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080"/>
        <w:gridCol w:w="1080"/>
        <w:gridCol w:w="450"/>
        <w:gridCol w:w="4770"/>
        <w:gridCol w:w="4770"/>
      </w:tblGrid>
      <w:tr w:rsidR="005D657B" w:rsidRPr="00650362" w:rsidTr="008724DE">
        <w:tc>
          <w:tcPr>
            <w:tcW w:w="14310" w:type="dxa"/>
            <w:gridSpan w:val="6"/>
            <w:shd w:val="clear" w:color="auto" w:fill="CCCCCC"/>
          </w:tcPr>
          <w:p w:rsidR="00E04491" w:rsidRPr="00650362" w:rsidRDefault="005D657B" w:rsidP="00B20E2E">
            <w:pPr>
              <w:jc w:val="center"/>
              <w:rPr>
                <w:rFonts w:ascii="Arial" w:hAnsi="Arial" w:cs="Arial"/>
                <w:b/>
                <w:bCs/>
                <w:sz w:val="22"/>
                <w:szCs w:val="22"/>
              </w:rPr>
            </w:pPr>
            <w:r w:rsidRPr="00650362">
              <w:rPr>
                <w:rFonts w:ascii="Arial" w:hAnsi="Arial" w:cs="Arial"/>
                <w:b/>
                <w:bCs/>
                <w:sz w:val="22"/>
                <w:szCs w:val="22"/>
              </w:rPr>
              <w:t xml:space="preserve">Lesson Plan </w:t>
            </w:r>
          </w:p>
        </w:tc>
      </w:tr>
      <w:tr w:rsidR="008C6707" w:rsidRPr="00650362" w:rsidTr="00963C31">
        <w:trPr>
          <w:trHeight w:val="320"/>
        </w:trPr>
        <w:tc>
          <w:tcPr>
            <w:tcW w:w="2160" w:type="dxa"/>
            <w:vAlign w:val="center"/>
          </w:tcPr>
          <w:p w:rsidR="008C6707" w:rsidRPr="00650362" w:rsidRDefault="00CE594F" w:rsidP="00963C31">
            <w:pPr>
              <w:jc w:val="center"/>
              <w:rPr>
                <w:rFonts w:ascii="Arial" w:hAnsi="Arial" w:cs="Arial"/>
                <w:sz w:val="22"/>
                <w:szCs w:val="22"/>
              </w:rPr>
            </w:pPr>
            <w:r>
              <w:rPr>
                <w:rFonts w:ascii="Arial" w:hAnsi="Arial" w:cs="Arial"/>
                <w:sz w:val="22"/>
                <w:szCs w:val="22"/>
              </w:rPr>
              <w:t>Lesson</w:t>
            </w:r>
          </w:p>
        </w:tc>
        <w:tc>
          <w:tcPr>
            <w:tcW w:w="2160" w:type="dxa"/>
            <w:gridSpan w:val="2"/>
            <w:vAlign w:val="center"/>
          </w:tcPr>
          <w:p w:rsidR="008C6707" w:rsidRPr="00650362" w:rsidRDefault="009B17E5" w:rsidP="00963C31">
            <w:pPr>
              <w:jc w:val="center"/>
              <w:rPr>
                <w:rFonts w:ascii="Arial" w:hAnsi="Arial" w:cs="Arial"/>
                <w:sz w:val="22"/>
                <w:szCs w:val="22"/>
              </w:rPr>
            </w:pPr>
            <w:r>
              <w:rPr>
                <w:rFonts w:ascii="Arial" w:hAnsi="Arial" w:cs="Arial"/>
                <w:sz w:val="22"/>
                <w:szCs w:val="22"/>
              </w:rPr>
              <w:t xml:space="preserve"> Total Course </w:t>
            </w:r>
            <w:r w:rsidR="008C6707" w:rsidRPr="00650362">
              <w:rPr>
                <w:rFonts w:ascii="Arial" w:hAnsi="Arial" w:cs="Arial"/>
                <w:sz w:val="22"/>
                <w:szCs w:val="22"/>
              </w:rPr>
              <w:t>Contact Hours</w:t>
            </w:r>
          </w:p>
        </w:tc>
        <w:tc>
          <w:tcPr>
            <w:tcW w:w="9990" w:type="dxa"/>
            <w:gridSpan w:val="3"/>
          </w:tcPr>
          <w:p w:rsidR="008C6707" w:rsidRPr="00650362" w:rsidRDefault="00963C31" w:rsidP="004A077C">
            <w:pPr>
              <w:rPr>
                <w:rFonts w:ascii="Arial" w:hAnsi="Arial" w:cs="Arial"/>
                <w:sz w:val="22"/>
                <w:szCs w:val="22"/>
              </w:rPr>
            </w:pPr>
            <w:r w:rsidRPr="00650362">
              <w:rPr>
                <w:rFonts w:ascii="Arial" w:hAnsi="Arial" w:cs="Arial"/>
                <w:sz w:val="22"/>
                <w:szCs w:val="22"/>
              </w:rPr>
              <w:t>Course Title:</w:t>
            </w:r>
            <w:r w:rsidR="00582FBE" w:rsidRPr="00650362">
              <w:rPr>
                <w:rFonts w:ascii="Arial" w:hAnsi="Arial" w:cs="Arial"/>
                <w:sz w:val="22"/>
                <w:szCs w:val="22"/>
              </w:rPr>
              <w:t xml:space="preserve"> </w:t>
            </w:r>
            <w:r w:rsidR="00BD6170">
              <w:rPr>
                <w:rFonts w:ascii="Arial" w:hAnsi="Arial" w:cs="Arial"/>
                <w:sz w:val="22"/>
                <w:szCs w:val="22"/>
              </w:rPr>
              <w:t>Community-Based Care</w:t>
            </w:r>
          </w:p>
        </w:tc>
      </w:tr>
      <w:tr w:rsidR="00963C31" w:rsidRPr="00650362" w:rsidTr="00963C31">
        <w:trPr>
          <w:trHeight w:val="320"/>
        </w:trPr>
        <w:tc>
          <w:tcPr>
            <w:tcW w:w="2160" w:type="dxa"/>
            <w:vMerge w:val="restart"/>
            <w:vAlign w:val="center"/>
          </w:tcPr>
          <w:p w:rsidR="00963C31" w:rsidRPr="00650362" w:rsidRDefault="0089126F" w:rsidP="00963C31">
            <w:pPr>
              <w:jc w:val="center"/>
              <w:rPr>
                <w:rFonts w:ascii="Arial" w:hAnsi="Arial" w:cs="Arial"/>
                <w:b/>
                <w:sz w:val="22"/>
                <w:szCs w:val="22"/>
              </w:rPr>
            </w:pPr>
            <w:r w:rsidRPr="00650362">
              <w:rPr>
                <w:rFonts w:ascii="Arial" w:hAnsi="Arial" w:cs="Arial"/>
                <w:b/>
                <w:sz w:val="22"/>
                <w:szCs w:val="22"/>
              </w:rPr>
              <w:t>1</w:t>
            </w:r>
          </w:p>
        </w:tc>
        <w:tc>
          <w:tcPr>
            <w:tcW w:w="1080" w:type="dxa"/>
          </w:tcPr>
          <w:p w:rsidR="00963C31" w:rsidRPr="00650362" w:rsidRDefault="00963C31" w:rsidP="008C6707">
            <w:pPr>
              <w:rPr>
                <w:rFonts w:ascii="Arial" w:hAnsi="Arial" w:cs="Arial"/>
                <w:sz w:val="22"/>
                <w:szCs w:val="22"/>
              </w:rPr>
            </w:pPr>
            <w:r w:rsidRPr="00650362">
              <w:rPr>
                <w:rFonts w:ascii="Arial" w:hAnsi="Arial" w:cs="Arial"/>
                <w:sz w:val="22"/>
                <w:szCs w:val="22"/>
              </w:rPr>
              <w:t xml:space="preserve">Theory </w:t>
            </w:r>
          </w:p>
        </w:tc>
        <w:tc>
          <w:tcPr>
            <w:tcW w:w="1080" w:type="dxa"/>
          </w:tcPr>
          <w:p w:rsidR="00963C31" w:rsidRPr="00650362" w:rsidRDefault="00D86559">
            <w:pPr>
              <w:rPr>
                <w:rFonts w:ascii="Arial" w:hAnsi="Arial" w:cs="Arial"/>
                <w:sz w:val="22"/>
                <w:szCs w:val="22"/>
              </w:rPr>
            </w:pPr>
            <w:r>
              <w:rPr>
                <w:rFonts w:ascii="Arial" w:hAnsi="Arial" w:cs="Arial"/>
                <w:sz w:val="22"/>
                <w:szCs w:val="22"/>
              </w:rPr>
              <w:t>30</w:t>
            </w:r>
          </w:p>
        </w:tc>
        <w:tc>
          <w:tcPr>
            <w:tcW w:w="9990" w:type="dxa"/>
            <w:gridSpan w:val="3"/>
            <w:vMerge w:val="restart"/>
          </w:tcPr>
          <w:p w:rsidR="00963C31" w:rsidRPr="00650362" w:rsidRDefault="00963C31">
            <w:pPr>
              <w:rPr>
                <w:rFonts w:ascii="Arial" w:hAnsi="Arial" w:cs="Arial"/>
                <w:sz w:val="22"/>
                <w:szCs w:val="22"/>
              </w:rPr>
            </w:pPr>
          </w:p>
          <w:p w:rsidR="00963C31" w:rsidRPr="00650362" w:rsidRDefault="00963C31">
            <w:pPr>
              <w:rPr>
                <w:rFonts w:ascii="Arial" w:hAnsi="Arial" w:cs="Arial"/>
                <w:sz w:val="22"/>
                <w:szCs w:val="22"/>
              </w:rPr>
            </w:pPr>
            <w:r w:rsidRPr="00650362">
              <w:rPr>
                <w:rFonts w:ascii="Arial" w:hAnsi="Arial" w:cs="Arial"/>
                <w:sz w:val="22"/>
                <w:szCs w:val="22"/>
              </w:rPr>
              <w:t>Teacher:</w:t>
            </w:r>
            <w:r w:rsidR="00BD6170">
              <w:rPr>
                <w:rFonts w:ascii="Arial" w:hAnsi="Arial" w:cs="Arial"/>
                <w:sz w:val="22"/>
                <w:szCs w:val="22"/>
              </w:rPr>
              <w:t xml:space="preserve"> Crystal Jensen</w:t>
            </w:r>
          </w:p>
        </w:tc>
      </w:tr>
      <w:tr w:rsidR="00963C31" w:rsidRPr="00650362" w:rsidTr="009371AA">
        <w:trPr>
          <w:trHeight w:val="320"/>
        </w:trPr>
        <w:tc>
          <w:tcPr>
            <w:tcW w:w="2160" w:type="dxa"/>
            <w:vMerge/>
          </w:tcPr>
          <w:p w:rsidR="00963C31" w:rsidRPr="00650362" w:rsidRDefault="00963C31">
            <w:pPr>
              <w:rPr>
                <w:rFonts w:ascii="Arial" w:hAnsi="Arial" w:cs="Arial"/>
                <w:sz w:val="22"/>
                <w:szCs w:val="22"/>
              </w:rPr>
            </w:pPr>
          </w:p>
        </w:tc>
        <w:tc>
          <w:tcPr>
            <w:tcW w:w="1080" w:type="dxa"/>
          </w:tcPr>
          <w:p w:rsidR="00963C31" w:rsidRPr="00650362" w:rsidRDefault="00963C31" w:rsidP="00963C31">
            <w:pPr>
              <w:rPr>
                <w:rFonts w:ascii="Arial" w:hAnsi="Arial" w:cs="Arial"/>
                <w:sz w:val="22"/>
                <w:szCs w:val="22"/>
              </w:rPr>
            </w:pPr>
            <w:r w:rsidRPr="00650362">
              <w:rPr>
                <w:rFonts w:ascii="Arial" w:hAnsi="Arial" w:cs="Arial"/>
                <w:sz w:val="22"/>
                <w:szCs w:val="22"/>
              </w:rPr>
              <w:t xml:space="preserve">Lab </w:t>
            </w:r>
          </w:p>
        </w:tc>
        <w:tc>
          <w:tcPr>
            <w:tcW w:w="1080" w:type="dxa"/>
          </w:tcPr>
          <w:p w:rsidR="00963C31" w:rsidRPr="00650362" w:rsidRDefault="009371AA">
            <w:pPr>
              <w:rPr>
                <w:rFonts w:ascii="Arial" w:hAnsi="Arial" w:cs="Arial"/>
                <w:sz w:val="22"/>
                <w:szCs w:val="22"/>
              </w:rPr>
            </w:pPr>
            <w:r w:rsidRPr="00650362">
              <w:rPr>
                <w:rFonts w:ascii="Arial" w:hAnsi="Arial" w:cs="Arial"/>
                <w:sz w:val="22"/>
                <w:szCs w:val="22"/>
              </w:rPr>
              <w:t>0</w:t>
            </w:r>
          </w:p>
        </w:tc>
        <w:tc>
          <w:tcPr>
            <w:tcW w:w="9990" w:type="dxa"/>
            <w:gridSpan w:val="3"/>
            <w:vMerge/>
          </w:tcPr>
          <w:p w:rsidR="00963C31" w:rsidRPr="00650362" w:rsidRDefault="00963C31">
            <w:pPr>
              <w:rPr>
                <w:rFonts w:ascii="Arial" w:hAnsi="Arial" w:cs="Arial"/>
                <w:sz w:val="22"/>
                <w:szCs w:val="22"/>
              </w:rPr>
            </w:pPr>
          </w:p>
        </w:tc>
      </w:tr>
      <w:tr w:rsidR="00963C31" w:rsidRPr="00650362" w:rsidTr="009371AA">
        <w:trPr>
          <w:trHeight w:val="320"/>
        </w:trPr>
        <w:tc>
          <w:tcPr>
            <w:tcW w:w="2160" w:type="dxa"/>
            <w:vMerge/>
          </w:tcPr>
          <w:p w:rsidR="00963C31" w:rsidRPr="00650362" w:rsidRDefault="00963C31">
            <w:pPr>
              <w:rPr>
                <w:rFonts w:ascii="Arial" w:hAnsi="Arial" w:cs="Arial"/>
                <w:sz w:val="22"/>
                <w:szCs w:val="22"/>
              </w:rPr>
            </w:pPr>
          </w:p>
        </w:tc>
        <w:tc>
          <w:tcPr>
            <w:tcW w:w="1080" w:type="dxa"/>
          </w:tcPr>
          <w:p w:rsidR="00963C31" w:rsidRPr="00650362" w:rsidRDefault="00963C31">
            <w:pPr>
              <w:rPr>
                <w:rFonts w:ascii="Arial" w:hAnsi="Arial" w:cs="Arial"/>
                <w:sz w:val="22"/>
                <w:szCs w:val="22"/>
              </w:rPr>
            </w:pPr>
            <w:r w:rsidRPr="00650362">
              <w:rPr>
                <w:rFonts w:ascii="Arial" w:hAnsi="Arial" w:cs="Arial"/>
                <w:sz w:val="22"/>
                <w:szCs w:val="22"/>
              </w:rPr>
              <w:t>Clinical</w:t>
            </w:r>
          </w:p>
        </w:tc>
        <w:tc>
          <w:tcPr>
            <w:tcW w:w="1080" w:type="dxa"/>
          </w:tcPr>
          <w:p w:rsidR="00963C31" w:rsidRPr="00650362" w:rsidRDefault="00C71C83">
            <w:pPr>
              <w:rPr>
                <w:rFonts w:ascii="Arial" w:hAnsi="Arial" w:cs="Arial"/>
                <w:sz w:val="22"/>
                <w:szCs w:val="22"/>
              </w:rPr>
            </w:pPr>
            <w:r>
              <w:rPr>
                <w:rFonts w:ascii="Arial" w:hAnsi="Arial" w:cs="Arial"/>
                <w:sz w:val="22"/>
                <w:szCs w:val="22"/>
              </w:rPr>
              <w:t>45</w:t>
            </w:r>
          </w:p>
        </w:tc>
        <w:tc>
          <w:tcPr>
            <w:tcW w:w="9990" w:type="dxa"/>
            <w:gridSpan w:val="3"/>
            <w:vMerge/>
          </w:tcPr>
          <w:p w:rsidR="00963C31" w:rsidRPr="00650362" w:rsidRDefault="00963C31">
            <w:pPr>
              <w:rPr>
                <w:rFonts w:ascii="Arial" w:hAnsi="Arial" w:cs="Arial"/>
                <w:sz w:val="22"/>
                <w:szCs w:val="22"/>
              </w:rPr>
            </w:pPr>
          </w:p>
        </w:tc>
      </w:tr>
      <w:tr w:rsidR="007E7D66" w:rsidRPr="00650362" w:rsidTr="009371AA">
        <w:trPr>
          <w:trHeight w:val="320"/>
        </w:trPr>
        <w:tc>
          <w:tcPr>
            <w:tcW w:w="2160" w:type="dxa"/>
          </w:tcPr>
          <w:p w:rsidR="007E7D66" w:rsidRPr="00650362" w:rsidRDefault="007E7D66">
            <w:pPr>
              <w:rPr>
                <w:rFonts w:ascii="Arial" w:hAnsi="Arial" w:cs="Arial"/>
                <w:sz w:val="22"/>
                <w:szCs w:val="22"/>
              </w:rPr>
            </w:pPr>
          </w:p>
        </w:tc>
        <w:tc>
          <w:tcPr>
            <w:tcW w:w="1080" w:type="dxa"/>
          </w:tcPr>
          <w:p w:rsidR="007E7D66" w:rsidRPr="00650362" w:rsidRDefault="007E7D66">
            <w:pPr>
              <w:rPr>
                <w:rFonts w:ascii="Arial" w:hAnsi="Arial" w:cs="Arial"/>
                <w:sz w:val="22"/>
                <w:szCs w:val="22"/>
              </w:rPr>
            </w:pPr>
            <w:r>
              <w:rPr>
                <w:rFonts w:ascii="Arial" w:hAnsi="Arial" w:cs="Arial"/>
                <w:sz w:val="22"/>
                <w:szCs w:val="22"/>
              </w:rPr>
              <w:t>Day</w:t>
            </w:r>
          </w:p>
        </w:tc>
        <w:tc>
          <w:tcPr>
            <w:tcW w:w="1080" w:type="dxa"/>
          </w:tcPr>
          <w:p w:rsidR="007E7D66" w:rsidRPr="00650362" w:rsidRDefault="007E7D66">
            <w:pPr>
              <w:rPr>
                <w:rFonts w:ascii="Arial" w:hAnsi="Arial" w:cs="Arial"/>
                <w:sz w:val="22"/>
                <w:szCs w:val="22"/>
              </w:rPr>
            </w:pPr>
            <w:r>
              <w:rPr>
                <w:rFonts w:ascii="Arial" w:hAnsi="Arial" w:cs="Arial"/>
                <w:sz w:val="22"/>
                <w:szCs w:val="22"/>
              </w:rPr>
              <w:t>1</w:t>
            </w:r>
          </w:p>
        </w:tc>
        <w:tc>
          <w:tcPr>
            <w:tcW w:w="9990" w:type="dxa"/>
            <w:gridSpan w:val="3"/>
          </w:tcPr>
          <w:p w:rsidR="007E7D66" w:rsidRPr="00650362" w:rsidRDefault="007E7D66">
            <w:pPr>
              <w:rPr>
                <w:rFonts w:ascii="Arial" w:hAnsi="Arial" w:cs="Arial"/>
                <w:sz w:val="22"/>
                <w:szCs w:val="22"/>
              </w:rPr>
            </w:pPr>
          </w:p>
        </w:tc>
      </w:tr>
      <w:tr w:rsidR="00582FBE" w:rsidRPr="00650362" w:rsidTr="008724DE">
        <w:tc>
          <w:tcPr>
            <w:tcW w:w="14310" w:type="dxa"/>
            <w:gridSpan w:val="6"/>
          </w:tcPr>
          <w:p w:rsidR="00582FBE" w:rsidRDefault="00582FBE" w:rsidP="00BD6170">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cs="Arial"/>
              </w:rPr>
            </w:pPr>
            <w:r w:rsidRPr="00650362">
              <w:rPr>
                <w:rFonts w:ascii="Arial" w:hAnsi="Arial" w:cs="Arial"/>
                <w:sz w:val="22"/>
                <w:szCs w:val="22"/>
              </w:rPr>
              <w:t xml:space="preserve">Textbooks: </w:t>
            </w:r>
            <w:r w:rsidR="00BD6170">
              <w:rPr>
                <w:rFonts w:cs="Arial"/>
              </w:rPr>
              <w:t>M</w:t>
            </w:r>
            <w:r w:rsidR="00BD6170" w:rsidRPr="00932CD6">
              <w:rPr>
                <w:rFonts w:cs="Arial"/>
              </w:rPr>
              <w:t>cEwen</w:t>
            </w:r>
            <w:r w:rsidR="00BD6170">
              <w:rPr>
                <w:rFonts w:cs="Arial"/>
              </w:rPr>
              <w:t>,</w:t>
            </w:r>
            <w:r w:rsidR="00BD6170" w:rsidRPr="00932CD6">
              <w:rPr>
                <w:rFonts w:cs="Arial"/>
              </w:rPr>
              <w:t xml:space="preserve"> </w:t>
            </w:r>
            <w:r w:rsidR="00BD6170" w:rsidRPr="00C34FE0">
              <w:rPr>
                <w:rFonts w:cs="Arial"/>
                <w:u w:val="single"/>
              </w:rPr>
              <w:t>Community-Based Nursing</w:t>
            </w:r>
            <w:r w:rsidR="00BD6170" w:rsidRPr="00932CD6">
              <w:rPr>
                <w:rFonts w:cs="Arial"/>
              </w:rPr>
              <w:t xml:space="preserve"> (</w:t>
            </w:r>
            <w:r w:rsidR="00BD6170">
              <w:rPr>
                <w:rFonts w:cs="Arial"/>
              </w:rPr>
              <w:t>3</w:t>
            </w:r>
            <w:r w:rsidR="00BD6170" w:rsidRPr="00457DCD">
              <w:rPr>
                <w:rFonts w:cs="Arial"/>
                <w:vertAlign w:val="superscript"/>
              </w:rPr>
              <w:t>rd</w:t>
            </w:r>
            <w:r w:rsidR="00BD6170">
              <w:rPr>
                <w:rFonts w:cs="Arial"/>
              </w:rPr>
              <w:t xml:space="preserve"> </w:t>
            </w:r>
            <w:r w:rsidR="00BD6170" w:rsidRPr="00932CD6">
              <w:rPr>
                <w:rFonts w:cs="Arial"/>
              </w:rPr>
              <w:t>ed.).  Elsevier</w:t>
            </w:r>
            <w:r w:rsidR="00BD6170">
              <w:rPr>
                <w:rFonts w:cs="Arial"/>
              </w:rPr>
              <w:t xml:space="preserve"> </w:t>
            </w:r>
            <w:r w:rsidR="00BD6170" w:rsidRPr="00932CD6">
              <w:rPr>
                <w:rFonts w:cs="Arial"/>
              </w:rPr>
              <w:t>(200</w:t>
            </w:r>
            <w:r w:rsidR="00BD6170">
              <w:rPr>
                <w:rFonts w:cs="Arial"/>
              </w:rPr>
              <w:t>9)</w:t>
            </w:r>
          </w:p>
          <w:p w:rsidR="00037267" w:rsidRDefault="00037267" w:rsidP="00037267">
            <w:pPr>
              <w:rPr>
                <w:rFonts w:cs="Arial"/>
                <w:color w:val="000000"/>
              </w:rPr>
            </w:pPr>
            <w:r>
              <w:rPr>
                <w:rFonts w:cs="Arial"/>
                <w:color w:val="000000"/>
              </w:rPr>
              <w:t xml:space="preserve">                   Swearingen, </w:t>
            </w:r>
            <w:r>
              <w:rPr>
                <w:rFonts w:cs="Arial"/>
                <w:color w:val="000000"/>
                <w:u w:val="single"/>
              </w:rPr>
              <w:t xml:space="preserve">All-in-One Care Planning Resource, </w:t>
            </w:r>
            <w:r w:rsidRPr="00715368">
              <w:rPr>
                <w:rFonts w:cs="Arial"/>
                <w:color w:val="000000"/>
              </w:rPr>
              <w:t>2nd</w:t>
            </w:r>
            <w:r w:rsidRPr="005D2BB4">
              <w:rPr>
                <w:rFonts w:cs="Arial"/>
                <w:color w:val="000000"/>
              </w:rPr>
              <w:t xml:space="preserve"> edition, Elsevier</w:t>
            </w:r>
            <w:r>
              <w:rPr>
                <w:rFonts w:cs="Arial"/>
                <w:color w:val="000000"/>
              </w:rPr>
              <w:t xml:space="preserve"> (2008)</w:t>
            </w:r>
          </w:p>
          <w:p w:rsidR="00037267" w:rsidRDefault="00037267" w:rsidP="00037267">
            <w:pPr>
              <w:rPr>
                <w:rFonts w:cs="Arial"/>
                <w:color w:val="000000"/>
              </w:rPr>
            </w:pPr>
            <w:r>
              <w:rPr>
                <w:rFonts w:cs="Arial"/>
                <w:color w:val="000000"/>
              </w:rPr>
              <w:t xml:space="preserve">                   D’Amico &amp; Barbarito, </w:t>
            </w:r>
            <w:r w:rsidRPr="00D86F62">
              <w:rPr>
                <w:rFonts w:cs="Arial"/>
                <w:color w:val="000000"/>
                <w:u w:val="single"/>
              </w:rPr>
              <w:t xml:space="preserve">Health </w:t>
            </w:r>
            <w:r>
              <w:rPr>
                <w:rFonts w:cs="Arial"/>
                <w:color w:val="000000"/>
                <w:u w:val="single"/>
              </w:rPr>
              <w:t>&amp; Physical As</w:t>
            </w:r>
            <w:r w:rsidRPr="00D86F62">
              <w:rPr>
                <w:rFonts w:cs="Arial"/>
                <w:color w:val="000000"/>
                <w:u w:val="single"/>
              </w:rPr>
              <w:t xml:space="preserve">sessment </w:t>
            </w:r>
            <w:r>
              <w:rPr>
                <w:rFonts w:cs="Arial"/>
                <w:color w:val="000000"/>
                <w:u w:val="single"/>
              </w:rPr>
              <w:t xml:space="preserve">in </w:t>
            </w:r>
            <w:r w:rsidRPr="00D86F62">
              <w:rPr>
                <w:rFonts w:cs="Arial"/>
                <w:color w:val="000000"/>
                <w:u w:val="single"/>
              </w:rPr>
              <w:t>Nursing</w:t>
            </w:r>
            <w:r>
              <w:rPr>
                <w:rFonts w:cs="Arial"/>
                <w:color w:val="000000"/>
                <w:u w:val="single"/>
              </w:rPr>
              <w:t>.</w:t>
            </w:r>
            <w:r w:rsidRPr="00D86F62">
              <w:rPr>
                <w:rFonts w:cs="Arial"/>
                <w:color w:val="000000"/>
                <w:u w:val="single"/>
              </w:rPr>
              <w:t xml:space="preserve"> </w:t>
            </w:r>
            <w:r>
              <w:rPr>
                <w:rFonts w:cs="Arial"/>
                <w:color w:val="000000"/>
              </w:rPr>
              <w:t>1st Edition, Pearson (2007)</w:t>
            </w:r>
          </w:p>
          <w:p w:rsidR="00037267" w:rsidRDefault="00037267" w:rsidP="00037267">
            <w:pPr>
              <w:rPr>
                <w:rFonts w:cs="Arial"/>
                <w:color w:val="000000"/>
              </w:rPr>
            </w:pPr>
            <w:r>
              <w:rPr>
                <w:rFonts w:cs="Arial"/>
                <w:color w:val="000000"/>
              </w:rPr>
              <w:t xml:space="preserve">                   Kee, Hayes, McCuistion, </w:t>
            </w:r>
            <w:r>
              <w:rPr>
                <w:rFonts w:cs="Arial"/>
                <w:color w:val="000000"/>
                <w:u w:val="single"/>
              </w:rPr>
              <w:t xml:space="preserve">Pharmacology, A Nursing Process Approach. </w:t>
            </w:r>
            <w:r>
              <w:rPr>
                <w:rFonts w:cs="Arial"/>
                <w:color w:val="000000"/>
              </w:rPr>
              <w:t>6</w:t>
            </w:r>
            <w:r w:rsidRPr="00715368">
              <w:rPr>
                <w:rFonts w:cs="Arial"/>
                <w:color w:val="000000"/>
                <w:vertAlign w:val="superscript"/>
              </w:rPr>
              <w:t>th</w:t>
            </w:r>
            <w:r>
              <w:rPr>
                <w:rFonts w:cs="Arial"/>
                <w:color w:val="000000"/>
              </w:rPr>
              <w:t xml:space="preserve"> edition, Elsevier (2009)</w:t>
            </w:r>
            <w:r>
              <w:rPr>
                <w:rFonts w:cs="Arial"/>
                <w:color w:val="000000"/>
              </w:rPr>
              <w:tab/>
            </w:r>
          </w:p>
          <w:p w:rsidR="00037267" w:rsidRPr="009251DC" w:rsidRDefault="00037267" w:rsidP="00037267">
            <w:pPr>
              <w:rPr>
                <w:rFonts w:cs="Arial"/>
                <w:color w:val="000000"/>
              </w:rPr>
            </w:pPr>
            <w:r>
              <w:rPr>
                <w:rFonts w:cs="Arial"/>
                <w:color w:val="000000"/>
              </w:rPr>
              <w:t xml:space="preserve">                   Silvestri, </w:t>
            </w:r>
            <w:r>
              <w:rPr>
                <w:rFonts w:cs="Arial"/>
                <w:color w:val="000000"/>
                <w:u w:val="single"/>
              </w:rPr>
              <w:t>Saunders Comprehensive Review for the NCLEX-RN Examination</w:t>
            </w:r>
            <w:r>
              <w:rPr>
                <w:rFonts w:cs="Arial"/>
                <w:color w:val="000000"/>
              </w:rPr>
              <w:t>, 4</w:t>
            </w:r>
            <w:r w:rsidRPr="007D65C7">
              <w:rPr>
                <w:rFonts w:cs="Arial"/>
                <w:color w:val="000000"/>
                <w:vertAlign w:val="superscript"/>
              </w:rPr>
              <w:t>th</w:t>
            </w:r>
            <w:r>
              <w:rPr>
                <w:rFonts w:cs="Arial"/>
                <w:color w:val="000000"/>
              </w:rPr>
              <w:t xml:space="preserve"> edition, Elsevier (2008)</w:t>
            </w:r>
          </w:p>
          <w:p w:rsidR="00037267" w:rsidRPr="00650362" w:rsidRDefault="00037267" w:rsidP="00BD6170">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ascii="Arial" w:hAnsi="Arial" w:cs="Arial"/>
                <w:b/>
                <w:sz w:val="22"/>
                <w:szCs w:val="22"/>
              </w:rPr>
            </w:pPr>
          </w:p>
        </w:tc>
      </w:tr>
      <w:tr w:rsidR="005D657B" w:rsidRPr="00650362" w:rsidTr="008724DE">
        <w:tc>
          <w:tcPr>
            <w:tcW w:w="14310" w:type="dxa"/>
            <w:gridSpan w:val="6"/>
          </w:tcPr>
          <w:p w:rsidR="005D657B" w:rsidRPr="00650362" w:rsidRDefault="00963C31" w:rsidP="00037267">
            <w:pPr>
              <w:widowControl w:val="0"/>
              <w:tabs>
                <w:tab w:val="center" w:pos="4680"/>
              </w:tabs>
              <w:autoSpaceDE w:val="0"/>
              <w:autoSpaceDN w:val="0"/>
              <w:adjustRightInd w:val="0"/>
              <w:rPr>
                <w:rFonts w:ascii="Arial" w:hAnsi="Arial" w:cs="Arial"/>
                <w:sz w:val="22"/>
                <w:szCs w:val="22"/>
              </w:rPr>
            </w:pPr>
            <w:r w:rsidRPr="00037267">
              <w:rPr>
                <w:rFonts w:ascii="Arial" w:hAnsi="Arial" w:cs="Arial"/>
                <w:sz w:val="22"/>
                <w:szCs w:val="22"/>
              </w:rPr>
              <w:t>Course</w:t>
            </w:r>
            <w:r w:rsidR="005E1A15" w:rsidRPr="00037267">
              <w:rPr>
                <w:rFonts w:ascii="Arial" w:hAnsi="Arial" w:cs="Arial"/>
                <w:sz w:val="22"/>
                <w:szCs w:val="22"/>
              </w:rPr>
              <w:t xml:space="preserve"> Outcomes</w:t>
            </w:r>
            <w:r w:rsidR="005D657B" w:rsidRPr="00037267">
              <w:rPr>
                <w:rFonts w:ascii="Arial" w:hAnsi="Arial" w:cs="Arial"/>
                <w:sz w:val="22"/>
                <w:szCs w:val="22"/>
              </w:rPr>
              <w:t>:</w:t>
            </w:r>
            <w:r w:rsidR="00037267" w:rsidRPr="00037267">
              <w:rPr>
                <w:rFonts w:ascii="Arial" w:hAnsi="Arial" w:cs="Arial"/>
                <w:sz w:val="22"/>
                <w:szCs w:val="22"/>
              </w:rPr>
              <w:t xml:space="preserve"> </w:t>
            </w:r>
          </w:p>
          <w:p w:rsidR="00911D17" w:rsidRDefault="00911D17" w:rsidP="004A077C">
            <w:pPr>
              <w:rPr>
                <w:rFonts w:ascii="Arial" w:hAnsi="Arial" w:cs="Arial"/>
                <w:sz w:val="22"/>
                <w:szCs w:val="22"/>
              </w:rPr>
            </w:pPr>
          </w:p>
          <w:p w:rsidR="00037267" w:rsidRPr="00037267" w:rsidRDefault="00037267" w:rsidP="00037267">
            <w:pPr>
              <w:pStyle w:val="ListParagraph"/>
              <w:numPr>
                <w:ilvl w:val="0"/>
                <w:numId w:val="15"/>
              </w:numPr>
              <w:tabs>
                <w:tab w:val="left" w:pos="-1440"/>
              </w:tabs>
              <w:ind w:left="360"/>
              <w:rPr>
                <w:rFonts w:cs="Arial"/>
              </w:rPr>
            </w:pPr>
            <w:r w:rsidRPr="00037267">
              <w:rPr>
                <w:rFonts w:cs="Arial"/>
              </w:rPr>
              <w:t xml:space="preserve">Describe the levels of prevention related to community based health. </w:t>
            </w:r>
          </w:p>
          <w:p w:rsidR="00037267" w:rsidRPr="00395640" w:rsidRDefault="00037267" w:rsidP="00037267">
            <w:pPr>
              <w:tabs>
                <w:tab w:val="left" w:pos="-1440"/>
              </w:tabs>
              <w:rPr>
                <w:rFonts w:cs="Arial"/>
                <w:sz w:val="20"/>
                <w:szCs w:val="20"/>
              </w:rPr>
            </w:pPr>
            <w:r>
              <w:rPr>
                <w:rFonts w:cs="Arial"/>
              </w:rPr>
              <w:t xml:space="preserve">2.   </w:t>
            </w:r>
            <w:r w:rsidRPr="00932CD6">
              <w:rPr>
                <w:rFonts w:cs="Arial"/>
              </w:rPr>
              <w:t>Compare and contrast community based practice settings and community resources</w:t>
            </w:r>
            <w:r w:rsidRPr="00395640">
              <w:rPr>
                <w:rFonts w:cs="Arial"/>
                <w:sz w:val="20"/>
                <w:szCs w:val="20"/>
              </w:rPr>
              <w:t>.</w:t>
            </w:r>
          </w:p>
          <w:p w:rsidR="00037267" w:rsidRPr="00395640" w:rsidRDefault="00037267" w:rsidP="00037267">
            <w:pPr>
              <w:tabs>
                <w:tab w:val="left" w:pos="-1440"/>
              </w:tabs>
              <w:rPr>
                <w:rFonts w:cs="Arial"/>
                <w:sz w:val="20"/>
                <w:szCs w:val="20"/>
              </w:rPr>
            </w:pPr>
            <w:r>
              <w:rPr>
                <w:rFonts w:cs="Arial"/>
              </w:rPr>
              <w:t xml:space="preserve">3.   </w:t>
            </w:r>
            <w:r w:rsidRPr="00932CD6">
              <w:rPr>
                <w:rFonts w:cs="Arial"/>
              </w:rPr>
              <w:t xml:space="preserve">Analyze the primary focus of community based nursing practice. </w:t>
            </w:r>
          </w:p>
          <w:p w:rsidR="00037267" w:rsidRPr="00395640" w:rsidRDefault="00037267" w:rsidP="00037267">
            <w:pPr>
              <w:tabs>
                <w:tab w:val="left" w:pos="-1440"/>
              </w:tabs>
              <w:rPr>
                <w:rFonts w:cs="Arial"/>
                <w:sz w:val="20"/>
                <w:szCs w:val="20"/>
              </w:rPr>
            </w:pPr>
            <w:r>
              <w:rPr>
                <w:rFonts w:cs="Arial"/>
              </w:rPr>
              <w:t xml:space="preserve">4.   </w:t>
            </w:r>
            <w:r w:rsidRPr="00932CD6">
              <w:rPr>
                <w:rFonts w:cs="Arial"/>
              </w:rPr>
              <w:t>Organize teaching strategies to promote a community based health education program</w:t>
            </w:r>
            <w:r w:rsidRPr="00395640">
              <w:rPr>
                <w:rFonts w:cs="Arial"/>
                <w:sz w:val="20"/>
                <w:szCs w:val="20"/>
              </w:rPr>
              <w:t xml:space="preserve">. </w:t>
            </w:r>
          </w:p>
          <w:p w:rsidR="00037267" w:rsidRPr="00395640" w:rsidRDefault="00037267" w:rsidP="00037267">
            <w:pPr>
              <w:rPr>
                <w:rFonts w:cs="Arial"/>
                <w:sz w:val="20"/>
                <w:szCs w:val="20"/>
              </w:rPr>
            </w:pPr>
            <w:r>
              <w:rPr>
                <w:rFonts w:cs="Arial"/>
              </w:rPr>
              <w:t xml:space="preserve">5.   </w:t>
            </w:r>
            <w:r w:rsidRPr="00932CD6">
              <w:rPr>
                <w:rFonts w:cs="Arial"/>
              </w:rPr>
              <w:t xml:space="preserve">Identify components of the home visit process. </w:t>
            </w:r>
          </w:p>
          <w:p w:rsidR="00037267" w:rsidRPr="00395640" w:rsidRDefault="00037267" w:rsidP="00037267">
            <w:pPr>
              <w:tabs>
                <w:tab w:val="left" w:pos="-1440"/>
              </w:tabs>
              <w:rPr>
                <w:rFonts w:cs="Arial"/>
                <w:sz w:val="20"/>
                <w:szCs w:val="20"/>
              </w:rPr>
            </w:pPr>
            <w:r>
              <w:rPr>
                <w:rFonts w:cs="Arial"/>
              </w:rPr>
              <w:t xml:space="preserve">6.   </w:t>
            </w:r>
            <w:r w:rsidRPr="00932CD6">
              <w:rPr>
                <w:rFonts w:cs="Arial"/>
              </w:rPr>
              <w:t>Relate various levels at which health policy formation occurs in relation to economic conditions</w:t>
            </w:r>
            <w:r w:rsidRPr="00395640">
              <w:rPr>
                <w:rFonts w:cs="Arial"/>
                <w:sz w:val="20"/>
                <w:szCs w:val="20"/>
              </w:rPr>
              <w:t xml:space="preserve">. </w:t>
            </w:r>
          </w:p>
          <w:p w:rsidR="00037267" w:rsidRPr="00395640" w:rsidRDefault="00037267" w:rsidP="00037267">
            <w:pPr>
              <w:tabs>
                <w:tab w:val="left" w:pos="-1440"/>
              </w:tabs>
              <w:rPr>
                <w:rFonts w:cs="Arial"/>
                <w:sz w:val="20"/>
                <w:szCs w:val="20"/>
              </w:rPr>
            </w:pPr>
            <w:r>
              <w:rPr>
                <w:rFonts w:cs="Arial"/>
              </w:rPr>
              <w:t xml:space="preserve">7.   </w:t>
            </w:r>
            <w:r w:rsidRPr="00932CD6">
              <w:rPr>
                <w:rFonts w:cs="Arial"/>
              </w:rPr>
              <w:t>Describe the relationships between economic conditions and health status</w:t>
            </w:r>
            <w:r w:rsidRPr="00395640">
              <w:rPr>
                <w:rFonts w:cs="Arial"/>
                <w:sz w:val="20"/>
                <w:szCs w:val="20"/>
              </w:rPr>
              <w:t xml:space="preserve">. </w:t>
            </w:r>
          </w:p>
          <w:p w:rsidR="00037267" w:rsidRPr="00395640" w:rsidRDefault="00037267" w:rsidP="00037267">
            <w:pPr>
              <w:tabs>
                <w:tab w:val="left" w:pos="-1440"/>
              </w:tabs>
              <w:rPr>
                <w:rFonts w:cs="Arial"/>
                <w:sz w:val="20"/>
                <w:szCs w:val="20"/>
              </w:rPr>
            </w:pPr>
            <w:r>
              <w:rPr>
                <w:rFonts w:cs="Arial"/>
              </w:rPr>
              <w:t xml:space="preserve">8.   </w:t>
            </w:r>
            <w:r w:rsidRPr="00932CD6">
              <w:rPr>
                <w:rFonts w:cs="Arial"/>
              </w:rPr>
              <w:t xml:space="preserve">Analyze cultural dilemmas encountered in community based nursing. </w:t>
            </w:r>
          </w:p>
          <w:p w:rsidR="00037267" w:rsidRPr="00395640" w:rsidRDefault="00037267" w:rsidP="00037267">
            <w:pPr>
              <w:tabs>
                <w:tab w:val="left" w:pos="-1440"/>
              </w:tabs>
              <w:rPr>
                <w:rFonts w:cs="Arial"/>
                <w:sz w:val="20"/>
                <w:szCs w:val="20"/>
              </w:rPr>
            </w:pPr>
            <w:r>
              <w:rPr>
                <w:rFonts w:cs="Arial"/>
              </w:rPr>
              <w:t xml:space="preserve">9.   </w:t>
            </w:r>
            <w:r w:rsidRPr="00932CD6">
              <w:rPr>
                <w:rFonts w:cs="Arial"/>
              </w:rPr>
              <w:t xml:space="preserve">Describe environmental influences on the health of a client that may be encountered </w:t>
            </w:r>
            <w:r>
              <w:rPr>
                <w:rFonts w:cs="Arial"/>
              </w:rPr>
              <w:t xml:space="preserve">by the </w:t>
            </w:r>
            <w:r w:rsidRPr="00932CD6">
              <w:rPr>
                <w:rFonts w:cs="Arial"/>
              </w:rPr>
              <w:t>community based nurs</w:t>
            </w:r>
            <w:r>
              <w:rPr>
                <w:rFonts w:cs="Arial"/>
              </w:rPr>
              <w:t>e</w:t>
            </w:r>
            <w:r w:rsidRPr="00395640">
              <w:rPr>
                <w:rFonts w:cs="Arial"/>
                <w:sz w:val="20"/>
                <w:szCs w:val="20"/>
              </w:rPr>
              <w:t xml:space="preserve">. </w:t>
            </w:r>
          </w:p>
          <w:p w:rsidR="00037267" w:rsidRPr="00932CD6" w:rsidRDefault="00037267" w:rsidP="00037267">
            <w:pPr>
              <w:tabs>
                <w:tab w:val="left" w:pos="-1440"/>
              </w:tabs>
              <w:rPr>
                <w:rFonts w:cs="Arial"/>
              </w:rPr>
            </w:pPr>
            <w:r>
              <w:rPr>
                <w:rFonts w:cs="Arial"/>
              </w:rPr>
              <w:t xml:space="preserve">10. </w:t>
            </w:r>
            <w:r w:rsidRPr="00932CD6">
              <w:rPr>
                <w:rFonts w:cs="Arial"/>
              </w:rPr>
              <w:t xml:space="preserve">Analyze processes in community based nursing that facilitate needs fulfillment and developmental task accomplishment focusing on: </w:t>
            </w:r>
          </w:p>
          <w:p w:rsidR="00037267" w:rsidRPr="00932CD6" w:rsidRDefault="00037267" w:rsidP="00037267">
            <w:pPr>
              <w:tabs>
                <w:tab w:val="left" w:pos="1512"/>
              </w:tabs>
              <w:ind w:firstLine="360"/>
              <w:rPr>
                <w:rFonts w:cs="Arial"/>
              </w:rPr>
            </w:pPr>
            <w:r>
              <w:rPr>
                <w:rFonts w:cs="Arial"/>
              </w:rPr>
              <w:t xml:space="preserve">a.   </w:t>
            </w:r>
            <w:r w:rsidRPr="00932CD6">
              <w:rPr>
                <w:rFonts w:cs="Arial"/>
              </w:rPr>
              <w:t>Children</w:t>
            </w:r>
          </w:p>
          <w:p w:rsidR="00037267" w:rsidRPr="00932CD6" w:rsidRDefault="00037267" w:rsidP="00037267">
            <w:pPr>
              <w:ind w:firstLine="360"/>
              <w:rPr>
                <w:rFonts w:cs="Arial"/>
              </w:rPr>
            </w:pPr>
            <w:r w:rsidRPr="00932CD6">
              <w:rPr>
                <w:rFonts w:cs="Arial"/>
              </w:rPr>
              <w:t>b.</w:t>
            </w:r>
            <w:r w:rsidRPr="00932CD6">
              <w:rPr>
                <w:rFonts w:cs="Arial"/>
              </w:rPr>
              <w:tab/>
              <w:t>Women/Men</w:t>
            </w:r>
          </w:p>
          <w:p w:rsidR="00037267" w:rsidRPr="00932CD6" w:rsidRDefault="00037267" w:rsidP="00037267">
            <w:pPr>
              <w:ind w:firstLine="360"/>
              <w:rPr>
                <w:rFonts w:cs="Arial"/>
              </w:rPr>
            </w:pPr>
            <w:r w:rsidRPr="00932CD6">
              <w:rPr>
                <w:rFonts w:cs="Arial"/>
              </w:rPr>
              <w:t>c.</w:t>
            </w:r>
            <w:r w:rsidRPr="00932CD6">
              <w:rPr>
                <w:rFonts w:cs="Arial"/>
              </w:rPr>
              <w:tab/>
              <w:t>Elderly</w:t>
            </w:r>
          </w:p>
          <w:p w:rsidR="00037267" w:rsidRPr="00395640" w:rsidRDefault="00037267" w:rsidP="00037267">
            <w:pPr>
              <w:ind w:firstLine="360"/>
              <w:rPr>
                <w:rFonts w:cs="Arial"/>
                <w:sz w:val="20"/>
                <w:szCs w:val="20"/>
              </w:rPr>
            </w:pPr>
            <w:r>
              <w:rPr>
                <w:rFonts w:cs="Arial"/>
              </w:rPr>
              <w:t>d.</w:t>
            </w:r>
            <w:r>
              <w:rPr>
                <w:rFonts w:cs="Arial"/>
              </w:rPr>
              <w:tab/>
              <w:t xml:space="preserve">Family </w:t>
            </w:r>
          </w:p>
          <w:p w:rsidR="0013599B" w:rsidRDefault="00037267" w:rsidP="00037267">
            <w:pPr>
              <w:ind w:left="720" w:hanging="720"/>
              <w:rPr>
                <w:rFonts w:cs="Arial"/>
              </w:rPr>
            </w:pPr>
            <w:r>
              <w:rPr>
                <w:rFonts w:cs="Arial"/>
              </w:rPr>
              <w:t xml:space="preserve">11. </w:t>
            </w:r>
            <w:r w:rsidRPr="00932CD6">
              <w:rPr>
                <w:rFonts w:cs="Arial"/>
              </w:rPr>
              <w:t>Utilizes the nursing process to provide and manage care for persons adapting to multiple and complex hea</w:t>
            </w:r>
            <w:r w:rsidR="0013599B">
              <w:rPr>
                <w:rFonts w:cs="Arial"/>
              </w:rPr>
              <w:t xml:space="preserve">lth problems in community-based </w:t>
            </w:r>
          </w:p>
          <w:p w:rsidR="004A077C" w:rsidRDefault="0013599B" w:rsidP="00114061">
            <w:pPr>
              <w:ind w:left="720" w:hanging="720"/>
              <w:rPr>
                <w:rFonts w:cs="Arial"/>
              </w:rPr>
            </w:pPr>
            <w:r>
              <w:rPr>
                <w:rFonts w:cs="Arial"/>
              </w:rPr>
              <w:t xml:space="preserve">      </w:t>
            </w:r>
            <w:r w:rsidR="00037267" w:rsidRPr="00932CD6">
              <w:rPr>
                <w:rFonts w:cs="Arial"/>
              </w:rPr>
              <w:t>settings.</w:t>
            </w:r>
          </w:p>
          <w:p w:rsidR="00AF244E" w:rsidRPr="00650362" w:rsidRDefault="00AF244E" w:rsidP="00114061">
            <w:pPr>
              <w:ind w:left="720" w:hanging="720"/>
              <w:rPr>
                <w:rFonts w:ascii="Arial" w:hAnsi="Arial" w:cs="Arial"/>
                <w:sz w:val="22"/>
                <w:szCs w:val="22"/>
              </w:rPr>
            </w:pPr>
          </w:p>
        </w:tc>
      </w:tr>
      <w:tr w:rsidR="005D657B" w:rsidRPr="00650362" w:rsidTr="008724DE">
        <w:tc>
          <w:tcPr>
            <w:tcW w:w="14310" w:type="dxa"/>
            <w:gridSpan w:val="6"/>
          </w:tcPr>
          <w:p w:rsidR="00114061" w:rsidRPr="00650362" w:rsidRDefault="00114061">
            <w:pPr>
              <w:rPr>
                <w:rFonts w:ascii="Arial" w:hAnsi="Arial" w:cs="Arial"/>
                <w:sz w:val="22"/>
                <w:szCs w:val="22"/>
              </w:rPr>
            </w:pPr>
          </w:p>
        </w:tc>
      </w:tr>
      <w:tr w:rsidR="005D657B" w:rsidRPr="00650362" w:rsidTr="008724DE">
        <w:tc>
          <w:tcPr>
            <w:tcW w:w="14310" w:type="dxa"/>
            <w:gridSpan w:val="6"/>
          </w:tcPr>
          <w:p w:rsidR="0011033B" w:rsidRDefault="00911D17">
            <w:pPr>
              <w:rPr>
                <w:rFonts w:ascii="Arial" w:hAnsi="Arial" w:cs="Arial"/>
                <w:sz w:val="22"/>
                <w:szCs w:val="22"/>
              </w:rPr>
            </w:pPr>
            <w:r w:rsidRPr="00650362">
              <w:rPr>
                <w:rFonts w:ascii="Arial" w:hAnsi="Arial" w:cs="Arial"/>
                <w:sz w:val="22"/>
                <w:szCs w:val="22"/>
              </w:rPr>
              <w:t xml:space="preserve">Lesson </w:t>
            </w:r>
            <w:r w:rsidR="0089126F" w:rsidRPr="00650362">
              <w:rPr>
                <w:rFonts w:ascii="Arial" w:hAnsi="Arial" w:cs="Arial"/>
                <w:sz w:val="22"/>
                <w:szCs w:val="22"/>
              </w:rPr>
              <w:t xml:space="preserve">1 </w:t>
            </w:r>
            <w:r w:rsidRPr="00650362">
              <w:rPr>
                <w:rFonts w:ascii="Arial" w:hAnsi="Arial" w:cs="Arial"/>
                <w:sz w:val="22"/>
                <w:szCs w:val="22"/>
              </w:rPr>
              <w:t>Content</w:t>
            </w:r>
            <w:r w:rsidR="0011033B" w:rsidRPr="00650362">
              <w:rPr>
                <w:rFonts w:ascii="Arial" w:hAnsi="Arial" w:cs="Arial"/>
                <w:sz w:val="22"/>
                <w:szCs w:val="22"/>
              </w:rPr>
              <w:t xml:space="preserve">: </w:t>
            </w:r>
            <w:r w:rsidRPr="00650362">
              <w:rPr>
                <w:rFonts w:ascii="Arial" w:hAnsi="Arial" w:cs="Arial"/>
                <w:sz w:val="22"/>
                <w:szCs w:val="22"/>
              </w:rPr>
              <w:t xml:space="preserve"> (Specific concepts to be taught)</w:t>
            </w:r>
          </w:p>
          <w:p w:rsidR="00114061" w:rsidRDefault="00114061" w:rsidP="00114061">
            <w:pPr>
              <w:tabs>
                <w:tab w:val="center" w:pos="4680"/>
              </w:tabs>
              <w:rPr>
                <w:rFonts w:cs="Arial"/>
              </w:rPr>
            </w:pPr>
          </w:p>
          <w:p w:rsidR="00114061" w:rsidRPr="00114061" w:rsidRDefault="00114061" w:rsidP="00114061">
            <w:pPr>
              <w:tabs>
                <w:tab w:val="center" w:pos="4680"/>
              </w:tabs>
              <w:rPr>
                <w:rFonts w:cs="Arial"/>
                <w:b/>
              </w:rPr>
            </w:pPr>
            <w:r w:rsidRPr="00114061">
              <w:rPr>
                <w:rFonts w:cs="Arial"/>
                <w:b/>
              </w:rPr>
              <w:lastRenderedPageBreak/>
              <w:t>Overview:</w:t>
            </w:r>
          </w:p>
          <w:p w:rsidR="00694B62" w:rsidRDefault="00114061" w:rsidP="00114061">
            <w:pPr>
              <w:tabs>
                <w:tab w:val="center" w:pos="4680"/>
              </w:tabs>
              <w:rPr>
                <w:rFonts w:cs="Arial"/>
              </w:rPr>
            </w:pPr>
            <w:r w:rsidRPr="00932CD6">
              <w:rPr>
                <w:rFonts w:cs="Arial"/>
              </w:rPr>
              <w:t>Opportunities in Community</w:t>
            </w:r>
            <w:r>
              <w:rPr>
                <w:rFonts w:cs="Arial"/>
              </w:rPr>
              <w:t xml:space="preserve"> Based Nursing Practice </w:t>
            </w:r>
          </w:p>
          <w:p w:rsidR="00114061" w:rsidRDefault="00114061" w:rsidP="00114061">
            <w:pPr>
              <w:tabs>
                <w:tab w:val="center" w:pos="4680"/>
              </w:tabs>
              <w:rPr>
                <w:rFonts w:cs="Arial"/>
              </w:rPr>
            </w:pPr>
            <w:r w:rsidRPr="00932CD6">
              <w:rPr>
                <w:rFonts w:cs="Arial"/>
              </w:rPr>
              <w:t>Roles &amp; Interventions in Commun</w:t>
            </w:r>
            <w:r>
              <w:rPr>
                <w:rFonts w:cs="Arial"/>
              </w:rPr>
              <w:t xml:space="preserve">ity-Based Nursing Practice </w:t>
            </w:r>
          </w:p>
          <w:p w:rsidR="005D657B" w:rsidRPr="00650362" w:rsidRDefault="00114061" w:rsidP="00694B62">
            <w:pPr>
              <w:tabs>
                <w:tab w:val="center" w:pos="4680"/>
              </w:tabs>
              <w:rPr>
                <w:rFonts w:ascii="Arial" w:hAnsi="Arial" w:cs="Arial"/>
                <w:sz w:val="22"/>
                <w:szCs w:val="22"/>
              </w:rPr>
            </w:pPr>
            <w:r>
              <w:rPr>
                <w:rFonts w:cs="Arial"/>
              </w:rPr>
              <w:t xml:space="preserve">Overview of the Health Care Delivery System </w:t>
            </w:r>
            <w:r w:rsidR="00061816" w:rsidRPr="00650362">
              <w:rPr>
                <w:rFonts w:ascii="Arial" w:hAnsi="Arial" w:cs="Arial"/>
                <w:sz w:val="22"/>
                <w:szCs w:val="22"/>
              </w:rPr>
              <w:tab/>
            </w:r>
          </w:p>
        </w:tc>
      </w:tr>
      <w:tr w:rsidR="005D657B" w:rsidRPr="00650362" w:rsidTr="008724DE">
        <w:tc>
          <w:tcPr>
            <w:tcW w:w="14310" w:type="dxa"/>
            <w:gridSpan w:val="6"/>
          </w:tcPr>
          <w:p w:rsidR="005D657B" w:rsidRPr="00650362" w:rsidRDefault="005D657B">
            <w:pPr>
              <w:rPr>
                <w:rFonts w:ascii="Arial" w:hAnsi="Arial" w:cs="Arial"/>
                <w:sz w:val="22"/>
                <w:szCs w:val="22"/>
              </w:rPr>
            </w:pPr>
          </w:p>
        </w:tc>
      </w:tr>
      <w:tr w:rsidR="00816135" w:rsidRPr="00650362" w:rsidTr="009371AA">
        <w:tc>
          <w:tcPr>
            <w:tcW w:w="14310" w:type="dxa"/>
            <w:gridSpan w:val="6"/>
          </w:tcPr>
          <w:p w:rsidR="00816135" w:rsidRPr="00650362" w:rsidRDefault="00816135">
            <w:pPr>
              <w:rPr>
                <w:rFonts w:ascii="Arial" w:hAnsi="Arial" w:cs="Arial"/>
                <w:sz w:val="22"/>
                <w:szCs w:val="22"/>
              </w:rPr>
            </w:pPr>
            <w:r w:rsidRPr="00650362">
              <w:rPr>
                <w:rFonts w:ascii="Arial" w:hAnsi="Arial" w:cs="Arial"/>
                <w:sz w:val="22"/>
                <w:szCs w:val="22"/>
              </w:rPr>
              <w:t>Teaching Procedures: (Step-by-step strategies used)</w:t>
            </w:r>
          </w:p>
        </w:tc>
      </w:tr>
      <w:tr w:rsidR="00816135" w:rsidRPr="00650362" w:rsidTr="009371AA">
        <w:tc>
          <w:tcPr>
            <w:tcW w:w="4770" w:type="dxa"/>
            <w:gridSpan w:val="4"/>
          </w:tcPr>
          <w:p w:rsidR="00816135" w:rsidRPr="00650362" w:rsidRDefault="00816135" w:rsidP="005B1276">
            <w:pPr>
              <w:jc w:val="center"/>
              <w:rPr>
                <w:rFonts w:ascii="Arial" w:hAnsi="Arial" w:cs="Arial"/>
                <w:sz w:val="22"/>
                <w:szCs w:val="22"/>
              </w:rPr>
            </w:pPr>
            <w:r w:rsidRPr="00650362">
              <w:rPr>
                <w:rFonts w:ascii="Arial" w:hAnsi="Arial" w:cs="Arial"/>
                <w:sz w:val="22"/>
                <w:szCs w:val="22"/>
              </w:rPr>
              <w:t>Lesson Content</w:t>
            </w:r>
          </w:p>
        </w:tc>
        <w:tc>
          <w:tcPr>
            <w:tcW w:w="4770" w:type="dxa"/>
          </w:tcPr>
          <w:p w:rsidR="00816135" w:rsidRPr="00650362" w:rsidRDefault="00816135" w:rsidP="005B1276">
            <w:pPr>
              <w:jc w:val="center"/>
              <w:rPr>
                <w:rFonts w:ascii="Arial" w:hAnsi="Arial" w:cs="Arial"/>
                <w:sz w:val="22"/>
                <w:szCs w:val="22"/>
              </w:rPr>
            </w:pPr>
            <w:r w:rsidRPr="00650362">
              <w:rPr>
                <w:rFonts w:ascii="Arial" w:hAnsi="Arial" w:cs="Arial"/>
                <w:sz w:val="22"/>
                <w:szCs w:val="22"/>
              </w:rPr>
              <w:t>Instructional Strategy</w:t>
            </w:r>
          </w:p>
        </w:tc>
        <w:tc>
          <w:tcPr>
            <w:tcW w:w="4770" w:type="dxa"/>
          </w:tcPr>
          <w:p w:rsidR="00816135" w:rsidRPr="00650362" w:rsidRDefault="00816135" w:rsidP="005B1276">
            <w:pPr>
              <w:jc w:val="center"/>
              <w:rPr>
                <w:rFonts w:ascii="Arial" w:hAnsi="Arial" w:cs="Arial"/>
                <w:sz w:val="22"/>
                <w:szCs w:val="22"/>
              </w:rPr>
            </w:pPr>
            <w:r w:rsidRPr="00650362">
              <w:rPr>
                <w:rFonts w:ascii="Arial" w:hAnsi="Arial" w:cs="Arial"/>
                <w:sz w:val="22"/>
                <w:szCs w:val="22"/>
              </w:rPr>
              <w:t>Assessment Strategy</w:t>
            </w:r>
          </w:p>
        </w:tc>
      </w:tr>
      <w:tr w:rsidR="00816135" w:rsidRPr="00650362" w:rsidTr="009371AA">
        <w:tc>
          <w:tcPr>
            <w:tcW w:w="4770" w:type="dxa"/>
            <w:gridSpan w:val="4"/>
          </w:tcPr>
          <w:p w:rsidR="00694B62" w:rsidRPr="00932CD6" w:rsidRDefault="00694B62" w:rsidP="00694B62">
            <w:pPr>
              <w:widowControl w:val="0"/>
              <w:numPr>
                <w:ilvl w:val="0"/>
                <w:numId w:val="14"/>
              </w:numPr>
              <w:tabs>
                <w:tab w:val="left" w:pos="0"/>
                <w:tab w:val="center" w:pos="4680"/>
              </w:tabs>
              <w:autoSpaceDE w:val="0"/>
              <w:autoSpaceDN w:val="0"/>
              <w:adjustRightInd w:val="0"/>
              <w:ind w:left="480"/>
              <w:rPr>
                <w:rFonts w:cs="Arial"/>
              </w:rPr>
            </w:pPr>
            <w:r w:rsidRPr="00932CD6">
              <w:rPr>
                <w:rFonts w:cs="Arial"/>
              </w:rPr>
              <w:t>Identif</w:t>
            </w:r>
            <w:r>
              <w:rPr>
                <w:rFonts w:cs="Arial"/>
              </w:rPr>
              <w:t>y</w:t>
            </w:r>
            <w:r w:rsidRPr="00932CD6">
              <w:rPr>
                <w:rFonts w:cs="Arial"/>
              </w:rPr>
              <w:t xml:space="preserve"> the focus of community-based nursing practice. </w:t>
            </w:r>
          </w:p>
          <w:p w:rsidR="00694B62" w:rsidRPr="00932CD6" w:rsidRDefault="00694B62" w:rsidP="00694B62">
            <w:pPr>
              <w:tabs>
                <w:tab w:val="left" w:pos="0"/>
                <w:tab w:val="center" w:pos="4680"/>
              </w:tabs>
              <w:rPr>
                <w:rFonts w:cs="Arial"/>
              </w:rPr>
            </w:pPr>
          </w:p>
          <w:p w:rsidR="00694B62" w:rsidRPr="00932CD6" w:rsidRDefault="00694B62" w:rsidP="00694B62">
            <w:pPr>
              <w:widowControl w:val="0"/>
              <w:numPr>
                <w:ilvl w:val="0"/>
                <w:numId w:val="14"/>
              </w:numPr>
              <w:tabs>
                <w:tab w:val="left" w:pos="0"/>
                <w:tab w:val="center" w:pos="4680"/>
              </w:tabs>
              <w:autoSpaceDE w:val="0"/>
              <w:autoSpaceDN w:val="0"/>
              <w:adjustRightInd w:val="0"/>
              <w:ind w:left="480"/>
              <w:rPr>
                <w:rFonts w:cs="Arial"/>
              </w:rPr>
            </w:pPr>
            <w:r w:rsidRPr="00932CD6">
              <w:rPr>
                <w:rFonts w:cs="Arial"/>
              </w:rPr>
              <w:t>Discuss Registered Nurses opportunities &amp; employment trends in community-based nurs</w:t>
            </w:r>
            <w:r>
              <w:rPr>
                <w:rFonts w:cs="Arial"/>
              </w:rPr>
              <w:t>e</w:t>
            </w:r>
            <w:r w:rsidRPr="00932CD6">
              <w:rPr>
                <w:rFonts w:cs="Arial"/>
              </w:rPr>
              <w:t xml:space="preserve"> settings. </w:t>
            </w:r>
          </w:p>
          <w:p w:rsidR="00694B62" w:rsidRPr="00932CD6" w:rsidRDefault="00694B62" w:rsidP="00694B62">
            <w:pPr>
              <w:tabs>
                <w:tab w:val="left" w:pos="0"/>
                <w:tab w:val="center" w:pos="4680"/>
              </w:tabs>
              <w:rPr>
                <w:rFonts w:cs="Arial"/>
              </w:rPr>
            </w:pPr>
          </w:p>
          <w:p w:rsidR="00694B62" w:rsidRPr="00932CD6" w:rsidRDefault="00694B62" w:rsidP="00694B62">
            <w:pPr>
              <w:widowControl w:val="0"/>
              <w:numPr>
                <w:ilvl w:val="0"/>
                <w:numId w:val="14"/>
              </w:numPr>
              <w:tabs>
                <w:tab w:val="left" w:pos="0"/>
                <w:tab w:val="center" w:pos="4680"/>
              </w:tabs>
              <w:autoSpaceDE w:val="0"/>
              <w:autoSpaceDN w:val="0"/>
              <w:adjustRightInd w:val="0"/>
              <w:ind w:left="480"/>
              <w:rPr>
                <w:rFonts w:cs="Arial"/>
              </w:rPr>
            </w:pPr>
            <w:r w:rsidRPr="00932CD6">
              <w:rPr>
                <w:rFonts w:cs="Arial"/>
              </w:rPr>
              <w:t>Discuss the growth of home care in the United States</w:t>
            </w:r>
            <w:r>
              <w:rPr>
                <w:rFonts w:cs="Arial"/>
              </w:rPr>
              <w:t>.</w:t>
            </w:r>
            <w:r w:rsidRPr="00932CD6">
              <w:rPr>
                <w:rFonts w:cs="Arial"/>
              </w:rPr>
              <w:t xml:space="preserve">  </w:t>
            </w:r>
          </w:p>
          <w:p w:rsidR="00694B62" w:rsidRPr="00932CD6" w:rsidRDefault="00694B62" w:rsidP="00694B62">
            <w:pPr>
              <w:tabs>
                <w:tab w:val="left" w:pos="0"/>
                <w:tab w:val="center" w:pos="4680"/>
              </w:tabs>
              <w:rPr>
                <w:rFonts w:cs="Arial"/>
              </w:rPr>
            </w:pPr>
          </w:p>
          <w:p w:rsidR="00694B62" w:rsidRPr="00932CD6" w:rsidRDefault="00694B62" w:rsidP="00694B62">
            <w:pPr>
              <w:widowControl w:val="0"/>
              <w:numPr>
                <w:ilvl w:val="0"/>
                <w:numId w:val="14"/>
              </w:numPr>
              <w:tabs>
                <w:tab w:val="left" w:pos="0"/>
                <w:tab w:val="center" w:pos="4680"/>
              </w:tabs>
              <w:autoSpaceDE w:val="0"/>
              <w:autoSpaceDN w:val="0"/>
              <w:adjustRightInd w:val="0"/>
              <w:ind w:left="480"/>
              <w:rPr>
                <w:rFonts w:cs="Arial"/>
              </w:rPr>
            </w:pPr>
            <w:r w:rsidRPr="00932CD6">
              <w:rPr>
                <w:rFonts w:cs="Arial"/>
              </w:rPr>
              <w:t xml:space="preserve">Explain the purposes of </w:t>
            </w:r>
            <w:r w:rsidRPr="00932CD6">
              <w:rPr>
                <w:rFonts w:cs="Arial"/>
                <w:i/>
              </w:rPr>
              <w:t>Healthy People 2010</w:t>
            </w:r>
            <w:r w:rsidRPr="00932CD6">
              <w:rPr>
                <w:rFonts w:cs="Arial"/>
              </w:rPr>
              <w:t xml:space="preserve"> and gives examples of the focus areas that encompass the national health objectives.  </w:t>
            </w:r>
            <w:hyperlink r:id="rId7" w:history="1">
              <w:r w:rsidRPr="00932CD6">
                <w:rPr>
                  <w:rStyle w:val="Hyperlink"/>
                  <w:rFonts w:cs="Arial"/>
                </w:rPr>
                <w:t>www.healthypeople.gov</w:t>
              </w:r>
            </w:hyperlink>
            <w:r w:rsidRPr="00932CD6">
              <w:rPr>
                <w:rFonts w:cs="Arial"/>
              </w:rPr>
              <w:t xml:space="preserve">  </w:t>
            </w:r>
          </w:p>
          <w:p w:rsidR="00694B62" w:rsidRPr="00932CD6" w:rsidRDefault="00694B62" w:rsidP="00694B62">
            <w:pPr>
              <w:tabs>
                <w:tab w:val="left" w:pos="0"/>
                <w:tab w:val="center" w:pos="4680"/>
              </w:tabs>
              <w:rPr>
                <w:rFonts w:cs="Arial"/>
              </w:rPr>
            </w:pPr>
          </w:p>
          <w:p w:rsidR="00694B62" w:rsidRPr="00932CD6" w:rsidRDefault="00694B62" w:rsidP="00694B62">
            <w:pPr>
              <w:widowControl w:val="0"/>
              <w:numPr>
                <w:ilvl w:val="0"/>
                <w:numId w:val="14"/>
              </w:numPr>
              <w:tabs>
                <w:tab w:val="left" w:pos="0"/>
                <w:tab w:val="center" w:pos="4680"/>
              </w:tabs>
              <w:autoSpaceDE w:val="0"/>
              <w:autoSpaceDN w:val="0"/>
              <w:adjustRightInd w:val="0"/>
              <w:ind w:left="480"/>
              <w:rPr>
                <w:rFonts w:cs="Arial"/>
              </w:rPr>
            </w:pPr>
            <w:r w:rsidRPr="00932CD6">
              <w:rPr>
                <w:rFonts w:cs="Arial"/>
              </w:rPr>
              <w:t xml:space="preserve">Distinguish the difference between primary, secondary, and tertiary care with focus on each in community-based settings. </w:t>
            </w:r>
          </w:p>
          <w:p w:rsidR="00694B62" w:rsidRPr="00932CD6" w:rsidRDefault="00694B62" w:rsidP="00694B62">
            <w:pPr>
              <w:tabs>
                <w:tab w:val="left" w:pos="0"/>
                <w:tab w:val="center" w:pos="4680"/>
              </w:tabs>
              <w:rPr>
                <w:rFonts w:cs="Arial"/>
              </w:rPr>
            </w:pPr>
          </w:p>
          <w:p w:rsidR="00694B62" w:rsidRDefault="00694B62" w:rsidP="00694B62">
            <w:pPr>
              <w:widowControl w:val="0"/>
              <w:numPr>
                <w:ilvl w:val="0"/>
                <w:numId w:val="14"/>
              </w:numPr>
              <w:tabs>
                <w:tab w:val="left" w:pos="0"/>
                <w:tab w:val="center" w:pos="4680"/>
              </w:tabs>
              <w:autoSpaceDE w:val="0"/>
              <w:autoSpaceDN w:val="0"/>
              <w:adjustRightInd w:val="0"/>
              <w:ind w:left="480"/>
              <w:rPr>
                <w:rFonts w:cs="Arial"/>
              </w:rPr>
            </w:pPr>
            <w:r w:rsidRPr="0073755B">
              <w:rPr>
                <w:rFonts w:cs="Arial"/>
              </w:rPr>
              <w:t xml:space="preserve">Compare &amp; contrast the emphasis placed on various roles in community-based practice and practice in acute care settings. </w:t>
            </w:r>
          </w:p>
          <w:p w:rsidR="00694B62" w:rsidRPr="0073755B" w:rsidRDefault="00694B62" w:rsidP="00694B62">
            <w:pPr>
              <w:tabs>
                <w:tab w:val="left" w:pos="0"/>
                <w:tab w:val="center" w:pos="4680"/>
              </w:tabs>
              <w:ind w:left="480"/>
              <w:rPr>
                <w:rFonts w:cs="Arial"/>
              </w:rPr>
            </w:pPr>
          </w:p>
          <w:p w:rsidR="00694B62" w:rsidRDefault="00694B62" w:rsidP="00694B62">
            <w:pPr>
              <w:widowControl w:val="0"/>
              <w:numPr>
                <w:ilvl w:val="0"/>
                <w:numId w:val="14"/>
              </w:numPr>
              <w:tabs>
                <w:tab w:val="left" w:pos="0"/>
                <w:tab w:val="center" w:pos="4680"/>
              </w:tabs>
              <w:autoSpaceDE w:val="0"/>
              <w:autoSpaceDN w:val="0"/>
              <w:adjustRightInd w:val="0"/>
              <w:ind w:left="480"/>
              <w:rPr>
                <w:rFonts w:cs="Arial"/>
              </w:rPr>
            </w:pPr>
            <w:r w:rsidRPr="00694B62">
              <w:rPr>
                <w:rFonts w:cs="Arial"/>
              </w:rPr>
              <w:t xml:space="preserve">Differentiate between the public &amp; private sector components of the health care delivery system. </w:t>
            </w:r>
          </w:p>
          <w:p w:rsidR="00694B62" w:rsidRDefault="00694B62" w:rsidP="00694B62">
            <w:pPr>
              <w:pStyle w:val="ListParagraph"/>
              <w:rPr>
                <w:rFonts w:cs="Arial"/>
              </w:rPr>
            </w:pPr>
          </w:p>
          <w:p w:rsidR="00694B62" w:rsidRPr="00932CD6" w:rsidRDefault="00694B62" w:rsidP="00B53E3D">
            <w:pPr>
              <w:widowControl w:val="0"/>
              <w:numPr>
                <w:ilvl w:val="0"/>
                <w:numId w:val="14"/>
              </w:numPr>
              <w:tabs>
                <w:tab w:val="left" w:pos="0"/>
                <w:tab w:val="center" w:pos="4680"/>
              </w:tabs>
              <w:autoSpaceDE w:val="0"/>
              <w:autoSpaceDN w:val="0"/>
              <w:adjustRightInd w:val="0"/>
              <w:ind w:left="480"/>
              <w:jc w:val="center"/>
              <w:rPr>
                <w:rFonts w:cs="Arial"/>
              </w:rPr>
            </w:pPr>
            <w:r w:rsidRPr="00932CD6">
              <w:rPr>
                <w:rFonts w:cs="Arial"/>
              </w:rPr>
              <w:t>Describe financing of health care providers focusing on:</w:t>
            </w:r>
          </w:p>
          <w:p w:rsidR="00694B62" w:rsidRPr="00932CD6" w:rsidRDefault="00694B62" w:rsidP="00694B62">
            <w:pPr>
              <w:widowControl w:val="0"/>
              <w:numPr>
                <w:ilvl w:val="1"/>
                <w:numId w:val="14"/>
              </w:numPr>
              <w:tabs>
                <w:tab w:val="left" w:pos="0"/>
                <w:tab w:val="center" w:pos="4680"/>
              </w:tabs>
              <w:autoSpaceDE w:val="0"/>
              <w:autoSpaceDN w:val="0"/>
              <w:adjustRightInd w:val="0"/>
              <w:ind w:left="1080"/>
              <w:rPr>
                <w:rFonts w:cs="Arial"/>
              </w:rPr>
            </w:pPr>
            <w:r w:rsidRPr="00932CD6">
              <w:rPr>
                <w:rFonts w:cs="Arial"/>
              </w:rPr>
              <w:t>health maintenance organizations (HMO)</w:t>
            </w:r>
          </w:p>
          <w:p w:rsidR="00694B62" w:rsidRPr="00932CD6" w:rsidRDefault="00694B62" w:rsidP="00694B62">
            <w:pPr>
              <w:widowControl w:val="0"/>
              <w:numPr>
                <w:ilvl w:val="1"/>
                <w:numId w:val="14"/>
              </w:numPr>
              <w:tabs>
                <w:tab w:val="left" w:pos="0"/>
                <w:tab w:val="center" w:pos="4680"/>
              </w:tabs>
              <w:autoSpaceDE w:val="0"/>
              <w:autoSpaceDN w:val="0"/>
              <w:adjustRightInd w:val="0"/>
              <w:ind w:left="1080"/>
              <w:rPr>
                <w:rFonts w:cs="Arial"/>
              </w:rPr>
            </w:pPr>
            <w:r w:rsidRPr="00932CD6">
              <w:rPr>
                <w:rFonts w:cs="Arial"/>
              </w:rPr>
              <w:t>preferred provider organization (PPO)</w:t>
            </w:r>
          </w:p>
          <w:p w:rsidR="00694B62" w:rsidRPr="00932CD6" w:rsidRDefault="00694B62" w:rsidP="00694B62">
            <w:pPr>
              <w:widowControl w:val="0"/>
              <w:numPr>
                <w:ilvl w:val="1"/>
                <w:numId w:val="14"/>
              </w:numPr>
              <w:tabs>
                <w:tab w:val="left" w:pos="0"/>
                <w:tab w:val="center" w:pos="4680"/>
              </w:tabs>
              <w:autoSpaceDE w:val="0"/>
              <w:autoSpaceDN w:val="0"/>
              <w:adjustRightInd w:val="0"/>
              <w:ind w:left="1080"/>
              <w:rPr>
                <w:rFonts w:cs="Arial"/>
              </w:rPr>
            </w:pPr>
            <w:r w:rsidRPr="00932CD6">
              <w:rPr>
                <w:rFonts w:cs="Arial"/>
              </w:rPr>
              <w:t>traditional health insurance</w:t>
            </w:r>
          </w:p>
          <w:p w:rsidR="00694B62" w:rsidRPr="00932CD6" w:rsidRDefault="00694B62" w:rsidP="00694B62">
            <w:pPr>
              <w:widowControl w:val="0"/>
              <w:numPr>
                <w:ilvl w:val="1"/>
                <w:numId w:val="14"/>
              </w:numPr>
              <w:tabs>
                <w:tab w:val="left" w:pos="0"/>
                <w:tab w:val="center" w:pos="4680"/>
              </w:tabs>
              <w:autoSpaceDE w:val="0"/>
              <w:autoSpaceDN w:val="0"/>
              <w:adjustRightInd w:val="0"/>
              <w:ind w:left="1080"/>
              <w:rPr>
                <w:rFonts w:cs="Arial"/>
              </w:rPr>
            </w:pPr>
            <w:r w:rsidRPr="00932CD6">
              <w:rPr>
                <w:rFonts w:cs="Arial"/>
              </w:rPr>
              <w:t>Medicare</w:t>
            </w:r>
          </w:p>
          <w:p w:rsidR="00694B62" w:rsidRPr="00932CD6" w:rsidRDefault="00694B62" w:rsidP="00694B62">
            <w:pPr>
              <w:widowControl w:val="0"/>
              <w:numPr>
                <w:ilvl w:val="1"/>
                <w:numId w:val="14"/>
              </w:numPr>
              <w:tabs>
                <w:tab w:val="left" w:pos="0"/>
                <w:tab w:val="center" w:pos="4680"/>
              </w:tabs>
              <w:autoSpaceDE w:val="0"/>
              <w:autoSpaceDN w:val="0"/>
              <w:adjustRightInd w:val="0"/>
              <w:ind w:left="1080"/>
              <w:rPr>
                <w:rFonts w:cs="Arial"/>
              </w:rPr>
            </w:pPr>
            <w:r w:rsidRPr="00932CD6">
              <w:rPr>
                <w:rFonts w:cs="Arial"/>
              </w:rPr>
              <w:t>Medicaid</w:t>
            </w:r>
          </w:p>
          <w:p w:rsidR="00694B62" w:rsidRPr="00932CD6" w:rsidRDefault="00694B62" w:rsidP="00694B62">
            <w:pPr>
              <w:widowControl w:val="0"/>
              <w:numPr>
                <w:ilvl w:val="1"/>
                <w:numId w:val="14"/>
              </w:numPr>
              <w:tabs>
                <w:tab w:val="left" w:pos="0"/>
                <w:tab w:val="center" w:pos="4680"/>
              </w:tabs>
              <w:autoSpaceDE w:val="0"/>
              <w:autoSpaceDN w:val="0"/>
              <w:adjustRightInd w:val="0"/>
              <w:ind w:left="1080"/>
              <w:rPr>
                <w:rFonts w:cs="Arial"/>
              </w:rPr>
            </w:pPr>
            <w:r w:rsidRPr="00932CD6">
              <w:rPr>
                <w:rFonts w:cs="Arial"/>
              </w:rPr>
              <w:t>Third party reimbursement</w:t>
            </w:r>
          </w:p>
          <w:p w:rsidR="00E475E7" w:rsidRDefault="00E475E7">
            <w:pPr>
              <w:rPr>
                <w:rFonts w:ascii="Arial" w:hAnsi="Arial" w:cs="Arial"/>
                <w:sz w:val="22"/>
                <w:szCs w:val="22"/>
              </w:rPr>
            </w:pPr>
          </w:p>
          <w:p w:rsidR="004A077C" w:rsidRPr="00650362" w:rsidRDefault="004A077C">
            <w:pPr>
              <w:rPr>
                <w:rFonts w:ascii="Arial" w:hAnsi="Arial" w:cs="Arial"/>
                <w:sz w:val="22"/>
                <w:szCs w:val="22"/>
              </w:rPr>
            </w:pPr>
          </w:p>
        </w:tc>
        <w:tc>
          <w:tcPr>
            <w:tcW w:w="4770" w:type="dxa"/>
          </w:tcPr>
          <w:p w:rsidR="0058106F" w:rsidRPr="006D30A4" w:rsidRDefault="006A49DD" w:rsidP="0058106F">
            <w:r>
              <w:lastRenderedPageBreak/>
              <w:t>Assign a group of students to research local employment opportunities for RNs in both hospital and community-based settings. Where are there more opportunities? Are there differences in salaries? Hours? Experience requirements?</w:t>
            </w:r>
            <w:r w:rsidR="0058106F">
              <w:t xml:space="preserve"> </w:t>
            </w:r>
            <w:r w:rsidR="0058106F" w:rsidRPr="006D30A4">
              <w:t xml:space="preserve">Each group will bring a newspaper clipping (or online source) for community in which client either works or intends to work related to opportunities for RNs, salaries, </w:t>
            </w:r>
            <w:r w:rsidR="009A3AB2" w:rsidRPr="006D30A4">
              <w:t>and experience</w:t>
            </w:r>
            <w:r w:rsidR="0058106F" w:rsidRPr="006D30A4">
              <w:t xml:space="preserve"> requirements to share with the class.</w:t>
            </w:r>
          </w:p>
          <w:p w:rsidR="00E27926" w:rsidRDefault="00E27926" w:rsidP="00E27926">
            <w:pPr>
              <w:pStyle w:val="ListParagraph"/>
              <w:ind w:left="360"/>
            </w:pPr>
            <w:r>
              <w:t xml:space="preserve">                          </w:t>
            </w:r>
            <w:r w:rsidR="009A3AB2">
              <w:t>o</w:t>
            </w:r>
            <w:r>
              <w:t>r</w:t>
            </w:r>
          </w:p>
          <w:p w:rsidR="00474041" w:rsidRDefault="0058106F" w:rsidP="00474041">
            <w:pPr>
              <w:widowControl w:val="0"/>
              <w:tabs>
                <w:tab w:val="left" w:pos="0"/>
                <w:tab w:val="center" w:pos="4680"/>
              </w:tabs>
              <w:autoSpaceDE w:val="0"/>
              <w:autoSpaceDN w:val="0"/>
              <w:adjustRightInd w:val="0"/>
            </w:pPr>
            <w:r w:rsidRPr="009A3AB2">
              <w:rPr>
                <w:rFonts w:cs="Arial"/>
              </w:rPr>
              <w:t xml:space="preserve">Gives examples of the focus areas that encompass the national health objectives.  </w:t>
            </w:r>
            <w:hyperlink r:id="rId8" w:history="1">
              <w:r w:rsidRPr="009A3AB2">
                <w:rPr>
                  <w:rStyle w:val="Hyperlink"/>
                  <w:rFonts w:cs="Arial"/>
                </w:rPr>
                <w:t>www.healthypeople.gov</w:t>
              </w:r>
            </w:hyperlink>
            <w:r w:rsidRPr="009A3AB2">
              <w:rPr>
                <w:rFonts w:cs="Arial"/>
              </w:rPr>
              <w:t xml:space="preserve">  </w:t>
            </w:r>
            <w:r w:rsidR="002C794A" w:rsidRPr="001A42D6">
              <w:t>Who is the lead agency in your community that monitors the objectives of Healthy People 2010?</w:t>
            </w:r>
          </w:p>
          <w:p w:rsidR="009B76C6" w:rsidRDefault="00E27926" w:rsidP="00E27926">
            <w:pPr>
              <w:ind w:left="360"/>
            </w:pPr>
            <w:r>
              <w:t xml:space="preserve">                         </w:t>
            </w:r>
            <w:r w:rsidR="009974EF">
              <w:t>o</w:t>
            </w:r>
            <w:r>
              <w:t>r</w:t>
            </w:r>
          </w:p>
          <w:p w:rsidR="009974EF" w:rsidRPr="006D258B" w:rsidRDefault="009974EF" w:rsidP="009974EF">
            <w:r w:rsidRPr="006D258B">
              <w:t>Divide class into three groups each one will list examples of each level of prevention with a rationale to present to the class.</w:t>
            </w:r>
          </w:p>
          <w:p w:rsidR="009974EF" w:rsidRDefault="009974EF" w:rsidP="009974EF">
            <w:r>
              <w:t xml:space="preserve">                                or</w:t>
            </w:r>
          </w:p>
          <w:p w:rsidR="00474041" w:rsidRDefault="00474041" w:rsidP="00474041">
            <w:r>
              <w:t>R</w:t>
            </w:r>
            <w:r w:rsidRPr="009B76C6">
              <w:t>ole-play</w:t>
            </w:r>
            <w:r>
              <w:t>:</w:t>
            </w:r>
            <w:r w:rsidR="009974EF">
              <w:t xml:space="preserve"> </w:t>
            </w:r>
            <w:r w:rsidRPr="009B76C6">
              <w:t>Manager</w:t>
            </w:r>
            <w:r w:rsidR="009974EF">
              <w:t xml:space="preserve">, </w:t>
            </w:r>
            <w:r w:rsidRPr="009B76C6">
              <w:t>Collaborator</w:t>
            </w:r>
            <w:r w:rsidR="009974EF">
              <w:t xml:space="preserve">, </w:t>
            </w:r>
            <w:r>
              <w:t xml:space="preserve">Advocate                         </w:t>
            </w:r>
          </w:p>
          <w:p w:rsidR="009974EF" w:rsidRDefault="009974EF" w:rsidP="00474041"/>
          <w:p w:rsidR="00474041" w:rsidRPr="00E27926" w:rsidRDefault="00474041" w:rsidP="00474041">
            <w:pPr>
              <w:jc w:val="center"/>
              <w:rPr>
                <w:rFonts w:ascii="Arial" w:hAnsi="Arial" w:cs="Arial"/>
                <w:b/>
                <w:sz w:val="22"/>
                <w:szCs w:val="22"/>
              </w:rPr>
            </w:pPr>
          </w:p>
          <w:p w:rsidR="009B76C6" w:rsidRDefault="00E27926" w:rsidP="00E27926">
            <w:pPr>
              <w:ind w:left="1440"/>
              <w:rPr>
                <w:rFonts w:ascii="Arial" w:hAnsi="Arial" w:cs="Arial"/>
                <w:b/>
                <w:sz w:val="22"/>
                <w:szCs w:val="22"/>
              </w:rPr>
            </w:pPr>
            <w:r>
              <w:t xml:space="preserve">         or</w:t>
            </w:r>
          </w:p>
          <w:p w:rsidR="009A3AB2" w:rsidRDefault="00474041" w:rsidP="009A3AB2">
            <w:r>
              <w:t>Have students define public &amp; private sectors and give examples of each.</w:t>
            </w:r>
          </w:p>
          <w:p w:rsidR="009B76C6" w:rsidRPr="004738C3" w:rsidRDefault="004738C3" w:rsidP="009B76C6">
            <w:r w:rsidRPr="004738C3">
              <w:lastRenderedPageBreak/>
              <w:t xml:space="preserve">                                or</w:t>
            </w:r>
          </w:p>
          <w:p w:rsidR="00B909B7" w:rsidRDefault="00B909B7" w:rsidP="009B76C6">
            <w:pPr>
              <w:rPr>
                <w:rFonts w:ascii="Arial" w:hAnsi="Arial" w:cs="Arial"/>
                <w:b/>
                <w:sz w:val="22"/>
                <w:szCs w:val="22"/>
              </w:rPr>
            </w:pPr>
          </w:p>
          <w:p w:rsidR="00B909B7" w:rsidRPr="00D13F26" w:rsidRDefault="00B909B7" w:rsidP="009A3AB2">
            <w:r w:rsidRPr="00D13F26">
              <w:t>WebLinks</w:t>
            </w:r>
            <w:r w:rsidR="009A3AB2">
              <w:t>:</w:t>
            </w:r>
          </w:p>
          <w:p w:rsidR="00B909B7" w:rsidRPr="00D13F26" w:rsidRDefault="00B909B7" w:rsidP="009A3AB2">
            <w:r w:rsidRPr="00D13F26">
              <w:t>Healthy People 2010</w:t>
            </w:r>
          </w:p>
          <w:p w:rsidR="00D13F26" w:rsidRPr="00D13F26" w:rsidRDefault="00D13F26" w:rsidP="009A3AB2">
            <w:r w:rsidRPr="00D13F26">
              <w:t>National League for Nursing</w:t>
            </w:r>
          </w:p>
          <w:p w:rsidR="00D13F26" w:rsidRPr="00D13F26" w:rsidRDefault="00D13F26" w:rsidP="009A3AB2">
            <w:r w:rsidRPr="00D13F26">
              <w:t>The Health Center Program</w:t>
            </w:r>
          </w:p>
          <w:p w:rsidR="00D13F26" w:rsidRPr="00D13F26" w:rsidRDefault="00D13F26" w:rsidP="009A3AB2">
            <w:r w:rsidRPr="00D13F26">
              <w:t>U.S. Dept</w:t>
            </w:r>
            <w:r w:rsidR="009A3AB2">
              <w:t>.</w:t>
            </w:r>
            <w:r w:rsidRPr="00D13F26">
              <w:t xml:space="preserve"> of Health and Human Services</w:t>
            </w:r>
          </w:p>
          <w:p w:rsidR="00D13F26" w:rsidRPr="00D13F26" w:rsidRDefault="00D13F26" w:rsidP="009A3AB2">
            <w:r w:rsidRPr="00D13F26">
              <w:t>American Association of Colleges of Nursing</w:t>
            </w:r>
          </w:p>
          <w:p w:rsidR="00D13F26" w:rsidRPr="009A3AB2" w:rsidRDefault="00D13F26" w:rsidP="009A3AB2">
            <w:pPr>
              <w:rPr>
                <w:rFonts w:ascii="Arial" w:hAnsi="Arial" w:cs="Arial"/>
                <w:b/>
                <w:sz w:val="22"/>
                <w:szCs w:val="22"/>
              </w:rPr>
            </w:pPr>
            <w:r w:rsidRPr="00D13F26">
              <w:t>American Nurses Association</w:t>
            </w:r>
          </w:p>
        </w:tc>
        <w:tc>
          <w:tcPr>
            <w:tcW w:w="4770" w:type="dxa"/>
          </w:tcPr>
          <w:p w:rsidR="00816135" w:rsidRPr="006D30A4" w:rsidRDefault="006D30A4">
            <w:r w:rsidRPr="006D30A4">
              <w:lastRenderedPageBreak/>
              <w:t xml:space="preserve">Each group will bring a newspaper clipping (or online source) for community in which client either works or intends to work related to opportunities for RNs, salaries, </w:t>
            </w:r>
            <w:r w:rsidR="009A3AB2" w:rsidRPr="006D30A4">
              <w:t>and experience</w:t>
            </w:r>
            <w:r w:rsidRPr="006D30A4">
              <w:t xml:space="preserve"> requirements to share with the class.</w:t>
            </w:r>
          </w:p>
          <w:p w:rsidR="006D30A4" w:rsidRPr="006D30A4" w:rsidRDefault="006D30A4"/>
          <w:p w:rsidR="006D30A4" w:rsidRPr="006D30A4" w:rsidRDefault="006D30A4" w:rsidP="006D30A4">
            <w:pPr>
              <w:rPr>
                <w:rFonts w:ascii="Arial" w:hAnsi="Arial" w:cs="Arial"/>
                <w:sz w:val="22"/>
                <w:szCs w:val="22"/>
              </w:rPr>
            </w:pPr>
          </w:p>
          <w:p w:rsidR="006D30A4" w:rsidRPr="006D30A4" w:rsidRDefault="006D30A4" w:rsidP="006D30A4">
            <w:pPr>
              <w:rPr>
                <w:rFonts w:ascii="Arial" w:hAnsi="Arial" w:cs="Arial"/>
                <w:sz w:val="22"/>
                <w:szCs w:val="22"/>
              </w:rPr>
            </w:pPr>
          </w:p>
          <w:p w:rsidR="006D30A4" w:rsidRDefault="006D30A4" w:rsidP="006D30A4">
            <w:pPr>
              <w:rPr>
                <w:rFonts w:ascii="Arial" w:hAnsi="Arial" w:cs="Arial"/>
                <w:sz w:val="22"/>
                <w:szCs w:val="22"/>
              </w:rPr>
            </w:pPr>
          </w:p>
          <w:p w:rsidR="00474041" w:rsidRPr="006D30A4" w:rsidRDefault="00474041" w:rsidP="006D30A4">
            <w:pPr>
              <w:rPr>
                <w:rFonts w:ascii="Arial" w:hAnsi="Arial" w:cs="Arial"/>
                <w:sz w:val="22"/>
                <w:szCs w:val="22"/>
              </w:rPr>
            </w:pPr>
          </w:p>
          <w:p w:rsidR="006D30A4" w:rsidRPr="006D30A4" w:rsidRDefault="006D30A4" w:rsidP="006D30A4">
            <w:pPr>
              <w:rPr>
                <w:rFonts w:ascii="Arial" w:hAnsi="Arial" w:cs="Arial"/>
                <w:sz w:val="22"/>
                <w:szCs w:val="22"/>
              </w:rPr>
            </w:pPr>
          </w:p>
          <w:p w:rsidR="009A3AB2" w:rsidRDefault="009A3AB2" w:rsidP="009A3AB2">
            <w:pPr>
              <w:widowControl w:val="0"/>
              <w:tabs>
                <w:tab w:val="left" w:pos="0"/>
                <w:tab w:val="center" w:pos="4680"/>
              </w:tabs>
              <w:autoSpaceDE w:val="0"/>
              <w:autoSpaceDN w:val="0"/>
              <w:adjustRightInd w:val="0"/>
            </w:pPr>
          </w:p>
          <w:p w:rsidR="009974EF" w:rsidRDefault="009974EF" w:rsidP="00474041">
            <w:pPr>
              <w:widowControl w:val="0"/>
              <w:tabs>
                <w:tab w:val="left" w:pos="0"/>
                <w:tab w:val="center" w:pos="4680"/>
              </w:tabs>
              <w:autoSpaceDE w:val="0"/>
              <w:autoSpaceDN w:val="0"/>
              <w:adjustRightInd w:val="0"/>
            </w:pPr>
          </w:p>
          <w:p w:rsidR="00474041" w:rsidRPr="006D30A4" w:rsidRDefault="009A3AB2" w:rsidP="00474041">
            <w:pPr>
              <w:widowControl w:val="0"/>
              <w:tabs>
                <w:tab w:val="left" w:pos="0"/>
                <w:tab w:val="center" w:pos="4680"/>
              </w:tabs>
              <w:autoSpaceDE w:val="0"/>
              <w:autoSpaceDN w:val="0"/>
              <w:adjustRightInd w:val="0"/>
              <w:rPr>
                <w:rFonts w:ascii="Arial" w:hAnsi="Arial" w:cs="Arial"/>
                <w:sz w:val="22"/>
                <w:szCs w:val="22"/>
              </w:rPr>
            </w:pPr>
            <w:r>
              <w:t>Have students identify w</w:t>
            </w:r>
            <w:r w:rsidRPr="001A42D6">
              <w:t>ho is the lead agency in your community that monitors the objectives of Healthy People 2010?</w:t>
            </w:r>
          </w:p>
          <w:p w:rsidR="006D30A4" w:rsidRDefault="006D30A4" w:rsidP="006D30A4">
            <w:pPr>
              <w:rPr>
                <w:rFonts w:ascii="Arial" w:hAnsi="Arial" w:cs="Arial"/>
                <w:sz w:val="22"/>
                <w:szCs w:val="22"/>
              </w:rPr>
            </w:pPr>
          </w:p>
          <w:p w:rsidR="00724EF0" w:rsidRDefault="00724EF0" w:rsidP="006D30A4">
            <w:pPr>
              <w:rPr>
                <w:rFonts w:ascii="Arial" w:hAnsi="Arial" w:cs="Arial"/>
                <w:sz w:val="22"/>
                <w:szCs w:val="22"/>
              </w:rPr>
            </w:pPr>
          </w:p>
          <w:p w:rsidR="00527BC5" w:rsidRDefault="00474041" w:rsidP="006D30A4">
            <w:r w:rsidRPr="00474041">
              <w:t>Have students take a quiz over the various roles for nurses in the community matching role titles to examples/scenarios provided.</w:t>
            </w:r>
          </w:p>
          <w:p w:rsidR="00724EF0" w:rsidRDefault="00724EF0" w:rsidP="006D30A4"/>
          <w:p w:rsidR="006D30A4" w:rsidRPr="006D258B" w:rsidRDefault="006D258B" w:rsidP="006D30A4">
            <w:r w:rsidRPr="006D258B">
              <w:t>Divide class into three groups each one will list examples of each level of prevention with a rationale to present to the class.</w:t>
            </w:r>
          </w:p>
          <w:p w:rsidR="006D30A4" w:rsidRPr="006D30A4" w:rsidRDefault="006D30A4" w:rsidP="006D30A4">
            <w:pPr>
              <w:rPr>
                <w:rFonts w:ascii="Arial" w:hAnsi="Arial" w:cs="Arial"/>
                <w:sz w:val="22"/>
                <w:szCs w:val="22"/>
              </w:rPr>
            </w:pPr>
          </w:p>
          <w:p w:rsidR="00724EF0" w:rsidRDefault="00724EF0" w:rsidP="006D30A4"/>
          <w:p w:rsidR="006D30A4" w:rsidRPr="00474041" w:rsidRDefault="00474041" w:rsidP="006D30A4">
            <w:r w:rsidRPr="00474041">
              <w:t>Divide class into two groups; one focusing on the public sector &amp; the other the private sector.</w:t>
            </w:r>
          </w:p>
          <w:p w:rsidR="006D30A4" w:rsidRPr="00474041" w:rsidRDefault="006D30A4" w:rsidP="006D30A4"/>
          <w:p w:rsidR="009974EF" w:rsidRDefault="009974EF" w:rsidP="006D30A4">
            <w:pPr>
              <w:tabs>
                <w:tab w:val="left" w:pos="1290"/>
              </w:tabs>
            </w:pPr>
          </w:p>
          <w:p w:rsidR="006D30A4" w:rsidRPr="006D30A4" w:rsidRDefault="00474041" w:rsidP="006D30A4">
            <w:pPr>
              <w:tabs>
                <w:tab w:val="left" w:pos="1290"/>
              </w:tabs>
            </w:pPr>
            <w:r>
              <w:t>A</w:t>
            </w:r>
            <w:r w:rsidR="006D30A4" w:rsidRPr="006D30A4">
              <w:t>ssign students to go to WebLinks and provide written documentation of one point of interest obtaining from each site that student found useful or applicable to lesson and share individually with the class.</w:t>
            </w:r>
          </w:p>
          <w:p w:rsidR="006D30A4" w:rsidRPr="006D30A4" w:rsidRDefault="006D30A4" w:rsidP="006D30A4">
            <w:pPr>
              <w:tabs>
                <w:tab w:val="left" w:pos="1290"/>
              </w:tabs>
              <w:rPr>
                <w:rFonts w:ascii="Arial" w:hAnsi="Arial" w:cs="Arial"/>
                <w:sz w:val="22"/>
                <w:szCs w:val="22"/>
              </w:rPr>
            </w:pPr>
          </w:p>
        </w:tc>
      </w:tr>
      <w:tr w:rsidR="005D657B" w:rsidRPr="00650362" w:rsidTr="008724DE">
        <w:tc>
          <w:tcPr>
            <w:tcW w:w="14310" w:type="dxa"/>
            <w:gridSpan w:val="6"/>
          </w:tcPr>
          <w:p w:rsidR="005D657B" w:rsidRPr="00650362" w:rsidRDefault="005D657B">
            <w:pPr>
              <w:rPr>
                <w:rFonts w:ascii="Arial" w:hAnsi="Arial" w:cs="Arial"/>
                <w:sz w:val="22"/>
                <w:szCs w:val="22"/>
              </w:rPr>
            </w:pPr>
          </w:p>
        </w:tc>
      </w:tr>
      <w:tr w:rsidR="005D657B" w:rsidRPr="00650362" w:rsidTr="008724DE">
        <w:tc>
          <w:tcPr>
            <w:tcW w:w="14310" w:type="dxa"/>
            <w:gridSpan w:val="6"/>
          </w:tcPr>
          <w:p w:rsidR="005D657B" w:rsidRPr="00650362" w:rsidRDefault="0011033B">
            <w:pPr>
              <w:rPr>
                <w:rFonts w:ascii="Arial" w:hAnsi="Arial" w:cs="Arial"/>
                <w:sz w:val="22"/>
                <w:szCs w:val="22"/>
              </w:rPr>
            </w:pPr>
            <w:r w:rsidRPr="00650362">
              <w:rPr>
                <w:rFonts w:ascii="Arial" w:hAnsi="Arial" w:cs="Arial"/>
                <w:sz w:val="22"/>
                <w:szCs w:val="22"/>
              </w:rPr>
              <w:t>Closure and Review:</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 xml:space="preserve">Ensure students can respond to each of the objectives by asking Socratic Questions.  </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As a review of the exam encourage students to put information into words that they understand.  Have students bring questions about any gaps of information that they did not understand during lecture and/or without looking at a resource.</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Be prepared to respond to student the next class session or arrange tutor for this student.</w:t>
            </w:r>
          </w:p>
          <w:p w:rsidR="0011033B" w:rsidRPr="00650362" w:rsidRDefault="0011033B">
            <w:pPr>
              <w:rPr>
                <w:rFonts w:ascii="Arial" w:hAnsi="Arial" w:cs="Arial"/>
                <w:sz w:val="22"/>
                <w:szCs w:val="22"/>
              </w:rPr>
            </w:pPr>
          </w:p>
          <w:p w:rsidR="00E04491" w:rsidRDefault="00E04491">
            <w:pPr>
              <w:rPr>
                <w:rFonts w:ascii="Arial" w:hAnsi="Arial" w:cs="Arial"/>
                <w:sz w:val="22"/>
                <w:szCs w:val="22"/>
              </w:rPr>
            </w:pPr>
          </w:p>
          <w:p w:rsidR="004A077C" w:rsidRPr="00650362" w:rsidRDefault="004A077C">
            <w:pPr>
              <w:rPr>
                <w:rFonts w:ascii="Arial" w:hAnsi="Arial" w:cs="Arial"/>
                <w:sz w:val="22"/>
                <w:szCs w:val="22"/>
              </w:rPr>
            </w:pPr>
          </w:p>
        </w:tc>
      </w:tr>
      <w:tr w:rsidR="005D657B" w:rsidRPr="00650362" w:rsidTr="008724DE">
        <w:tc>
          <w:tcPr>
            <w:tcW w:w="14310" w:type="dxa"/>
            <w:gridSpan w:val="6"/>
          </w:tcPr>
          <w:p w:rsidR="005D657B" w:rsidRPr="00650362" w:rsidRDefault="005D657B">
            <w:pPr>
              <w:rPr>
                <w:rFonts w:ascii="Arial" w:hAnsi="Arial" w:cs="Arial"/>
                <w:sz w:val="22"/>
                <w:szCs w:val="22"/>
              </w:rPr>
            </w:pPr>
          </w:p>
        </w:tc>
      </w:tr>
      <w:tr w:rsidR="005D657B" w:rsidRPr="00650362" w:rsidTr="008724DE">
        <w:tc>
          <w:tcPr>
            <w:tcW w:w="14310" w:type="dxa"/>
            <w:gridSpan w:val="6"/>
          </w:tcPr>
          <w:p w:rsidR="005D657B" w:rsidRPr="00650362" w:rsidRDefault="0011033B">
            <w:pPr>
              <w:rPr>
                <w:rFonts w:ascii="Arial" w:hAnsi="Arial" w:cs="Arial"/>
                <w:sz w:val="22"/>
                <w:szCs w:val="22"/>
              </w:rPr>
            </w:pPr>
            <w:r w:rsidRPr="00650362">
              <w:rPr>
                <w:rFonts w:ascii="Arial" w:hAnsi="Arial" w:cs="Arial"/>
                <w:sz w:val="22"/>
                <w:szCs w:val="22"/>
              </w:rPr>
              <w:t>Evaluation:</w:t>
            </w:r>
          </w:p>
          <w:p w:rsidR="0011033B" w:rsidRDefault="0011033B">
            <w:pPr>
              <w:rPr>
                <w:rFonts w:ascii="Arial" w:hAnsi="Arial" w:cs="Arial"/>
                <w:sz w:val="22"/>
                <w:szCs w:val="22"/>
              </w:rPr>
            </w:pPr>
          </w:p>
          <w:p w:rsidR="0011033B" w:rsidRDefault="0011033B">
            <w:pPr>
              <w:rPr>
                <w:rFonts w:ascii="Arial" w:hAnsi="Arial" w:cs="Arial"/>
                <w:sz w:val="22"/>
                <w:szCs w:val="22"/>
              </w:rPr>
            </w:pPr>
          </w:p>
          <w:p w:rsidR="004A077C" w:rsidRPr="00650362" w:rsidRDefault="004A077C">
            <w:pPr>
              <w:rPr>
                <w:rFonts w:ascii="Arial" w:hAnsi="Arial" w:cs="Arial"/>
                <w:sz w:val="22"/>
                <w:szCs w:val="22"/>
              </w:rPr>
            </w:pPr>
          </w:p>
        </w:tc>
      </w:tr>
    </w:tbl>
    <w:p w:rsidR="00D37B7C" w:rsidRPr="00650362" w:rsidRDefault="00D37B7C">
      <w:pPr>
        <w:rPr>
          <w:rFonts w:ascii="Arial" w:hAnsi="Arial" w:cs="Arial"/>
          <w:sz w:val="22"/>
          <w:szCs w:val="22"/>
        </w:rPr>
      </w:pPr>
    </w:p>
    <w:p w:rsidR="00766002" w:rsidRPr="00650362" w:rsidRDefault="00766002" w:rsidP="00CE594F">
      <w:pPr>
        <w:rPr>
          <w:rFonts w:ascii="Arial" w:hAnsi="Arial" w:cs="Arial"/>
          <w:sz w:val="22"/>
          <w:szCs w:val="22"/>
        </w:rPr>
      </w:pPr>
      <w:r w:rsidRPr="00650362">
        <w:rPr>
          <w:rFonts w:ascii="Arial" w:hAnsi="Arial" w:cs="Arial"/>
          <w:sz w:val="22"/>
          <w:szCs w:val="22"/>
        </w:rPr>
        <w:t>Submit to Directo</w:t>
      </w:r>
      <w:r w:rsidR="00317EBB" w:rsidRPr="00650362">
        <w:rPr>
          <w:rFonts w:ascii="Arial" w:hAnsi="Arial" w:cs="Arial"/>
          <w:sz w:val="22"/>
          <w:szCs w:val="22"/>
        </w:rPr>
        <w:t xml:space="preserve">r of Nursing three (3) weeks </w:t>
      </w:r>
      <w:r w:rsidR="00AE5A6D" w:rsidRPr="00650362">
        <w:rPr>
          <w:rFonts w:ascii="Arial" w:hAnsi="Arial" w:cs="Arial"/>
          <w:sz w:val="22"/>
          <w:szCs w:val="22"/>
        </w:rPr>
        <w:t>before the start of this week’s class</w:t>
      </w:r>
      <w:r w:rsidR="00317EBB" w:rsidRPr="00650362">
        <w:rPr>
          <w:rFonts w:ascii="Arial" w:hAnsi="Arial" w:cs="Arial"/>
          <w:sz w:val="22"/>
          <w:szCs w:val="22"/>
        </w:rPr>
        <w:t>.</w:t>
      </w:r>
    </w:p>
    <w:p w:rsidR="00E475E7" w:rsidRPr="00650362" w:rsidRDefault="00E475E7">
      <w:pPr>
        <w:rPr>
          <w:rFonts w:ascii="Arial" w:hAnsi="Arial" w:cs="Arial"/>
          <w:sz w:val="22"/>
          <w:szCs w:val="22"/>
        </w:rPr>
      </w:pPr>
    </w:p>
    <w:p w:rsidR="00E475E7" w:rsidRPr="00650362" w:rsidRDefault="00E475E7">
      <w:pPr>
        <w:rPr>
          <w:rFonts w:ascii="Arial" w:hAnsi="Arial" w:cs="Arial"/>
          <w:sz w:val="22"/>
          <w:szCs w:val="22"/>
        </w:rPr>
      </w:pPr>
      <w:r w:rsidRPr="00650362">
        <w:rPr>
          <w:rFonts w:ascii="Arial" w:hAnsi="Arial" w:cs="Arial"/>
          <w:sz w:val="22"/>
          <w:szCs w:val="22"/>
        </w:rPr>
        <w:t>Director of Nursing Signature_____________________________________________Date_____________________</w:t>
      </w:r>
    </w:p>
    <w:p w:rsidR="00E475E7" w:rsidRPr="00650362" w:rsidRDefault="00E475E7">
      <w:pPr>
        <w:rPr>
          <w:rFonts w:ascii="Arial" w:hAnsi="Arial" w:cs="Arial"/>
          <w:sz w:val="22"/>
          <w:szCs w:val="22"/>
        </w:rPr>
      </w:pPr>
    </w:p>
    <w:p w:rsidR="00E475E7" w:rsidRPr="00650362" w:rsidRDefault="00317EBB" w:rsidP="00AC2D49">
      <w:pPr>
        <w:ind w:left="720"/>
        <w:rPr>
          <w:rFonts w:ascii="Arial" w:hAnsi="Arial" w:cs="Arial"/>
          <w:sz w:val="22"/>
          <w:szCs w:val="22"/>
        </w:rPr>
      </w:pPr>
      <w:r w:rsidRPr="00650362">
        <w:rPr>
          <w:rFonts w:ascii="Arial" w:hAnsi="Arial" w:cs="Arial"/>
          <w:sz w:val="22"/>
          <w:szCs w:val="22"/>
        </w:rPr>
        <w:t>Director of Nursing will send signed copy to Director of Education wit</w:t>
      </w:r>
      <w:r w:rsidR="00AC2D49" w:rsidRPr="00650362">
        <w:rPr>
          <w:rFonts w:ascii="Arial" w:hAnsi="Arial" w:cs="Arial"/>
          <w:sz w:val="22"/>
          <w:szCs w:val="22"/>
        </w:rPr>
        <w:t xml:space="preserve">hin two (2) weeks </w:t>
      </w:r>
      <w:r w:rsidR="00AE5A6D" w:rsidRPr="00650362">
        <w:rPr>
          <w:rFonts w:ascii="Arial" w:hAnsi="Arial" w:cs="Arial"/>
          <w:sz w:val="22"/>
          <w:szCs w:val="22"/>
        </w:rPr>
        <w:t>before the start of this week’s class.</w:t>
      </w:r>
    </w:p>
    <w:p w:rsidR="00317EBB" w:rsidRPr="00650362" w:rsidRDefault="00317EBB">
      <w:pPr>
        <w:rPr>
          <w:rFonts w:ascii="Arial" w:hAnsi="Arial" w:cs="Arial"/>
          <w:sz w:val="22"/>
          <w:szCs w:val="22"/>
        </w:rPr>
      </w:pPr>
    </w:p>
    <w:p w:rsidR="00E475E7" w:rsidRPr="00650362" w:rsidRDefault="00E475E7">
      <w:pPr>
        <w:rPr>
          <w:rFonts w:ascii="Arial" w:hAnsi="Arial" w:cs="Arial"/>
          <w:sz w:val="22"/>
          <w:szCs w:val="22"/>
        </w:rPr>
      </w:pPr>
      <w:r w:rsidRPr="00650362">
        <w:rPr>
          <w:rFonts w:ascii="Arial" w:hAnsi="Arial" w:cs="Arial"/>
          <w:sz w:val="22"/>
          <w:szCs w:val="22"/>
        </w:rPr>
        <w:t>Director of Education Signature ___________________________________________Date_____________________</w:t>
      </w:r>
    </w:p>
    <w:p w:rsidR="00AC2D49" w:rsidRPr="00650362" w:rsidRDefault="00AC2D49">
      <w:pPr>
        <w:rPr>
          <w:rFonts w:ascii="Arial" w:hAnsi="Arial" w:cs="Arial"/>
          <w:sz w:val="22"/>
          <w:szCs w:val="22"/>
        </w:rPr>
      </w:pPr>
    </w:p>
    <w:p w:rsidR="00AC2D49" w:rsidRPr="00650362" w:rsidRDefault="00AC2D49" w:rsidP="00AC2D49">
      <w:pPr>
        <w:ind w:left="720"/>
        <w:rPr>
          <w:rFonts w:ascii="Arial" w:hAnsi="Arial" w:cs="Arial"/>
          <w:sz w:val="22"/>
          <w:szCs w:val="22"/>
        </w:rPr>
      </w:pPr>
      <w:r w:rsidRPr="00650362">
        <w:rPr>
          <w:rFonts w:ascii="Arial" w:hAnsi="Arial" w:cs="Arial"/>
          <w:sz w:val="22"/>
          <w:szCs w:val="22"/>
        </w:rPr>
        <w:lastRenderedPageBreak/>
        <w:t xml:space="preserve">Director of Education will notify instructor of approval or need to revise one (1) week </w:t>
      </w:r>
      <w:r w:rsidR="002D3DE7" w:rsidRPr="00650362">
        <w:rPr>
          <w:rFonts w:ascii="Arial" w:hAnsi="Arial" w:cs="Arial"/>
          <w:sz w:val="22"/>
          <w:szCs w:val="22"/>
        </w:rPr>
        <w:t>before the start of this week’s class.</w:t>
      </w:r>
      <w:r w:rsidRPr="00650362">
        <w:rPr>
          <w:rFonts w:ascii="Arial" w:hAnsi="Arial" w:cs="Arial"/>
          <w:sz w:val="22"/>
          <w:szCs w:val="22"/>
        </w:rPr>
        <w:t xml:space="preserve"> If approved, file signed copy.</w:t>
      </w:r>
      <w:r w:rsidR="002D3DE7" w:rsidRPr="00650362">
        <w:rPr>
          <w:rFonts w:ascii="Arial" w:hAnsi="Arial" w:cs="Arial"/>
          <w:sz w:val="22"/>
          <w:szCs w:val="22"/>
        </w:rPr>
        <w:t xml:space="preserve"> If not approved, request revisions before start of this week’s class.</w:t>
      </w:r>
    </w:p>
    <w:p w:rsidR="005B1276" w:rsidRPr="00650362" w:rsidRDefault="005B1276">
      <w:pPr>
        <w:rPr>
          <w:rFonts w:ascii="Arial" w:hAnsi="Arial" w:cs="Arial"/>
          <w:sz w:val="22"/>
          <w:szCs w:val="22"/>
        </w:rPr>
      </w:pPr>
    </w:p>
    <w:p w:rsidR="005B1276" w:rsidRPr="00650362" w:rsidRDefault="005B1276">
      <w:pPr>
        <w:rPr>
          <w:rFonts w:ascii="Arial" w:hAnsi="Arial" w:cs="Arial"/>
          <w:sz w:val="22"/>
          <w:szCs w:val="22"/>
        </w:rPr>
      </w:pPr>
      <w:r w:rsidRPr="00650362">
        <w:rPr>
          <w:rFonts w:ascii="Arial" w:hAnsi="Arial" w:cs="Arial"/>
          <w:sz w:val="22"/>
          <w:szCs w:val="22"/>
        </w:rPr>
        <w:br w:type="page"/>
      </w:r>
    </w:p>
    <w:tbl>
      <w:tblPr>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080"/>
        <w:gridCol w:w="1080"/>
        <w:gridCol w:w="450"/>
        <w:gridCol w:w="4770"/>
        <w:gridCol w:w="4770"/>
      </w:tblGrid>
      <w:tr w:rsidR="005B1276" w:rsidRPr="00C9548A" w:rsidTr="009371AA">
        <w:tc>
          <w:tcPr>
            <w:tcW w:w="14310" w:type="dxa"/>
            <w:gridSpan w:val="6"/>
            <w:shd w:val="clear" w:color="auto" w:fill="CCCCCC"/>
          </w:tcPr>
          <w:p w:rsidR="005B1276" w:rsidRPr="00C9548A" w:rsidRDefault="005B1276" w:rsidP="009371AA">
            <w:pPr>
              <w:jc w:val="center"/>
              <w:rPr>
                <w:rFonts w:ascii="Arial" w:hAnsi="Arial" w:cs="Arial"/>
                <w:b/>
                <w:bCs/>
                <w:sz w:val="22"/>
                <w:szCs w:val="22"/>
              </w:rPr>
            </w:pPr>
            <w:r w:rsidRPr="00C9548A">
              <w:rPr>
                <w:rFonts w:ascii="Arial" w:hAnsi="Arial" w:cs="Arial"/>
                <w:b/>
                <w:bCs/>
                <w:sz w:val="22"/>
                <w:szCs w:val="22"/>
              </w:rPr>
              <w:lastRenderedPageBreak/>
              <w:t xml:space="preserve">Lesson Plan </w:t>
            </w:r>
          </w:p>
        </w:tc>
      </w:tr>
      <w:tr w:rsidR="005B1276" w:rsidRPr="00C9548A" w:rsidTr="009371AA">
        <w:trPr>
          <w:trHeight w:val="320"/>
        </w:trPr>
        <w:tc>
          <w:tcPr>
            <w:tcW w:w="2160" w:type="dxa"/>
            <w:vAlign w:val="center"/>
          </w:tcPr>
          <w:p w:rsidR="005B1276" w:rsidRPr="00C9548A" w:rsidRDefault="00AB7290" w:rsidP="009371AA">
            <w:pPr>
              <w:jc w:val="center"/>
              <w:rPr>
                <w:rFonts w:ascii="Arial" w:hAnsi="Arial" w:cs="Arial"/>
                <w:sz w:val="22"/>
                <w:szCs w:val="22"/>
              </w:rPr>
            </w:pPr>
            <w:r w:rsidRPr="00C9548A">
              <w:rPr>
                <w:rFonts w:ascii="Arial" w:hAnsi="Arial" w:cs="Arial"/>
                <w:sz w:val="22"/>
                <w:szCs w:val="22"/>
              </w:rPr>
              <w:t>Lesson</w:t>
            </w:r>
          </w:p>
        </w:tc>
        <w:tc>
          <w:tcPr>
            <w:tcW w:w="2160" w:type="dxa"/>
            <w:gridSpan w:val="2"/>
            <w:vAlign w:val="center"/>
          </w:tcPr>
          <w:p w:rsidR="005B1276" w:rsidRPr="00C9548A" w:rsidRDefault="009B17E5" w:rsidP="009371AA">
            <w:pPr>
              <w:jc w:val="center"/>
              <w:rPr>
                <w:rFonts w:ascii="Arial" w:hAnsi="Arial" w:cs="Arial"/>
                <w:sz w:val="22"/>
                <w:szCs w:val="22"/>
              </w:rPr>
            </w:pPr>
            <w:r>
              <w:rPr>
                <w:rFonts w:ascii="Arial" w:hAnsi="Arial" w:cs="Arial"/>
                <w:sz w:val="22"/>
                <w:szCs w:val="22"/>
              </w:rPr>
              <w:t>Total Course Contact</w:t>
            </w:r>
            <w:r w:rsidR="005B1276" w:rsidRPr="00C9548A">
              <w:rPr>
                <w:rFonts w:ascii="Arial" w:hAnsi="Arial" w:cs="Arial"/>
                <w:sz w:val="22"/>
                <w:szCs w:val="22"/>
              </w:rPr>
              <w:t xml:space="preserve"> Hours</w:t>
            </w:r>
          </w:p>
        </w:tc>
        <w:tc>
          <w:tcPr>
            <w:tcW w:w="9990" w:type="dxa"/>
            <w:gridSpan w:val="3"/>
          </w:tcPr>
          <w:p w:rsidR="005B1276" w:rsidRDefault="005B1276" w:rsidP="004A077C">
            <w:pPr>
              <w:rPr>
                <w:rFonts w:ascii="Arial" w:hAnsi="Arial" w:cs="Arial"/>
                <w:sz w:val="22"/>
                <w:szCs w:val="22"/>
              </w:rPr>
            </w:pPr>
            <w:r w:rsidRPr="00C9548A">
              <w:rPr>
                <w:rFonts w:ascii="Arial" w:hAnsi="Arial" w:cs="Arial"/>
                <w:sz w:val="22"/>
                <w:szCs w:val="22"/>
              </w:rPr>
              <w:t>Course Title:</w:t>
            </w:r>
            <w:r w:rsidR="00F91F32" w:rsidRPr="00C9548A">
              <w:rPr>
                <w:rFonts w:ascii="Arial" w:hAnsi="Arial" w:cs="Arial"/>
                <w:sz w:val="22"/>
                <w:szCs w:val="22"/>
              </w:rPr>
              <w:t xml:space="preserve"> </w:t>
            </w:r>
            <w:r w:rsidR="00D86559">
              <w:rPr>
                <w:rFonts w:ascii="Arial" w:hAnsi="Arial" w:cs="Arial"/>
                <w:sz w:val="22"/>
                <w:szCs w:val="22"/>
              </w:rPr>
              <w:t>Community-Based Care</w:t>
            </w:r>
          </w:p>
          <w:p w:rsidR="004A077C" w:rsidRPr="00C9548A" w:rsidRDefault="004A077C" w:rsidP="004A077C">
            <w:pPr>
              <w:rPr>
                <w:rFonts w:ascii="Arial" w:hAnsi="Arial" w:cs="Arial"/>
                <w:sz w:val="22"/>
                <w:szCs w:val="22"/>
              </w:rPr>
            </w:pPr>
          </w:p>
        </w:tc>
      </w:tr>
      <w:tr w:rsidR="00F91F32" w:rsidRPr="00C9548A" w:rsidTr="009371AA">
        <w:trPr>
          <w:trHeight w:val="320"/>
        </w:trPr>
        <w:tc>
          <w:tcPr>
            <w:tcW w:w="2160" w:type="dxa"/>
            <w:vMerge w:val="restart"/>
            <w:vAlign w:val="center"/>
          </w:tcPr>
          <w:p w:rsidR="00F91F32" w:rsidRPr="00C9548A" w:rsidRDefault="00F91F32" w:rsidP="009371AA">
            <w:pPr>
              <w:jc w:val="center"/>
              <w:rPr>
                <w:rFonts w:ascii="Arial" w:hAnsi="Arial" w:cs="Arial"/>
                <w:b/>
                <w:sz w:val="22"/>
                <w:szCs w:val="22"/>
              </w:rPr>
            </w:pPr>
            <w:r w:rsidRPr="00C9548A">
              <w:rPr>
                <w:rFonts w:ascii="Arial" w:hAnsi="Arial" w:cs="Arial"/>
                <w:b/>
                <w:sz w:val="22"/>
                <w:szCs w:val="22"/>
              </w:rPr>
              <w:t>2</w:t>
            </w:r>
          </w:p>
        </w:tc>
        <w:tc>
          <w:tcPr>
            <w:tcW w:w="1080" w:type="dxa"/>
          </w:tcPr>
          <w:p w:rsidR="00F91F32" w:rsidRPr="00C9548A" w:rsidRDefault="00F91F32" w:rsidP="009371AA">
            <w:pPr>
              <w:rPr>
                <w:rFonts w:ascii="Arial" w:hAnsi="Arial" w:cs="Arial"/>
                <w:sz w:val="22"/>
                <w:szCs w:val="22"/>
              </w:rPr>
            </w:pPr>
            <w:r w:rsidRPr="00C9548A">
              <w:rPr>
                <w:rFonts w:ascii="Arial" w:hAnsi="Arial" w:cs="Arial"/>
                <w:sz w:val="22"/>
                <w:szCs w:val="22"/>
              </w:rPr>
              <w:t xml:space="preserve">Theory </w:t>
            </w:r>
          </w:p>
        </w:tc>
        <w:tc>
          <w:tcPr>
            <w:tcW w:w="1080" w:type="dxa"/>
          </w:tcPr>
          <w:p w:rsidR="00F91F32" w:rsidRPr="00C9548A" w:rsidRDefault="00D86559" w:rsidP="009371AA">
            <w:pPr>
              <w:rPr>
                <w:rFonts w:ascii="Arial" w:hAnsi="Arial" w:cs="Arial"/>
                <w:sz w:val="22"/>
                <w:szCs w:val="22"/>
              </w:rPr>
            </w:pPr>
            <w:r>
              <w:rPr>
                <w:rFonts w:ascii="Arial" w:hAnsi="Arial" w:cs="Arial"/>
                <w:sz w:val="22"/>
                <w:szCs w:val="22"/>
              </w:rPr>
              <w:t>30</w:t>
            </w:r>
          </w:p>
        </w:tc>
        <w:tc>
          <w:tcPr>
            <w:tcW w:w="9990" w:type="dxa"/>
            <w:gridSpan w:val="3"/>
            <w:vMerge w:val="restart"/>
          </w:tcPr>
          <w:p w:rsidR="00F91F32" w:rsidRPr="00C9548A" w:rsidRDefault="00F91F32" w:rsidP="009371AA">
            <w:pPr>
              <w:rPr>
                <w:rFonts w:ascii="Arial" w:hAnsi="Arial" w:cs="Arial"/>
                <w:sz w:val="22"/>
                <w:szCs w:val="22"/>
              </w:rPr>
            </w:pPr>
          </w:p>
          <w:p w:rsidR="00F91F32" w:rsidRPr="00C9548A" w:rsidRDefault="00F91F32" w:rsidP="009371AA">
            <w:pPr>
              <w:rPr>
                <w:rFonts w:ascii="Arial" w:hAnsi="Arial" w:cs="Arial"/>
                <w:sz w:val="22"/>
                <w:szCs w:val="22"/>
              </w:rPr>
            </w:pPr>
            <w:r w:rsidRPr="00C9548A">
              <w:rPr>
                <w:rFonts w:ascii="Arial" w:hAnsi="Arial" w:cs="Arial"/>
                <w:sz w:val="22"/>
                <w:szCs w:val="22"/>
              </w:rPr>
              <w:t>Teacher:</w:t>
            </w:r>
            <w:r w:rsidR="00D86559">
              <w:rPr>
                <w:rFonts w:ascii="Arial" w:hAnsi="Arial" w:cs="Arial"/>
                <w:sz w:val="22"/>
                <w:szCs w:val="22"/>
              </w:rPr>
              <w:t xml:space="preserve"> Crystal Jensen</w:t>
            </w:r>
          </w:p>
        </w:tc>
      </w:tr>
      <w:tr w:rsidR="00F91F32" w:rsidRPr="00C9548A" w:rsidTr="009371AA">
        <w:trPr>
          <w:trHeight w:val="320"/>
        </w:trPr>
        <w:tc>
          <w:tcPr>
            <w:tcW w:w="2160" w:type="dxa"/>
            <w:vMerge/>
          </w:tcPr>
          <w:p w:rsidR="00F91F32" w:rsidRPr="00C9548A" w:rsidRDefault="00F91F32" w:rsidP="009371AA">
            <w:pPr>
              <w:rPr>
                <w:rFonts w:ascii="Arial" w:hAnsi="Arial" w:cs="Arial"/>
                <w:sz w:val="22"/>
                <w:szCs w:val="22"/>
              </w:rPr>
            </w:pPr>
          </w:p>
        </w:tc>
        <w:tc>
          <w:tcPr>
            <w:tcW w:w="1080" w:type="dxa"/>
          </w:tcPr>
          <w:p w:rsidR="00F91F32" w:rsidRPr="00C9548A" w:rsidRDefault="00F91F32" w:rsidP="009371AA">
            <w:pPr>
              <w:rPr>
                <w:rFonts w:ascii="Arial" w:hAnsi="Arial" w:cs="Arial"/>
                <w:sz w:val="22"/>
                <w:szCs w:val="22"/>
              </w:rPr>
            </w:pPr>
            <w:r w:rsidRPr="00C9548A">
              <w:rPr>
                <w:rFonts w:ascii="Arial" w:hAnsi="Arial" w:cs="Arial"/>
                <w:sz w:val="22"/>
                <w:szCs w:val="22"/>
              </w:rPr>
              <w:t xml:space="preserve">Lab </w:t>
            </w:r>
          </w:p>
        </w:tc>
        <w:tc>
          <w:tcPr>
            <w:tcW w:w="1080" w:type="dxa"/>
          </w:tcPr>
          <w:p w:rsidR="00F91F32" w:rsidRPr="00C9548A" w:rsidRDefault="00C71C83" w:rsidP="009371AA">
            <w:pPr>
              <w:rPr>
                <w:rFonts w:ascii="Arial" w:hAnsi="Arial" w:cs="Arial"/>
                <w:sz w:val="22"/>
                <w:szCs w:val="22"/>
              </w:rPr>
            </w:pPr>
            <w:r>
              <w:rPr>
                <w:rFonts w:ascii="Arial" w:hAnsi="Arial" w:cs="Arial"/>
                <w:sz w:val="22"/>
                <w:szCs w:val="22"/>
              </w:rPr>
              <w:t xml:space="preserve"> 0</w:t>
            </w:r>
          </w:p>
        </w:tc>
        <w:tc>
          <w:tcPr>
            <w:tcW w:w="9990" w:type="dxa"/>
            <w:gridSpan w:val="3"/>
            <w:vMerge/>
          </w:tcPr>
          <w:p w:rsidR="00F91F32" w:rsidRPr="00C9548A" w:rsidRDefault="00F91F32" w:rsidP="009371AA">
            <w:pPr>
              <w:rPr>
                <w:rFonts w:ascii="Arial" w:hAnsi="Arial" w:cs="Arial"/>
                <w:sz w:val="22"/>
                <w:szCs w:val="22"/>
              </w:rPr>
            </w:pPr>
          </w:p>
        </w:tc>
      </w:tr>
      <w:tr w:rsidR="00F91F32" w:rsidRPr="00C9548A" w:rsidTr="009371AA">
        <w:trPr>
          <w:trHeight w:val="320"/>
        </w:trPr>
        <w:tc>
          <w:tcPr>
            <w:tcW w:w="2160" w:type="dxa"/>
            <w:vMerge/>
          </w:tcPr>
          <w:p w:rsidR="00F91F32" w:rsidRPr="00C9548A" w:rsidRDefault="00F91F32" w:rsidP="009371AA">
            <w:pPr>
              <w:rPr>
                <w:rFonts w:ascii="Arial" w:hAnsi="Arial" w:cs="Arial"/>
                <w:sz w:val="22"/>
                <w:szCs w:val="22"/>
              </w:rPr>
            </w:pPr>
          </w:p>
        </w:tc>
        <w:tc>
          <w:tcPr>
            <w:tcW w:w="1080" w:type="dxa"/>
          </w:tcPr>
          <w:p w:rsidR="00F91F32" w:rsidRPr="00C9548A" w:rsidRDefault="00F91F32" w:rsidP="009371AA">
            <w:pPr>
              <w:rPr>
                <w:rFonts w:ascii="Arial" w:hAnsi="Arial" w:cs="Arial"/>
                <w:sz w:val="22"/>
                <w:szCs w:val="22"/>
              </w:rPr>
            </w:pPr>
            <w:r w:rsidRPr="00C9548A">
              <w:rPr>
                <w:rFonts w:ascii="Arial" w:hAnsi="Arial" w:cs="Arial"/>
                <w:sz w:val="22"/>
                <w:szCs w:val="22"/>
              </w:rPr>
              <w:t>Clinical</w:t>
            </w:r>
          </w:p>
        </w:tc>
        <w:tc>
          <w:tcPr>
            <w:tcW w:w="1080" w:type="dxa"/>
          </w:tcPr>
          <w:p w:rsidR="00F91F32" w:rsidRPr="00C9548A" w:rsidRDefault="00C71C83" w:rsidP="009371AA">
            <w:pPr>
              <w:rPr>
                <w:rFonts w:ascii="Arial" w:hAnsi="Arial" w:cs="Arial"/>
                <w:sz w:val="22"/>
                <w:szCs w:val="22"/>
              </w:rPr>
            </w:pPr>
            <w:r>
              <w:rPr>
                <w:rFonts w:ascii="Arial" w:hAnsi="Arial" w:cs="Arial"/>
                <w:sz w:val="22"/>
                <w:szCs w:val="22"/>
              </w:rPr>
              <w:t>45</w:t>
            </w:r>
          </w:p>
        </w:tc>
        <w:tc>
          <w:tcPr>
            <w:tcW w:w="9990" w:type="dxa"/>
            <w:gridSpan w:val="3"/>
            <w:vMerge/>
          </w:tcPr>
          <w:p w:rsidR="00F91F32" w:rsidRPr="00C9548A" w:rsidRDefault="00F91F32" w:rsidP="009371AA">
            <w:pPr>
              <w:rPr>
                <w:rFonts w:ascii="Arial" w:hAnsi="Arial" w:cs="Arial"/>
                <w:sz w:val="22"/>
                <w:szCs w:val="22"/>
              </w:rPr>
            </w:pPr>
          </w:p>
        </w:tc>
      </w:tr>
      <w:tr w:rsidR="00F91F32" w:rsidRPr="00C9548A" w:rsidTr="009371AA">
        <w:trPr>
          <w:trHeight w:val="320"/>
        </w:trPr>
        <w:tc>
          <w:tcPr>
            <w:tcW w:w="2160" w:type="dxa"/>
            <w:vMerge/>
          </w:tcPr>
          <w:p w:rsidR="00F91F32" w:rsidRPr="00C9548A" w:rsidRDefault="00F91F32" w:rsidP="009371AA">
            <w:pPr>
              <w:rPr>
                <w:rFonts w:ascii="Arial" w:hAnsi="Arial" w:cs="Arial"/>
                <w:sz w:val="22"/>
                <w:szCs w:val="22"/>
              </w:rPr>
            </w:pPr>
          </w:p>
        </w:tc>
        <w:tc>
          <w:tcPr>
            <w:tcW w:w="1080" w:type="dxa"/>
          </w:tcPr>
          <w:p w:rsidR="00F91F32" w:rsidRPr="00C9548A" w:rsidRDefault="00F91F32" w:rsidP="009371AA">
            <w:pPr>
              <w:rPr>
                <w:rFonts w:ascii="Arial" w:hAnsi="Arial" w:cs="Arial"/>
                <w:sz w:val="22"/>
                <w:szCs w:val="22"/>
              </w:rPr>
            </w:pPr>
            <w:r w:rsidRPr="00C9548A">
              <w:rPr>
                <w:rFonts w:ascii="Arial" w:hAnsi="Arial" w:cs="Arial"/>
                <w:sz w:val="22"/>
                <w:szCs w:val="22"/>
              </w:rPr>
              <w:t>Day 1</w:t>
            </w:r>
          </w:p>
        </w:tc>
        <w:tc>
          <w:tcPr>
            <w:tcW w:w="1080" w:type="dxa"/>
          </w:tcPr>
          <w:p w:rsidR="00F91F32" w:rsidRPr="00C9548A" w:rsidRDefault="00F91F32" w:rsidP="009371AA">
            <w:pPr>
              <w:rPr>
                <w:rFonts w:ascii="Arial" w:hAnsi="Arial" w:cs="Arial"/>
                <w:sz w:val="22"/>
                <w:szCs w:val="22"/>
              </w:rPr>
            </w:pPr>
          </w:p>
        </w:tc>
        <w:tc>
          <w:tcPr>
            <w:tcW w:w="9990" w:type="dxa"/>
            <w:gridSpan w:val="3"/>
          </w:tcPr>
          <w:p w:rsidR="00F91F32" w:rsidRPr="00C9548A" w:rsidRDefault="00F91F32" w:rsidP="009371AA">
            <w:pPr>
              <w:rPr>
                <w:rFonts w:ascii="Arial" w:hAnsi="Arial" w:cs="Arial"/>
                <w:sz w:val="22"/>
                <w:szCs w:val="22"/>
              </w:rPr>
            </w:pPr>
          </w:p>
        </w:tc>
      </w:tr>
      <w:tr w:rsidR="005B1276" w:rsidRPr="00C9548A" w:rsidTr="009371AA">
        <w:tc>
          <w:tcPr>
            <w:tcW w:w="14310" w:type="dxa"/>
            <w:gridSpan w:val="6"/>
          </w:tcPr>
          <w:p w:rsidR="00D86559" w:rsidRDefault="0009315D" w:rsidP="00D86559">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cs="Arial"/>
              </w:rPr>
            </w:pPr>
            <w:r w:rsidRPr="00650362">
              <w:rPr>
                <w:rFonts w:ascii="Arial" w:hAnsi="Arial" w:cs="Arial"/>
                <w:sz w:val="22"/>
                <w:szCs w:val="22"/>
              </w:rPr>
              <w:t xml:space="preserve">Textbooks: </w:t>
            </w:r>
            <w:r w:rsidR="00D86559">
              <w:rPr>
                <w:rFonts w:cs="Arial"/>
              </w:rPr>
              <w:t>M</w:t>
            </w:r>
            <w:r w:rsidR="00D86559" w:rsidRPr="00932CD6">
              <w:rPr>
                <w:rFonts w:cs="Arial"/>
              </w:rPr>
              <w:t>cEwen</w:t>
            </w:r>
            <w:r w:rsidR="00D86559">
              <w:rPr>
                <w:rFonts w:cs="Arial"/>
              </w:rPr>
              <w:t>,</w:t>
            </w:r>
            <w:r w:rsidR="00D86559" w:rsidRPr="00932CD6">
              <w:rPr>
                <w:rFonts w:cs="Arial"/>
              </w:rPr>
              <w:t xml:space="preserve"> </w:t>
            </w:r>
            <w:r w:rsidR="00D86559" w:rsidRPr="00C34FE0">
              <w:rPr>
                <w:rFonts w:cs="Arial"/>
                <w:u w:val="single"/>
              </w:rPr>
              <w:t>Community-Based Nursing</w:t>
            </w:r>
            <w:r w:rsidR="00D86559" w:rsidRPr="00932CD6">
              <w:rPr>
                <w:rFonts w:cs="Arial"/>
              </w:rPr>
              <w:t xml:space="preserve"> (</w:t>
            </w:r>
            <w:r w:rsidR="00D86559">
              <w:rPr>
                <w:rFonts w:cs="Arial"/>
              </w:rPr>
              <w:t>3</w:t>
            </w:r>
            <w:r w:rsidR="00D86559" w:rsidRPr="00457DCD">
              <w:rPr>
                <w:rFonts w:cs="Arial"/>
                <w:vertAlign w:val="superscript"/>
              </w:rPr>
              <w:t>rd</w:t>
            </w:r>
            <w:r w:rsidR="00D86559">
              <w:rPr>
                <w:rFonts w:cs="Arial"/>
              </w:rPr>
              <w:t xml:space="preserve"> </w:t>
            </w:r>
            <w:r w:rsidR="00D86559" w:rsidRPr="00932CD6">
              <w:rPr>
                <w:rFonts w:cs="Arial"/>
              </w:rPr>
              <w:t>ed.).  Elsevier</w:t>
            </w:r>
            <w:r w:rsidR="00D86559">
              <w:rPr>
                <w:rFonts w:cs="Arial"/>
              </w:rPr>
              <w:t xml:space="preserve"> </w:t>
            </w:r>
            <w:r w:rsidR="00D86559" w:rsidRPr="00932CD6">
              <w:rPr>
                <w:rFonts w:cs="Arial"/>
              </w:rPr>
              <w:t>(200</w:t>
            </w:r>
            <w:r w:rsidR="00D86559">
              <w:rPr>
                <w:rFonts w:cs="Arial"/>
              </w:rPr>
              <w:t>9)</w:t>
            </w:r>
          </w:p>
          <w:p w:rsidR="00D86559" w:rsidRDefault="00D86559" w:rsidP="00D86559">
            <w:pPr>
              <w:rPr>
                <w:rFonts w:cs="Arial"/>
                <w:color w:val="000000"/>
              </w:rPr>
            </w:pPr>
            <w:r>
              <w:rPr>
                <w:rFonts w:cs="Arial"/>
                <w:color w:val="000000"/>
              </w:rPr>
              <w:t xml:space="preserve">                   Swearingen, </w:t>
            </w:r>
            <w:r>
              <w:rPr>
                <w:rFonts w:cs="Arial"/>
                <w:color w:val="000000"/>
                <w:u w:val="single"/>
              </w:rPr>
              <w:t xml:space="preserve">All-in-One Care Planning Resource, </w:t>
            </w:r>
            <w:r w:rsidRPr="00715368">
              <w:rPr>
                <w:rFonts w:cs="Arial"/>
                <w:color w:val="000000"/>
              </w:rPr>
              <w:t>2nd</w:t>
            </w:r>
            <w:r w:rsidRPr="005D2BB4">
              <w:rPr>
                <w:rFonts w:cs="Arial"/>
                <w:color w:val="000000"/>
              </w:rPr>
              <w:t xml:space="preserve"> edition, Elsevier</w:t>
            </w:r>
            <w:r>
              <w:rPr>
                <w:rFonts w:cs="Arial"/>
                <w:color w:val="000000"/>
              </w:rPr>
              <w:t xml:space="preserve"> (2008)</w:t>
            </w:r>
          </w:p>
          <w:p w:rsidR="00D86559" w:rsidRDefault="00D86559" w:rsidP="00D86559">
            <w:pPr>
              <w:rPr>
                <w:rFonts w:cs="Arial"/>
                <w:color w:val="000000"/>
              </w:rPr>
            </w:pPr>
            <w:r>
              <w:rPr>
                <w:rFonts w:cs="Arial"/>
                <w:color w:val="000000"/>
              </w:rPr>
              <w:t xml:space="preserve">                   D’Amico &amp; Barbarito, </w:t>
            </w:r>
            <w:r w:rsidRPr="00D86F62">
              <w:rPr>
                <w:rFonts w:cs="Arial"/>
                <w:color w:val="000000"/>
                <w:u w:val="single"/>
              </w:rPr>
              <w:t xml:space="preserve">Health </w:t>
            </w:r>
            <w:r>
              <w:rPr>
                <w:rFonts w:cs="Arial"/>
                <w:color w:val="000000"/>
                <w:u w:val="single"/>
              </w:rPr>
              <w:t>&amp; Physical As</w:t>
            </w:r>
            <w:r w:rsidRPr="00D86F62">
              <w:rPr>
                <w:rFonts w:cs="Arial"/>
                <w:color w:val="000000"/>
                <w:u w:val="single"/>
              </w:rPr>
              <w:t xml:space="preserve">sessment </w:t>
            </w:r>
            <w:r>
              <w:rPr>
                <w:rFonts w:cs="Arial"/>
                <w:color w:val="000000"/>
                <w:u w:val="single"/>
              </w:rPr>
              <w:t xml:space="preserve">in </w:t>
            </w:r>
            <w:r w:rsidRPr="00D86F62">
              <w:rPr>
                <w:rFonts w:cs="Arial"/>
                <w:color w:val="000000"/>
                <w:u w:val="single"/>
              </w:rPr>
              <w:t>Nursing</w:t>
            </w:r>
            <w:r>
              <w:rPr>
                <w:rFonts w:cs="Arial"/>
                <w:color w:val="000000"/>
                <w:u w:val="single"/>
              </w:rPr>
              <w:t>.</w:t>
            </w:r>
            <w:r w:rsidRPr="00D86F62">
              <w:rPr>
                <w:rFonts w:cs="Arial"/>
                <w:color w:val="000000"/>
                <w:u w:val="single"/>
              </w:rPr>
              <w:t xml:space="preserve"> </w:t>
            </w:r>
            <w:r>
              <w:rPr>
                <w:rFonts w:cs="Arial"/>
                <w:color w:val="000000"/>
              </w:rPr>
              <w:t>1st Edition, Pearson (2007)</w:t>
            </w:r>
          </w:p>
          <w:p w:rsidR="00D86559" w:rsidRDefault="00D86559" w:rsidP="00D86559">
            <w:pPr>
              <w:rPr>
                <w:rFonts w:cs="Arial"/>
                <w:color w:val="000000"/>
              </w:rPr>
            </w:pPr>
            <w:r>
              <w:rPr>
                <w:rFonts w:cs="Arial"/>
                <w:color w:val="000000"/>
              </w:rPr>
              <w:t xml:space="preserve">                   Kee, Hayes, McCuistion, </w:t>
            </w:r>
            <w:r>
              <w:rPr>
                <w:rFonts w:cs="Arial"/>
                <w:color w:val="000000"/>
                <w:u w:val="single"/>
              </w:rPr>
              <w:t xml:space="preserve">Pharmacology, A Nursing Process Approach. </w:t>
            </w:r>
            <w:r>
              <w:rPr>
                <w:rFonts w:cs="Arial"/>
                <w:color w:val="000000"/>
              </w:rPr>
              <w:t>6</w:t>
            </w:r>
            <w:r w:rsidRPr="00715368">
              <w:rPr>
                <w:rFonts w:cs="Arial"/>
                <w:color w:val="000000"/>
                <w:vertAlign w:val="superscript"/>
              </w:rPr>
              <w:t>th</w:t>
            </w:r>
            <w:r>
              <w:rPr>
                <w:rFonts w:cs="Arial"/>
                <w:color w:val="000000"/>
              </w:rPr>
              <w:t xml:space="preserve"> edition, Elsevier (2009)</w:t>
            </w:r>
            <w:r>
              <w:rPr>
                <w:rFonts w:cs="Arial"/>
                <w:color w:val="000000"/>
              </w:rPr>
              <w:tab/>
            </w:r>
          </w:p>
          <w:p w:rsidR="00D86559" w:rsidRPr="009251DC" w:rsidRDefault="00D86559" w:rsidP="00D86559">
            <w:pPr>
              <w:rPr>
                <w:rFonts w:cs="Arial"/>
                <w:color w:val="000000"/>
              </w:rPr>
            </w:pPr>
            <w:r>
              <w:rPr>
                <w:rFonts w:cs="Arial"/>
                <w:color w:val="000000"/>
              </w:rPr>
              <w:t xml:space="preserve">                   Silvestri, </w:t>
            </w:r>
            <w:r>
              <w:rPr>
                <w:rFonts w:cs="Arial"/>
                <w:color w:val="000000"/>
                <w:u w:val="single"/>
              </w:rPr>
              <w:t>Saunders Comprehensive Review for the NCLEX-RN Examination</w:t>
            </w:r>
            <w:r>
              <w:rPr>
                <w:rFonts w:cs="Arial"/>
                <w:color w:val="000000"/>
              </w:rPr>
              <w:t>, 4</w:t>
            </w:r>
            <w:r w:rsidRPr="007D65C7">
              <w:rPr>
                <w:rFonts w:cs="Arial"/>
                <w:color w:val="000000"/>
                <w:vertAlign w:val="superscript"/>
              </w:rPr>
              <w:t>th</w:t>
            </w:r>
            <w:r>
              <w:rPr>
                <w:rFonts w:cs="Arial"/>
                <w:color w:val="000000"/>
              </w:rPr>
              <w:t xml:space="preserve"> edition, Elsevier (2008)</w:t>
            </w:r>
          </w:p>
          <w:p w:rsidR="005B1276" w:rsidRPr="00C9548A" w:rsidRDefault="005B1276" w:rsidP="009371AA">
            <w:pPr>
              <w:rPr>
                <w:rFonts w:ascii="Arial" w:hAnsi="Arial" w:cs="Arial"/>
                <w:sz w:val="22"/>
                <w:szCs w:val="22"/>
              </w:rPr>
            </w:pPr>
          </w:p>
        </w:tc>
      </w:tr>
      <w:tr w:rsidR="005B1276" w:rsidRPr="00C9548A" w:rsidTr="009371AA">
        <w:tc>
          <w:tcPr>
            <w:tcW w:w="14310" w:type="dxa"/>
            <w:gridSpan w:val="6"/>
          </w:tcPr>
          <w:p w:rsidR="005B1276" w:rsidRPr="00C9548A" w:rsidRDefault="005B1276" w:rsidP="009371AA">
            <w:pPr>
              <w:rPr>
                <w:rFonts w:ascii="Arial" w:hAnsi="Arial" w:cs="Arial"/>
                <w:sz w:val="22"/>
                <w:szCs w:val="22"/>
              </w:rPr>
            </w:pPr>
            <w:r w:rsidRPr="00C9548A">
              <w:rPr>
                <w:rFonts w:ascii="Arial" w:hAnsi="Arial" w:cs="Arial"/>
                <w:sz w:val="22"/>
                <w:szCs w:val="22"/>
              </w:rPr>
              <w:t>Course Outcomes:</w:t>
            </w:r>
          </w:p>
          <w:p w:rsidR="005B1276" w:rsidRDefault="005B1276" w:rsidP="009371AA">
            <w:pPr>
              <w:rPr>
                <w:rFonts w:ascii="Arial" w:hAnsi="Arial" w:cs="Arial"/>
                <w:sz w:val="22"/>
                <w:szCs w:val="22"/>
              </w:rPr>
            </w:pPr>
          </w:p>
          <w:p w:rsidR="00D86559" w:rsidRPr="00D86559" w:rsidRDefault="00D86559" w:rsidP="00D86559">
            <w:pPr>
              <w:tabs>
                <w:tab w:val="left" w:pos="-1440"/>
              </w:tabs>
              <w:rPr>
                <w:rFonts w:cs="Arial"/>
              </w:rPr>
            </w:pPr>
            <w:r>
              <w:rPr>
                <w:rFonts w:cs="Arial"/>
              </w:rPr>
              <w:t xml:space="preserve">1.   </w:t>
            </w:r>
            <w:r w:rsidRPr="00D86559">
              <w:rPr>
                <w:rFonts w:cs="Arial"/>
              </w:rPr>
              <w:t xml:space="preserve">Describe the levels of prevention related to community based health. </w:t>
            </w:r>
          </w:p>
          <w:p w:rsidR="00D86559" w:rsidRPr="00395640" w:rsidRDefault="00D86559" w:rsidP="00D86559">
            <w:pPr>
              <w:tabs>
                <w:tab w:val="left" w:pos="-1440"/>
              </w:tabs>
              <w:rPr>
                <w:rFonts w:cs="Arial"/>
                <w:sz w:val="20"/>
                <w:szCs w:val="20"/>
              </w:rPr>
            </w:pPr>
            <w:r>
              <w:rPr>
                <w:rFonts w:cs="Arial"/>
              </w:rPr>
              <w:t xml:space="preserve">2.   </w:t>
            </w:r>
            <w:r w:rsidRPr="00932CD6">
              <w:rPr>
                <w:rFonts w:cs="Arial"/>
              </w:rPr>
              <w:t>Compare and contrast community based practice settings and community resources</w:t>
            </w:r>
            <w:r w:rsidRPr="00395640">
              <w:rPr>
                <w:rFonts w:cs="Arial"/>
                <w:sz w:val="20"/>
                <w:szCs w:val="20"/>
              </w:rPr>
              <w:t>.</w:t>
            </w:r>
          </w:p>
          <w:p w:rsidR="00D86559" w:rsidRPr="00395640" w:rsidRDefault="00D86559" w:rsidP="00D86559">
            <w:pPr>
              <w:tabs>
                <w:tab w:val="left" w:pos="-1440"/>
              </w:tabs>
              <w:rPr>
                <w:rFonts w:cs="Arial"/>
                <w:sz w:val="20"/>
                <w:szCs w:val="20"/>
              </w:rPr>
            </w:pPr>
            <w:r>
              <w:rPr>
                <w:rFonts w:cs="Arial"/>
              </w:rPr>
              <w:t xml:space="preserve">3.   </w:t>
            </w:r>
            <w:r w:rsidRPr="00932CD6">
              <w:rPr>
                <w:rFonts w:cs="Arial"/>
              </w:rPr>
              <w:t xml:space="preserve">Analyze the primary focus of community based nursing practice. </w:t>
            </w:r>
          </w:p>
          <w:p w:rsidR="00D86559" w:rsidRPr="00395640" w:rsidRDefault="00D86559" w:rsidP="00D86559">
            <w:pPr>
              <w:tabs>
                <w:tab w:val="left" w:pos="-1440"/>
              </w:tabs>
              <w:rPr>
                <w:rFonts w:cs="Arial"/>
                <w:sz w:val="20"/>
                <w:szCs w:val="20"/>
              </w:rPr>
            </w:pPr>
            <w:r>
              <w:rPr>
                <w:rFonts w:cs="Arial"/>
              </w:rPr>
              <w:t xml:space="preserve">4.   </w:t>
            </w:r>
            <w:r w:rsidRPr="00932CD6">
              <w:rPr>
                <w:rFonts w:cs="Arial"/>
              </w:rPr>
              <w:t>Organize teaching strategies to promote a community based health education program</w:t>
            </w:r>
            <w:r w:rsidRPr="00395640">
              <w:rPr>
                <w:rFonts w:cs="Arial"/>
                <w:sz w:val="20"/>
                <w:szCs w:val="20"/>
              </w:rPr>
              <w:t xml:space="preserve">. </w:t>
            </w:r>
          </w:p>
          <w:p w:rsidR="00D86559" w:rsidRPr="00395640" w:rsidRDefault="00D86559" w:rsidP="00D86559">
            <w:pPr>
              <w:rPr>
                <w:rFonts w:cs="Arial"/>
                <w:sz w:val="20"/>
                <w:szCs w:val="20"/>
              </w:rPr>
            </w:pPr>
            <w:r>
              <w:rPr>
                <w:rFonts w:cs="Arial"/>
              </w:rPr>
              <w:t xml:space="preserve">5.   </w:t>
            </w:r>
            <w:r w:rsidRPr="00932CD6">
              <w:rPr>
                <w:rFonts w:cs="Arial"/>
              </w:rPr>
              <w:t xml:space="preserve">Identify components of the home visit process. </w:t>
            </w:r>
          </w:p>
          <w:p w:rsidR="00D86559" w:rsidRPr="00395640" w:rsidRDefault="00D86559" w:rsidP="00D86559">
            <w:pPr>
              <w:tabs>
                <w:tab w:val="left" w:pos="-1440"/>
              </w:tabs>
              <w:rPr>
                <w:rFonts w:cs="Arial"/>
                <w:sz w:val="20"/>
                <w:szCs w:val="20"/>
              </w:rPr>
            </w:pPr>
            <w:r>
              <w:rPr>
                <w:rFonts w:cs="Arial"/>
              </w:rPr>
              <w:t xml:space="preserve">6.   </w:t>
            </w:r>
            <w:r w:rsidRPr="00932CD6">
              <w:rPr>
                <w:rFonts w:cs="Arial"/>
              </w:rPr>
              <w:t>Relate various levels at which health policy formation occurs in relation to economic conditions</w:t>
            </w:r>
            <w:r w:rsidRPr="00395640">
              <w:rPr>
                <w:rFonts w:cs="Arial"/>
                <w:sz w:val="20"/>
                <w:szCs w:val="20"/>
              </w:rPr>
              <w:t xml:space="preserve">. </w:t>
            </w:r>
          </w:p>
          <w:p w:rsidR="00D86559" w:rsidRPr="00395640" w:rsidRDefault="00D86559" w:rsidP="00D86559">
            <w:pPr>
              <w:tabs>
                <w:tab w:val="left" w:pos="-1440"/>
              </w:tabs>
              <w:rPr>
                <w:rFonts w:cs="Arial"/>
                <w:sz w:val="20"/>
                <w:szCs w:val="20"/>
              </w:rPr>
            </w:pPr>
            <w:r>
              <w:rPr>
                <w:rFonts w:cs="Arial"/>
              </w:rPr>
              <w:t xml:space="preserve">7.   </w:t>
            </w:r>
            <w:r w:rsidRPr="00932CD6">
              <w:rPr>
                <w:rFonts w:cs="Arial"/>
              </w:rPr>
              <w:t>Describe the relationships between economic conditions and health status</w:t>
            </w:r>
            <w:r w:rsidRPr="00395640">
              <w:rPr>
                <w:rFonts w:cs="Arial"/>
                <w:sz w:val="20"/>
                <w:szCs w:val="20"/>
              </w:rPr>
              <w:t xml:space="preserve">. </w:t>
            </w:r>
          </w:p>
          <w:p w:rsidR="00D86559" w:rsidRPr="00395640" w:rsidRDefault="00D86559" w:rsidP="00D86559">
            <w:pPr>
              <w:tabs>
                <w:tab w:val="left" w:pos="-1440"/>
              </w:tabs>
              <w:rPr>
                <w:rFonts w:cs="Arial"/>
                <w:sz w:val="20"/>
                <w:szCs w:val="20"/>
              </w:rPr>
            </w:pPr>
            <w:r>
              <w:rPr>
                <w:rFonts w:cs="Arial"/>
              </w:rPr>
              <w:t xml:space="preserve">8.   </w:t>
            </w:r>
            <w:r w:rsidRPr="00932CD6">
              <w:rPr>
                <w:rFonts w:cs="Arial"/>
              </w:rPr>
              <w:t xml:space="preserve">Analyze cultural dilemmas encountered in community based nursing. </w:t>
            </w:r>
          </w:p>
          <w:p w:rsidR="00D86559" w:rsidRPr="00395640" w:rsidRDefault="00D86559" w:rsidP="00D86559">
            <w:pPr>
              <w:tabs>
                <w:tab w:val="left" w:pos="-1440"/>
              </w:tabs>
              <w:rPr>
                <w:rFonts w:cs="Arial"/>
                <w:sz w:val="20"/>
                <w:szCs w:val="20"/>
              </w:rPr>
            </w:pPr>
            <w:r>
              <w:rPr>
                <w:rFonts w:cs="Arial"/>
              </w:rPr>
              <w:t xml:space="preserve">9.   </w:t>
            </w:r>
            <w:r w:rsidRPr="00932CD6">
              <w:rPr>
                <w:rFonts w:cs="Arial"/>
              </w:rPr>
              <w:t xml:space="preserve">Describe environmental influences on the health of a client that may be encountered </w:t>
            </w:r>
            <w:r>
              <w:rPr>
                <w:rFonts w:cs="Arial"/>
              </w:rPr>
              <w:t xml:space="preserve">by the </w:t>
            </w:r>
            <w:r w:rsidRPr="00932CD6">
              <w:rPr>
                <w:rFonts w:cs="Arial"/>
              </w:rPr>
              <w:t>community based nurs</w:t>
            </w:r>
            <w:r>
              <w:rPr>
                <w:rFonts w:cs="Arial"/>
              </w:rPr>
              <w:t>e</w:t>
            </w:r>
            <w:r w:rsidRPr="00395640">
              <w:rPr>
                <w:rFonts w:cs="Arial"/>
                <w:sz w:val="20"/>
                <w:szCs w:val="20"/>
              </w:rPr>
              <w:t xml:space="preserve">. </w:t>
            </w:r>
          </w:p>
          <w:p w:rsidR="00D86559" w:rsidRPr="00932CD6" w:rsidRDefault="00D86559" w:rsidP="00D86559">
            <w:pPr>
              <w:tabs>
                <w:tab w:val="left" w:pos="-1440"/>
              </w:tabs>
              <w:rPr>
                <w:rFonts w:cs="Arial"/>
              </w:rPr>
            </w:pPr>
            <w:r>
              <w:rPr>
                <w:rFonts w:cs="Arial"/>
              </w:rPr>
              <w:t xml:space="preserve">10. </w:t>
            </w:r>
            <w:r w:rsidRPr="00932CD6">
              <w:rPr>
                <w:rFonts w:cs="Arial"/>
              </w:rPr>
              <w:t xml:space="preserve">Analyze processes in community based nursing that facilitate needs fulfillment and developmental task accomplishment focusing on: </w:t>
            </w:r>
          </w:p>
          <w:p w:rsidR="00D86559" w:rsidRPr="00932CD6" w:rsidRDefault="00D86559" w:rsidP="00D86559">
            <w:pPr>
              <w:tabs>
                <w:tab w:val="left" w:pos="1512"/>
              </w:tabs>
              <w:ind w:firstLine="360"/>
              <w:rPr>
                <w:rFonts w:cs="Arial"/>
              </w:rPr>
            </w:pPr>
            <w:r>
              <w:rPr>
                <w:rFonts w:cs="Arial"/>
              </w:rPr>
              <w:t xml:space="preserve">a.   </w:t>
            </w:r>
            <w:r w:rsidRPr="00932CD6">
              <w:rPr>
                <w:rFonts w:cs="Arial"/>
              </w:rPr>
              <w:t>Children</w:t>
            </w:r>
          </w:p>
          <w:p w:rsidR="00D86559" w:rsidRPr="00932CD6" w:rsidRDefault="00D86559" w:rsidP="00D86559">
            <w:pPr>
              <w:ind w:firstLine="360"/>
              <w:rPr>
                <w:rFonts w:cs="Arial"/>
              </w:rPr>
            </w:pPr>
            <w:r w:rsidRPr="00932CD6">
              <w:rPr>
                <w:rFonts w:cs="Arial"/>
              </w:rPr>
              <w:t>b.</w:t>
            </w:r>
            <w:r w:rsidRPr="00932CD6">
              <w:rPr>
                <w:rFonts w:cs="Arial"/>
              </w:rPr>
              <w:tab/>
              <w:t>Women/Men</w:t>
            </w:r>
          </w:p>
          <w:p w:rsidR="00D86559" w:rsidRPr="00932CD6" w:rsidRDefault="00D86559" w:rsidP="00D86559">
            <w:pPr>
              <w:ind w:firstLine="360"/>
              <w:rPr>
                <w:rFonts w:cs="Arial"/>
              </w:rPr>
            </w:pPr>
            <w:r w:rsidRPr="00932CD6">
              <w:rPr>
                <w:rFonts w:cs="Arial"/>
              </w:rPr>
              <w:t>c.</w:t>
            </w:r>
            <w:r w:rsidRPr="00932CD6">
              <w:rPr>
                <w:rFonts w:cs="Arial"/>
              </w:rPr>
              <w:tab/>
              <w:t>Elderly</w:t>
            </w:r>
          </w:p>
          <w:p w:rsidR="00D86559" w:rsidRPr="00395640" w:rsidRDefault="00D86559" w:rsidP="00D86559">
            <w:pPr>
              <w:ind w:firstLine="360"/>
              <w:rPr>
                <w:rFonts w:cs="Arial"/>
                <w:sz w:val="20"/>
                <w:szCs w:val="20"/>
              </w:rPr>
            </w:pPr>
            <w:r>
              <w:rPr>
                <w:rFonts w:cs="Arial"/>
              </w:rPr>
              <w:t>d.</w:t>
            </w:r>
            <w:r>
              <w:rPr>
                <w:rFonts w:cs="Arial"/>
              </w:rPr>
              <w:tab/>
              <w:t xml:space="preserve">Family </w:t>
            </w:r>
          </w:p>
          <w:p w:rsidR="00D86559" w:rsidRDefault="00D86559" w:rsidP="00D86559">
            <w:pPr>
              <w:ind w:left="720" w:hanging="720"/>
              <w:rPr>
                <w:rFonts w:cs="Arial"/>
              </w:rPr>
            </w:pPr>
            <w:r>
              <w:rPr>
                <w:rFonts w:cs="Arial"/>
              </w:rPr>
              <w:t xml:space="preserve">11. </w:t>
            </w:r>
            <w:r w:rsidRPr="00932CD6">
              <w:rPr>
                <w:rFonts w:cs="Arial"/>
              </w:rPr>
              <w:t>Utilizes the nursing process to provide and manage care for persons adapting to multiple and complex hea</w:t>
            </w:r>
            <w:r>
              <w:rPr>
                <w:rFonts w:cs="Arial"/>
              </w:rPr>
              <w:t xml:space="preserve">lth problems in community-based </w:t>
            </w:r>
          </w:p>
          <w:p w:rsidR="004A077C" w:rsidRDefault="00D86559" w:rsidP="00D86559">
            <w:pPr>
              <w:rPr>
                <w:rFonts w:ascii="Arial" w:hAnsi="Arial" w:cs="Arial"/>
                <w:sz w:val="22"/>
                <w:szCs w:val="22"/>
              </w:rPr>
            </w:pPr>
            <w:r>
              <w:rPr>
                <w:rFonts w:cs="Arial"/>
              </w:rPr>
              <w:t xml:space="preserve">      </w:t>
            </w:r>
            <w:proofErr w:type="gramStart"/>
            <w:r w:rsidRPr="00932CD6">
              <w:rPr>
                <w:rFonts w:cs="Arial"/>
              </w:rPr>
              <w:t>settings</w:t>
            </w:r>
            <w:proofErr w:type="gramEnd"/>
            <w:r w:rsidRPr="00932CD6">
              <w:rPr>
                <w:rFonts w:cs="Arial"/>
              </w:rPr>
              <w:t>.</w:t>
            </w:r>
          </w:p>
          <w:p w:rsidR="004A077C" w:rsidRDefault="004A077C" w:rsidP="009371AA">
            <w:pPr>
              <w:rPr>
                <w:rFonts w:ascii="Arial" w:hAnsi="Arial" w:cs="Arial"/>
                <w:sz w:val="22"/>
                <w:szCs w:val="22"/>
              </w:rPr>
            </w:pPr>
          </w:p>
          <w:p w:rsidR="004A077C" w:rsidRPr="00C9548A" w:rsidRDefault="004A077C" w:rsidP="009371AA">
            <w:pPr>
              <w:rPr>
                <w:rFonts w:ascii="Arial" w:hAnsi="Arial" w:cs="Arial"/>
                <w:sz w:val="22"/>
                <w:szCs w:val="22"/>
              </w:rPr>
            </w:pPr>
          </w:p>
        </w:tc>
      </w:tr>
      <w:tr w:rsidR="005B1276" w:rsidRPr="00C9548A" w:rsidTr="009371AA">
        <w:tc>
          <w:tcPr>
            <w:tcW w:w="14310" w:type="dxa"/>
            <w:gridSpan w:val="6"/>
          </w:tcPr>
          <w:p w:rsidR="005B1276" w:rsidRPr="00C9548A" w:rsidRDefault="005B1276" w:rsidP="009371AA">
            <w:pPr>
              <w:rPr>
                <w:rFonts w:ascii="Arial" w:hAnsi="Arial" w:cs="Arial"/>
                <w:sz w:val="22"/>
                <w:szCs w:val="22"/>
              </w:rPr>
            </w:pPr>
          </w:p>
        </w:tc>
      </w:tr>
      <w:tr w:rsidR="005B1276" w:rsidRPr="00C9548A" w:rsidTr="009371AA">
        <w:tc>
          <w:tcPr>
            <w:tcW w:w="14310" w:type="dxa"/>
            <w:gridSpan w:val="6"/>
          </w:tcPr>
          <w:p w:rsidR="005B1276" w:rsidRPr="00C9548A" w:rsidRDefault="005B1276" w:rsidP="009371AA">
            <w:pPr>
              <w:rPr>
                <w:rFonts w:ascii="Arial" w:hAnsi="Arial" w:cs="Arial"/>
                <w:sz w:val="22"/>
                <w:szCs w:val="22"/>
              </w:rPr>
            </w:pPr>
            <w:r w:rsidRPr="00C9548A">
              <w:rPr>
                <w:rFonts w:ascii="Arial" w:hAnsi="Arial" w:cs="Arial"/>
                <w:sz w:val="22"/>
                <w:szCs w:val="22"/>
              </w:rPr>
              <w:t>Lesson Content:  (Specific concepts to be taught)</w:t>
            </w:r>
          </w:p>
          <w:p w:rsidR="00C9548A" w:rsidRDefault="00D86559" w:rsidP="009371AA">
            <w:pPr>
              <w:rPr>
                <w:rFonts w:ascii="Arial" w:hAnsi="Arial" w:cs="Arial"/>
                <w:b/>
                <w:sz w:val="22"/>
                <w:szCs w:val="22"/>
              </w:rPr>
            </w:pPr>
            <w:r>
              <w:rPr>
                <w:rFonts w:ascii="Arial" w:hAnsi="Arial" w:cs="Arial"/>
                <w:b/>
                <w:sz w:val="22"/>
                <w:szCs w:val="22"/>
              </w:rPr>
              <w:lastRenderedPageBreak/>
              <w:t>Settings:</w:t>
            </w:r>
          </w:p>
          <w:p w:rsidR="00D86559" w:rsidRPr="00932CD6" w:rsidRDefault="00D86559" w:rsidP="00D86559">
            <w:pPr>
              <w:tabs>
                <w:tab w:val="center" w:pos="4680"/>
              </w:tabs>
              <w:rPr>
                <w:rFonts w:cs="Arial"/>
              </w:rPr>
            </w:pPr>
            <w:r w:rsidRPr="00932CD6">
              <w:rPr>
                <w:rFonts w:cs="Arial"/>
              </w:rPr>
              <w:t>Env</w:t>
            </w:r>
            <w:r>
              <w:rPr>
                <w:rFonts w:cs="Arial"/>
              </w:rPr>
              <w:t>ironmental Health Issues</w:t>
            </w:r>
          </w:p>
          <w:p w:rsidR="00D86559" w:rsidRPr="00932CD6" w:rsidRDefault="00D86559" w:rsidP="00D86559">
            <w:pPr>
              <w:tabs>
                <w:tab w:val="center" w:pos="4680"/>
              </w:tabs>
              <w:rPr>
                <w:rFonts w:cs="Arial"/>
              </w:rPr>
            </w:pPr>
            <w:r w:rsidRPr="00932CD6">
              <w:rPr>
                <w:rFonts w:cs="Arial"/>
              </w:rPr>
              <w:t>Nursing Care in Ambulatory Setting</w:t>
            </w:r>
          </w:p>
          <w:p w:rsidR="004A077C" w:rsidRPr="00C9548A" w:rsidRDefault="00D86559" w:rsidP="00D86559">
            <w:pPr>
              <w:tabs>
                <w:tab w:val="center" w:pos="4680"/>
              </w:tabs>
              <w:rPr>
                <w:sz w:val="22"/>
                <w:szCs w:val="22"/>
              </w:rPr>
            </w:pPr>
            <w:r w:rsidRPr="00932CD6">
              <w:rPr>
                <w:rFonts w:cs="Arial"/>
              </w:rPr>
              <w:t xml:space="preserve">Home Health Care </w:t>
            </w:r>
            <w:r>
              <w:rPr>
                <w:rFonts w:cs="Arial"/>
              </w:rPr>
              <w:t>Nursing</w:t>
            </w:r>
          </w:p>
        </w:tc>
      </w:tr>
      <w:tr w:rsidR="005B1276" w:rsidRPr="00C9548A" w:rsidTr="009371AA">
        <w:tc>
          <w:tcPr>
            <w:tcW w:w="14310" w:type="dxa"/>
            <w:gridSpan w:val="6"/>
          </w:tcPr>
          <w:p w:rsidR="005B1276" w:rsidRPr="00C9548A" w:rsidRDefault="005B1276" w:rsidP="009371AA">
            <w:pPr>
              <w:rPr>
                <w:rFonts w:ascii="Arial" w:hAnsi="Arial" w:cs="Arial"/>
                <w:sz w:val="22"/>
                <w:szCs w:val="22"/>
              </w:rPr>
            </w:pPr>
          </w:p>
        </w:tc>
      </w:tr>
      <w:tr w:rsidR="005B1276" w:rsidRPr="00C9548A" w:rsidTr="009371AA">
        <w:tc>
          <w:tcPr>
            <w:tcW w:w="14310" w:type="dxa"/>
            <w:gridSpan w:val="6"/>
          </w:tcPr>
          <w:p w:rsidR="005B1276" w:rsidRPr="00C9548A" w:rsidRDefault="005B1276" w:rsidP="009371AA">
            <w:pPr>
              <w:rPr>
                <w:rFonts w:ascii="Arial" w:hAnsi="Arial" w:cs="Arial"/>
                <w:sz w:val="22"/>
                <w:szCs w:val="22"/>
              </w:rPr>
            </w:pPr>
            <w:r w:rsidRPr="00C9548A">
              <w:rPr>
                <w:rFonts w:ascii="Arial" w:hAnsi="Arial" w:cs="Arial"/>
                <w:sz w:val="22"/>
                <w:szCs w:val="22"/>
              </w:rPr>
              <w:t>Teaching Procedures: (Step-by-step strategies used)</w:t>
            </w:r>
          </w:p>
        </w:tc>
      </w:tr>
      <w:tr w:rsidR="005B1276" w:rsidRPr="00C9548A" w:rsidTr="009371AA">
        <w:tc>
          <w:tcPr>
            <w:tcW w:w="4770" w:type="dxa"/>
            <w:gridSpan w:val="4"/>
          </w:tcPr>
          <w:p w:rsidR="005B1276" w:rsidRPr="00C9548A" w:rsidRDefault="005B1276" w:rsidP="009371AA">
            <w:pPr>
              <w:jc w:val="center"/>
              <w:rPr>
                <w:rFonts w:ascii="Arial" w:hAnsi="Arial" w:cs="Arial"/>
                <w:sz w:val="22"/>
                <w:szCs w:val="22"/>
              </w:rPr>
            </w:pPr>
            <w:r w:rsidRPr="00C9548A">
              <w:rPr>
                <w:rFonts w:ascii="Arial" w:hAnsi="Arial" w:cs="Arial"/>
                <w:sz w:val="22"/>
                <w:szCs w:val="22"/>
              </w:rPr>
              <w:t>Lesson Content</w:t>
            </w:r>
          </w:p>
        </w:tc>
        <w:tc>
          <w:tcPr>
            <w:tcW w:w="4770" w:type="dxa"/>
          </w:tcPr>
          <w:p w:rsidR="005B1276" w:rsidRPr="00C9548A" w:rsidRDefault="005B1276" w:rsidP="009371AA">
            <w:pPr>
              <w:jc w:val="center"/>
              <w:rPr>
                <w:rFonts w:ascii="Arial" w:hAnsi="Arial" w:cs="Arial"/>
                <w:sz w:val="22"/>
                <w:szCs w:val="22"/>
              </w:rPr>
            </w:pPr>
            <w:r w:rsidRPr="00C9548A">
              <w:rPr>
                <w:rFonts w:ascii="Arial" w:hAnsi="Arial" w:cs="Arial"/>
                <w:sz w:val="22"/>
                <w:szCs w:val="22"/>
              </w:rPr>
              <w:t>Instructional Strategy</w:t>
            </w:r>
          </w:p>
        </w:tc>
        <w:tc>
          <w:tcPr>
            <w:tcW w:w="4770" w:type="dxa"/>
          </w:tcPr>
          <w:p w:rsidR="005B1276" w:rsidRPr="00C9548A" w:rsidRDefault="005B1276" w:rsidP="009371AA">
            <w:pPr>
              <w:jc w:val="center"/>
              <w:rPr>
                <w:rFonts w:ascii="Arial" w:hAnsi="Arial" w:cs="Arial"/>
                <w:sz w:val="22"/>
                <w:szCs w:val="22"/>
              </w:rPr>
            </w:pPr>
            <w:r w:rsidRPr="00C9548A">
              <w:rPr>
                <w:rFonts w:ascii="Arial" w:hAnsi="Arial" w:cs="Arial"/>
                <w:sz w:val="22"/>
                <w:szCs w:val="22"/>
              </w:rPr>
              <w:t>Assessment Strategy</w:t>
            </w:r>
          </w:p>
        </w:tc>
      </w:tr>
      <w:tr w:rsidR="005B1276" w:rsidRPr="00C9548A" w:rsidTr="009371AA">
        <w:tc>
          <w:tcPr>
            <w:tcW w:w="4770" w:type="dxa"/>
            <w:gridSpan w:val="4"/>
          </w:tcPr>
          <w:p w:rsidR="005B1276" w:rsidRDefault="005B1276" w:rsidP="009371AA">
            <w:pPr>
              <w:rPr>
                <w:rFonts w:ascii="Arial" w:hAnsi="Arial" w:cs="Arial"/>
                <w:sz w:val="22"/>
                <w:szCs w:val="22"/>
              </w:rPr>
            </w:pPr>
          </w:p>
          <w:p w:rsidR="00D86559" w:rsidRPr="00932CD6" w:rsidRDefault="00D86559" w:rsidP="00D86559">
            <w:pPr>
              <w:widowControl w:val="0"/>
              <w:numPr>
                <w:ilvl w:val="0"/>
                <w:numId w:val="16"/>
              </w:numPr>
              <w:tabs>
                <w:tab w:val="center" w:pos="4680"/>
              </w:tabs>
              <w:autoSpaceDE w:val="0"/>
              <w:autoSpaceDN w:val="0"/>
              <w:adjustRightInd w:val="0"/>
              <w:ind w:left="480"/>
              <w:rPr>
                <w:rFonts w:cs="Arial"/>
              </w:rPr>
            </w:pPr>
            <w:r w:rsidRPr="00932CD6">
              <w:rPr>
                <w:rFonts w:cs="Arial"/>
              </w:rPr>
              <w:t>Examines potential environmental health threats related to housing and living patterns focusing on:</w:t>
            </w:r>
          </w:p>
          <w:p w:rsidR="00D86559" w:rsidRPr="00932CD6" w:rsidRDefault="00D86559" w:rsidP="00D86559">
            <w:pPr>
              <w:widowControl w:val="0"/>
              <w:numPr>
                <w:ilvl w:val="1"/>
                <w:numId w:val="14"/>
              </w:numPr>
              <w:tabs>
                <w:tab w:val="center" w:pos="4680"/>
              </w:tabs>
              <w:autoSpaceDE w:val="0"/>
              <w:autoSpaceDN w:val="0"/>
              <w:adjustRightInd w:val="0"/>
              <w:ind w:left="1080"/>
              <w:rPr>
                <w:rFonts w:cs="Arial"/>
              </w:rPr>
            </w:pPr>
            <w:r w:rsidRPr="00932CD6">
              <w:rPr>
                <w:rFonts w:cs="Arial"/>
              </w:rPr>
              <w:t>Air pollution</w:t>
            </w:r>
          </w:p>
          <w:p w:rsidR="00D86559" w:rsidRPr="00932CD6" w:rsidRDefault="00D86559" w:rsidP="00D86559">
            <w:pPr>
              <w:widowControl w:val="0"/>
              <w:numPr>
                <w:ilvl w:val="1"/>
                <w:numId w:val="14"/>
              </w:numPr>
              <w:tabs>
                <w:tab w:val="center" w:pos="4680"/>
              </w:tabs>
              <w:autoSpaceDE w:val="0"/>
              <w:autoSpaceDN w:val="0"/>
              <w:adjustRightInd w:val="0"/>
              <w:ind w:left="1080"/>
              <w:rPr>
                <w:rFonts w:cs="Arial"/>
              </w:rPr>
            </w:pPr>
            <w:r w:rsidRPr="00932CD6">
              <w:rPr>
                <w:rFonts w:cs="Arial"/>
              </w:rPr>
              <w:t>Water pollution</w:t>
            </w:r>
          </w:p>
          <w:p w:rsidR="00D86559" w:rsidRPr="00932CD6" w:rsidRDefault="00D86559" w:rsidP="00D86559">
            <w:pPr>
              <w:widowControl w:val="0"/>
              <w:numPr>
                <w:ilvl w:val="1"/>
                <w:numId w:val="14"/>
              </w:numPr>
              <w:tabs>
                <w:tab w:val="center" w:pos="4680"/>
              </w:tabs>
              <w:autoSpaceDE w:val="0"/>
              <w:autoSpaceDN w:val="0"/>
              <w:adjustRightInd w:val="0"/>
              <w:ind w:left="1080"/>
              <w:rPr>
                <w:rFonts w:cs="Arial"/>
              </w:rPr>
            </w:pPr>
            <w:r w:rsidRPr="00932CD6">
              <w:rPr>
                <w:rFonts w:cs="Arial"/>
              </w:rPr>
              <w:t>Food quality</w:t>
            </w:r>
          </w:p>
          <w:p w:rsidR="00D86559" w:rsidRPr="00932CD6" w:rsidRDefault="00D86559" w:rsidP="00D86559">
            <w:pPr>
              <w:widowControl w:val="0"/>
              <w:numPr>
                <w:ilvl w:val="1"/>
                <w:numId w:val="14"/>
              </w:numPr>
              <w:tabs>
                <w:tab w:val="center" w:pos="4680"/>
              </w:tabs>
              <w:autoSpaceDE w:val="0"/>
              <w:autoSpaceDN w:val="0"/>
              <w:adjustRightInd w:val="0"/>
              <w:ind w:left="1080"/>
              <w:rPr>
                <w:rFonts w:cs="Arial"/>
              </w:rPr>
            </w:pPr>
            <w:r w:rsidRPr="00932CD6">
              <w:rPr>
                <w:rFonts w:cs="Arial"/>
              </w:rPr>
              <w:t>Radiation</w:t>
            </w:r>
          </w:p>
          <w:p w:rsidR="00C71C83" w:rsidRPr="00C71C83" w:rsidRDefault="00D86559" w:rsidP="00C71C83">
            <w:pPr>
              <w:widowControl w:val="0"/>
              <w:numPr>
                <w:ilvl w:val="1"/>
                <w:numId w:val="14"/>
              </w:numPr>
              <w:tabs>
                <w:tab w:val="center" w:pos="4680"/>
              </w:tabs>
              <w:autoSpaceDE w:val="0"/>
              <w:autoSpaceDN w:val="0"/>
              <w:adjustRightInd w:val="0"/>
              <w:ind w:left="1080"/>
              <w:rPr>
                <w:rFonts w:cs="Arial"/>
                <w:sz w:val="20"/>
                <w:szCs w:val="20"/>
              </w:rPr>
            </w:pPr>
            <w:r w:rsidRPr="00932CD6">
              <w:rPr>
                <w:rFonts w:cs="Arial"/>
              </w:rPr>
              <w:t xml:space="preserve">Solid waste </w:t>
            </w:r>
          </w:p>
          <w:p w:rsidR="00C71C83" w:rsidRDefault="00C71C83" w:rsidP="00C71C83">
            <w:pPr>
              <w:widowControl w:val="0"/>
              <w:tabs>
                <w:tab w:val="center" w:pos="4680"/>
              </w:tabs>
              <w:autoSpaceDE w:val="0"/>
              <w:autoSpaceDN w:val="0"/>
              <w:adjustRightInd w:val="0"/>
              <w:ind w:left="1080"/>
              <w:rPr>
                <w:rFonts w:cs="Arial"/>
                <w:sz w:val="20"/>
                <w:szCs w:val="20"/>
              </w:rPr>
            </w:pPr>
          </w:p>
          <w:p w:rsidR="00C71C83" w:rsidRPr="00C71C83" w:rsidRDefault="00D86559" w:rsidP="00C71C83">
            <w:pPr>
              <w:pStyle w:val="ListParagraph"/>
              <w:widowControl w:val="0"/>
              <w:numPr>
                <w:ilvl w:val="0"/>
                <w:numId w:val="16"/>
              </w:numPr>
              <w:tabs>
                <w:tab w:val="center" w:pos="4680"/>
              </w:tabs>
              <w:autoSpaceDE w:val="0"/>
              <w:autoSpaceDN w:val="0"/>
              <w:adjustRightInd w:val="0"/>
              <w:ind w:left="475" w:hanging="475"/>
              <w:rPr>
                <w:rFonts w:cs="Arial"/>
              </w:rPr>
            </w:pPr>
            <w:r w:rsidRPr="00C71C83">
              <w:rPr>
                <w:rFonts w:cs="Arial"/>
              </w:rPr>
              <w:t>Describes primary, secondary, and tertiary</w:t>
            </w:r>
          </w:p>
          <w:p w:rsidR="00D86559" w:rsidRPr="00C71C83" w:rsidRDefault="00C71C83" w:rsidP="00C71C83">
            <w:pPr>
              <w:widowControl w:val="0"/>
              <w:tabs>
                <w:tab w:val="center" w:pos="4680"/>
              </w:tabs>
              <w:autoSpaceDE w:val="0"/>
              <w:autoSpaceDN w:val="0"/>
              <w:adjustRightInd w:val="0"/>
              <w:rPr>
                <w:rFonts w:cs="Arial"/>
                <w:sz w:val="20"/>
                <w:szCs w:val="20"/>
              </w:rPr>
            </w:pPr>
            <w:r>
              <w:rPr>
                <w:rFonts w:cs="Arial"/>
              </w:rPr>
              <w:t xml:space="preserve">       </w:t>
            </w:r>
            <w:r w:rsidR="00D86559" w:rsidRPr="00C71C83">
              <w:rPr>
                <w:rFonts w:cs="Arial"/>
              </w:rPr>
              <w:t xml:space="preserve"> prevention strategies for individuals,      </w:t>
            </w:r>
          </w:p>
          <w:p w:rsidR="00C71C83" w:rsidRDefault="00C71C83" w:rsidP="00D86559">
            <w:pPr>
              <w:tabs>
                <w:tab w:val="center" w:pos="4680"/>
              </w:tabs>
              <w:rPr>
                <w:rFonts w:cs="Arial"/>
              </w:rPr>
            </w:pPr>
            <w:r>
              <w:rPr>
                <w:rFonts w:cs="Arial"/>
              </w:rPr>
              <w:t xml:space="preserve">       </w:t>
            </w:r>
            <w:r w:rsidR="00D86559">
              <w:rPr>
                <w:rFonts w:cs="Arial"/>
              </w:rPr>
              <w:t xml:space="preserve"> </w:t>
            </w:r>
            <w:r w:rsidR="00D86559" w:rsidRPr="00932CD6">
              <w:rPr>
                <w:rFonts w:cs="Arial"/>
              </w:rPr>
              <w:t>families, and communities for each of the</w:t>
            </w:r>
          </w:p>
          <w:p w:rsidR="00D86559" w:rsidRDefault="00C71C83" w:rsidP="00D86559">
            <w:pPr>
              <w:tabs>
                <w:tab w:val="center" w:pos="4680"/>
              </w:tabs>
              <w:rPr>
                <w:rFonts w:cs="Arial"/>
              </w:rPr>
            </w:pPr>
            <w:r>
              <w:rPr>
                <w:rFonts w:cs="Arial"/>
              </w:rPr>
              <w:t xml:space="preserve">  </w:t>
            </w:r>
            <w:r w:rsidR="00D86559" w:rsidRPr="00932CD6">
              <w:rPr>
                <w:rFonts w:cs="Arial"/>
              </w:rPr>
              <w:t xml:space="preserve"> </w:t>
            </w:r>
            <w:r>
              <w:rPr>
                <w:rFonts w:cs="Arial"/>
              </w:rPr>
              <w:t xml:space="preserve">     </w:t>
            </w:r>
            <w:r w:rsidR="00D86559" w:rsidRPr="00932CD6">
              <w:rPr>
                <w:rFonts w:cs="Arial"/>
              </w:rPr>
              <w:t>previous types of en</w:t>
            </w:r>
            <w:r w:rsidR="00D86559">
              <w:rPr>
                <w:rFonts w:cs="Arial"/>
              </w:rPr>
              <w:t xml:space="preserve">vironmental health </w:t>
            </w:r>
          </w:p>
          <w:p w:rsidR="00D86559" w:rsidRPr="009063CD" w:rsidRDefault="00D86559" w:rsidP="00D86559">
            <w:pPr>
              <w:tabs>
                <w:tab w:val="center" w:pos="4680"/>
              </w:tabs>
              <w:rPr>
                <w:rFonts w:cs="Arial"/>
                <w:sz w:val="20"/>
                <w:szCs w:val="20"/>
              </w:rPr>
            </w:pPr>
            <w:r>
              <w:rPr>
                <w:rFonts w:cs="Arial"/>
              </w:rPr>
              <w:t xml:space="preserve">        hazards.  </w:t>
            </w:r>
          </w:p>
          <w:p w:rsidR="00D86559" w:rsidRPr="00932CD6" w:rsidRDefault="00D86559" w:rsidP="00D86559">
            <w:pPr>
              <w:tabs>
                <w:tab w:val="center" w:pos="4680"/>
              </w:tabs>
              <w:rPr>
                <w:rFonts w:cs="Arial"/>
              </w:rPr>
            </w:pPr>
          </w:p>
          <w:p w:rsidR="00D86559" w:rsidRPr="009063CD" w:rsidRDefault="00D86559" w:rsidP="00D86559">
            <w:pPr>
              <w:widowControl w:val="0"/>
              <w:numPr>
                <w:ilvl w:val="0"/>
                <w:numId w:val="17"/>
              </w:numPr>
              <w:tabs>
                <w:tab w:val="center" w:pos="4680"/>
              </w:tabs>
              <w:autoSpaceDE w:val="0"/>
              <w:autoSpaceDN w:val="0"/>
              <w:adjustRightInd w:val="0"/>
              <w:ind w:left="360"/>
              <w:rPr>
                <w:rFonts w:cs="Arial"/>
                <w:sz w:val="20"/>
                <w:szCs w:val="20"/>
              </w:rPr>
            </w:pPr>
            <w:r w:rsidRPr="00932CD6">
              <w:rPr>
                <w:rFonts w:cs="Arial"/>
              </w:rPr>
              <w:t>Examines specific aspects of nursing care in clinics, offices, schools, worksites, rural areas, parishes, and correctional facilities</w:t>
            </w:r>
            <w:r w:rsidRPr="009063CD">
              <w:rPr>
                <w:rFonts w:cs="Arial"/>
                <w:sz w:val="20"/>
                <w:szCs w:val="20"/>
              </w:rPr>
              <w:t>.</w:t>
            </w:r>
          </w:p>
          <w:p w:rsidR="00D86559" w:rsidRPr="00932CD6" w:rsidRDefault="00D86559" w:rsidP="00D86559">
            <w:pPr>
              <w:tabs>
                <w:tab w:val="center" w:pos="4680"/>
              </w:tabs>
              <w:rPr>
                <w:rFonts w:cs="Arial"/>
              </w:rPr>
            </w:pPr>
          </w:p>
          <w:p w:rsidR="00D86559" w:rsidRPr="00932CD6" w:rsidRDefault="00D86559" w:rsidP="00D86559">
            <w:pPr>
              <w:widowControl w:val="0"/>
              <w:numPr>
                <w:ilvl w:val="0"/>
                <w:numId w:val="17"/>
              </w:numPr>
              <w:tabs>
                <w:tab w:val="center" w:pos="4680"/>
              </w:tabs>
              <w:autoSpaceDE w:val="0"/>
              <w:autoSpaceDN w:val="0"/>
              <w:adjustRightInd w:val="0"/>
              <w:ind w:left="360"/>
              <w:rPr>
                <w:rFonts w:cs="Arial"/>
              </w:rPr>
            </w:pPr>
            <w:r w:rsidRPr="00932CD6">
              <w:rPr>
                <w:rFonts w:cs="Arial"/>
              </w:rPr>
              <w:t>Contrasts nursing practice in different ambulatory care settings focusing on:</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Public health</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Ambulatory oncology</w:t>
            </w:r>
          </w:p>
          <w:p w:rsidR="00D86559" w:rsidRPr="009063CD" w:rsidRDefault="00D86559" w:rsidP="00D86559">
            <w:pPr>
              <w:widowControl w:val="0"/>
              <w:numPr>
                <w:ilvl w:val="1"/>
                <w:numId w:val="17"/>
              </w:numPr>
              <w:tabs>
                <w:tab w:val="center" w:pos="4680"/>
              </w:tabs>
              <w:autoSpaceDE w:val="0"/>
              <w:autoSpaceDN w:val="0"/>
              <w:adjustRightInd w:val="0"/>
              <w:ind w:left="1080"/>
              <w:rPr>
                <w:rFonts w:cs="Arial"/>
                <w:sz w:val="20"/>
                <w:szCs w:val="20"/>
              </w:rPr>
            </w:pPr>
            <w:r w:rsidRPr="00932CD6">
              <w:rPr>
                <w:rFonts w:cs="Arial"/>
              </w:rPr>
              <w:t>Ambulatory surgery</w:t>
            </w:r>
            <w:r>
              <w:rPr>
                <w:rFonts w:cs="Arial"/>
              </w:rPr>
              <w:t xml:space="preserve">   </w:t>
            </w:r>
          </w:p>
          <w:p w:rsidR="00D86559" w:rsidRPr="00932CD6" w:rsidRDefault="00D86559" w:rsidP="00D86559">
            <w:pPr>
              <w:tabs>
                <w:tab w:val="center" w:pos="4680"/>
              </w:tabs>
              <w:rPr>
                <w:rFonts w:cs="Arial"/>
              </w:rPr>
            </w:pPr>
          </w:p>
          <w:p w:rsidR="00D86559" w:rsidRPr="00932CD6" w:rsidRDefault="00D86559" w:rsidP="00D86559">
            <w:pPr>
              <w:widowControl w:val="0"/>
              <w:numPr>
                <w:ilvl w:val="0"/>
                <w:numId w:val="17"/>
              </w:numPr>
              <w:tabs>
                <w:tab w:val="center" w:pos="4680"/>
              </w:tabs>
              <w:autoSpaceDE w:val="0"/>
              <w:autoSpaceDN w:val="0"/>
              <w:adjustRightInd w:val="0"/>
              <w:ind w:left="360"/>
              <w:rPr>
                <w:rFonts w:cs="Arial"/>
              </w:rPr>
            </w:pPr>
            <w:r w:rsidRPr="00932CD6">
              <w:rPr>
                <w:rFonts w:cs="Arial"/>
              </w:rPr>
              <w:t xml:space="preserve">Explores elements of home care nursing practice focusing on: </w:t>
            </w:r>
          </w:p>
          <w:p w:rsidR="00D86559" w:rsidRPr="00932CD6" w:rsidRDefault="00D86559" w:rsidP="00D86559">
            <w:pPr>
              <w:widowControl w:val="0"/>
              <w:numPr>
                <w:ilvl w:val="1"/>
                <w:numId w:val="14"/>
              </w:numPr>
              <w:tabs>
                <w:tab w:val="center" w:pos="4680"/>
              </w:tabs>
              <w:autoSpaceDE w:val="0"/>
              <w:autoSpaceDN w:val="0"/>
              <w:adjustRightInd w:val="0"/>
              <w:ind w:left="1080"/>
              <w:rPr>
                <w:rFonts w:cs="Arial"/>
              </w:rPr>
            </w:pPr>
            <w:r w:rsidRPr="00932CD6">
              <w:rPr>
                <w:rFonts w:cs="Arial"/>
              </w:rPr>
              <w:lastRenderedPageBreak/>
              <w:t>Discharge planning</w:t>
            </w:r>
          </w:p>
          <w:p w:rsidR="00D86559" w:rsidRPr="00932CD6" w:rsidRDefault="00D86559" w:rsidP="00D86559">
            <w:pPr>
              <w:widowControl w:val="0"/>
              <w:numPr>
                <w:ilvl w:val="1"/>
                <w:numId w:val="14"/>
              </w:numPr>
              <w:tabs>
                <w:tab w:val="center" w:pos="4680"/>
              </w:tabs>
              <w:autoSpaceDE w:val="0"/>
              <w:autoSpaceDN w:val="0"/>
              <w:adjustRightInd w:val="0"/>
              <w:ind w:left="1080"/>
              <w:rPr>
                <w:rFonts w:cs="Arial"/>
              </w:rPr>
            </w:pPr>
            <w:r w:rsidRPr="00932CD6">
              <w:rPr>
                <w:rFonts w:cs="Arial"/>
              </w:rPr>
              <w:t>Case Management</w:t>
            </w:r>
          </w:p>
          <w:p w:rsidR="00D86559" w:rsidRPr="00932CD6" w:rsidRDefault="00D86559" w:rsidP="00D86559">
            <w:pPr>
              <w:widowControl w:val="0"/>
              <w:numPr>
                <w:ilvl w:val="1"/>
                <w:numId w:val="14"/>
              </w:numPr>
              <w:tabs>
                <w:tab w:val="center" w:pos="4680"/>
              </w:tabs>
              <w:autoSpaceDE w:val="0"/>
              <w:autoSpaceDN w:val="0"/>
              <w:adjustRightInd w:val="0"/>
              <w:ind w:left="1080"/>
              <w:rPr>
                <w:rFonts w:cs="Arial"/>
              </w:rPr>
            </w:pPr>
            <w:r w:rsidRPr="00932CD6">
              <w:rPr>
                <w:rFonts w:cs="Arial"/>
              </w:rPr>
              <w:t>Community resource coordination</w:t>
            </w:r>
          </w:p>
          <w:p w:rsidR="00D86559" w:rsidRPr="009063CD" w:rsidRDefault="00D86559" w:rsidP="00D86559">
            <w:pPr>
              <w:widowControl w:val="0"/>
              <w:numPr>
                <w:ilvl w:val="1"/>
                <w:numId w:val="14"/>
              </w:numPr>
              <w:tabs>
                <w:tab w:val="center" w:pos="4680"/>
              </w:tabs>
              <w:autoSpaceDE w:val="0"/>
              <w:autoSpaceDN w:val="0"/>
              <w:adjustRightInd w:val="0"/>
              <w:ind w:left="1080"/>
              <w:rPr>
                <w:rFonts w:cs="Arial"/>
                <w:sz w:val="20"/>
                <w:szCs w:val="20"/>
              </w:rPr>
            </w:pPr>
            <w:r w:rsidRPr="00932CD6">
              <w:rPr>
                <w:rFonts w:cs="Arial"/>
              </w:rPr>
              <w:t>Interdisciplinary collaboration</w:t>
            </w:r>
            <w:r w:rsidRPr="00932CD6">
              <w:rPr>
                <w:rFonts w:cs="Arial"/>
              </w:rPr>
              <w:tab/>
            </w:r>
          </w:p>
          <w:p w:rsidR="00D86559" w:rsidRPr="00932CD6" w:rsidRDefault="00D86559" w:rsidP="00D86559">
            <w:pPr>
              <w:tabs>
                <w:tab w:val="center" w:pos="4680"/>
              </w:tabs>
              <w:ind w:left="480"/>
              <w:rPr>
                <w:rFonts w:cs="Arial"/>
              </w:rPr>
            </w:pPr>
          </w:p>
          <w:p w:rsidR="00D86559" w:rsidRPr="00932CD6" w:rsidRDefault="00D86559" w:rsidP="00D86559">
            <w:pPr>
              <w:widowControl w:val="0"/>
              <w:numPr>
                <w:ilvl w:val="0"/>
                <w:numId w:val="17"/>
              </w:numPr>
              <w:tabs>
                <w:tab w:val="center" w:pos="4680"/>
              </w:tabs>
              <w:autoSpaceDE w:val="0"/>
              <w:autoSpaceDN w:val="0"/>
              <w:adjustRightInd w:val="0"/>
              <w:ind w:left="360"/>
              <w:rPr>
                <w:rFonts w:cs="Arial"/>
              </w:rPr>
            </w:pPr>
            <w:r w:rsidRPr="00932CD6">
              <w:rPr>
                <w:rFonts w:cs="Arial"/>
              </w:rPr>
              <w:t>Plans for a home health nursing visit including:</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Scheduling</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Telephone contact</w:t>
            </w:r>
          </w:p>
          <w:p w:rsidR="00D86559" w:rsidRDefault="00D86559" w:rsidP="00D86559">
            <w:pPr>
              <w:widowControl w:val="0"/>
              <w:numPr>
                <w:ilvl w:val="1"/>
                <w:numId w:val="17"/>
              </w:numPr>
              <w:tabs>
                <w:tab w:val="center" w:pos="4680"/>
              </w:tabs>
              <w:autoSpaceDE w:val="0"/>
              <w:autoSpaceDN w:val="0"/>
              <w:adjustRightInd w:val="0"/>
              <w:ind w:left="1080"/>
              <w:rPr>
                <w:rFonts w:cs="Arial"/>
              </w:rPr>
            </w:pPr>
            <w:r w:rsidRPr="00433E0C">
              <w:rPr>
                <w:rFonts w:cs="Arial"/>
              </w:rPr>
              <w:t>Chart review</w:t>
            </w:r>
          </w:p>
          <w:p w:rsidR="00D86559" w:rsidRPr="00433E0C" w:rsidRDefault="00D86559" w:rsidP="00D86559">
            <w:pPr>
              <w:widowControl w:val="0"/>
              <w:numPr>
                <w:ilvl w:val="1"/>
                <w:numId w:val="17"/>
              </w:numPr>
              <w:tabs>
                <w:tab w:val="center" w:pos="4680"/>
              </w:tabs>
              <w:autoSpaceDE w:val="0"/>
              <w:autoSpaceDN w:val="0"/>
              <w:adjustRightInd w:val="0"/>
              <w:ind w:left="1080"/>
              <w:rPr>
                <w:rFonts w:cs="Arial"/>
              </w:rPr>
            </w:pPr>
            <w:r w:rsidRPr="00433E0C">
              <w:rPr>
                <w:rFonts w:cs="Arial"/>
              </w:rPr>
              <w:t>Equipment &amp; supplies assessment</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Safety co</w:t>
            </w:r>
            <w:r>
              <w:rPr>
                <w:rFonts w:cs="Arial"/>
              </w:rPr>
              <w:t xml:space="preserve">ncerns &amp; previsit planning  </w:t>
            </w:r>
          </w:p>
          <w:p w:rsidR="00D86559" w:rsidRDefault="00D86559" w:rsidP="00D86559">
            <w:pPr>
              <w:tabs>
                <w:tab w:val="center" w:pos="4680"/>
              </w:tabs>
              <w:rPr>
                <w:rFonts w:cs="Arial"/>
              </w:rPr>
            </w:pPr>
          </w:p>
          <w:p w:rsidR="00D86559" w:rsidRPr="00932CD6" w:rsidRDefault="00D86559" w:rsidP="00D86559">
            <w:pPr>
              <w:widowControl w:val="0"/>
              <w:numPr>
                <w:ilvl w:val="0"/>
                <w:numId w:val="17"/>
              </w:numPr>
              <w:tabs>
                <w:tab w:val="center" w:pos="4680"/>
              </w:tabs>
              <w:autoSpaceDE w:val="0"/>
              <w:autoSpaceDN w:val="0"/>
              <w:adjustRightInd w:val="0"/>
              <w:ind w:left="360"/>
              <w:rPr>
                <w:rFonts w:cs="Arial"/>
              </w:rPr>
            </w:pPr>
            <w:r w:rsidRPr="00932CD6">
              <w:rPr>
                <w:rFonts w:cs="Arial"/>
              </w:rPr>
              <w:t>Identif</w:t>
            </w:r>
            <w:r>
              <w:rPr>
                <w:rFonts w:cs="Arial"/>
              </w:rPr>
              <w:t>y</w:t>
            </w:r>
            <w:r w:rsidRPr="00932CD6">
              <w:rPr>
                <w:rFonts w:cs="Arial"/>
              </w:rPr>
              <w:t xml:space="preserve"> the components of the three phases of the home visit including:</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Initiation phase</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Implementation phase</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Pr>
                <w:rFonts w:cs="Arial"/>
              </w:rPr>
              <w:t>Termination</w:t>
            </w:r>
          </w:p>
          <w:p w:rsidR="00D86559" w:rsidRPr="00932CD6" w:rsidRDefault="00D86559" w:rsidP="00D86559">
            <w:pPr>
              <w:tabs>
                <w:tab w:val="center" w:pos="4680"/>
              </w:tabs>
              <w:rPr>
                <w:rFonts w:cs="Arial"/>
              </w:rPr>
            </w:pPr>
          </w:p>
          <w:p w:rsidR="00D86559" w:rsidRPr="00932CD6" w:rsidRDefault="00D86559" w:rsidP="00D86559">
            <w:pPr>
              <w:widowControl w:val="0"/>
              <w:numPr>
                <w:ilvl w:val="0"/>
                <w:numId w:val="17"/>
              </w:numPr>
              <w:tabs>
                <w:tab w:val="center" w:pos="4680"/>
              </w:tabs>
              <w:autoSpaceDE w:val="0"/>
              <w:autoSpaceDN w:val="0"/>
              <w:adjustRightInd w:val="0"/>
              <w:ind w:left="360"/>
              <w:rPr>
                <w:rFonts w:cs="Arial"/>
              </w:rPr>
            </w:pPr>
            <w:r w:rsidRPr="00932CD6">
              <w:rPr>
                <w:rFonts w:cs="Arial"/>
              </w:rPr>
              <w:t>Recognizes types of specialized home health nursing including:</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Infusion therapy</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Chronic wound care</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Perinatal home care</w:t>
            </w:r>
          </w:p>
          <w:p w:rsidR="00D86559" w:rsidRPr="00932CD6" w:rsidRDefault="00D86559" w:rsidP="00D86559">
            <w:pPr>
              <w:widowControl w:val="0"/>
              <w:numPr>
                <w:ilvl w:val="1"/>
                <w:numId w:val="17"/>
              </w:numPr>
              <w:tabs>
                <w:tab w:val="center" w:pos="4680"/>
              </w:tabs>
              <w:autoSpaceDE w:val="0"/>
              <w:autoSpaceDN w:val="0"/>
              <w:adjustRightInd w:val="0"/>
              <w:ind w:left="1080"/>
              <w:rPr>
                <w:rFonts w:cs="Arial"/>
              </w:rPr>
            </w:pPr>
            <w:r w:rsidRPr="00932CD6">
              <w:rPr>
                <w:rFonts w:cs="Arial"/>
              </w:rPr>
              <w:t>Psychiatric home care</w:t>
            </w:r>
          </w:p>
          <w:p w:rsidR="005B1276" w:rsidRPr="00C9548A" w:rsidRDefault="00D86559" w:rsidP="00D86559">
            <w:pPr>
              <w:widowControl w:val="0"/>
              <w:numPr>
                <w:ilvl w:val="1"/>
                <w:numId w:val="17"/>
              </w:numPr>
              <w:tabs>
                <w:tab w:val="center" w:pos="4680"/>
              </w:tabs>
              <w:autoSpaceDE w:val="0"/>
              <w:autoSpaceDN w:val="0"/>
              <w:adjustRightInd w:val="0"/>
              <w:ind w:left="1080"/>
              <w:rPr>
                <w:rFonts w:ascii="Arial" w:hAnsi="Arial" w:cs="Arial"/>
                <w:sz w:val="22"/>
                <w:szCs w:val="22"/>
              </w:rPr>
            </w:pPr>
            <w:r w:rsidRPr="00D86559">
              <w:rPr>
                <w:rFonts w:cs="Arial"/>
              </w:rPr>
              <w:t xml:space="preserve">Hospice care  </w:t>
            </w:r>
          </w:p>
        </w:tc>
        <w:tc>
          <w:tcPr>
            <w:tcW w:w="4770" w:type="dxa"/>
          </w:tcPr>
          <w:p w:rsidR="00EA5A6E" w:rsidRDefault="00C44BBC" w:rsidP="00EA5A6E">
            <w:r>
              <w:lastRenderedPageBreak/>
              <w:t>Divide students into groups of four to six and assign each group an environmental threat.</w:t>
            </w:r>
            <w:r w:rsidR="000C7550">
              <w:t xml:space="preserve">  </w:t>
            </w:r>
            <w:r w:rsidR="00EA740D">
              <w:t>Have students teach the class on the material they have prepared for client instruction.</w:t>
            </w:r>
            <w:r w:rsidR="00EA5A6E">
              <w:t xml:space="preserve"> </w:t>
            </w:r>
          </w:p>
          <w:p w:rsidR="00A03806" w:rsidRDefault="00A03806" w:rsidP="00EA5A6E">
            <w:r>
              <w:t xml:space="preserve">                               or</w:t>
            </w:r>
          </w:p>
          <w:p w:rsidR="00EA5A6E" w:rsidRDefault="00EA5A6E" w:rsidP="00EA5A6E"/>
          <w:p w:rsidR="00EA740D" w:rsidRDefault="00EA5A6E" w:rsidP="00EA740D">
            <w:r w:rsidRPr="000C7550">
              <w:t>Provide video or news clips of recent disasters and provide an opportunity to discuss the impact on human lives.</w:t>
            </w:r>
          </w:p>
          <w:p w:rsidR="002C53E8" w:rsidRDefault="00EA740D" w:rsidP="00EA740D">
            <w:r>
              <w:t xml:space="preserve">                                 o</w:t>
            </w:r>
            <w:r w:rsidR="002C794A">
              <w:t>r</w:t>
            </w:r>
          </w:p>
          <w:p w:rsidR="001C156E" w:rsidRDefault="002C53E8" w:rsidP="00EA740D">
            <w:r w:rsidRPr="00724EF0">
              <w:t>I</w:t>
            </w:r>
            <w:r>
              <w:t>nvite nurses who currently practice in several of the ambulatory settings described to speak to the class in a panel format. Allow and encourage the nurses to describe a typical day, including what clients are seen, what interventions are given, examples of collaboration with other providers, and/or what experience or education is need to practice in the settings.</w:t>
            </w:r>
            <w:r w:rsidR="00EA740D">
              <w:t xml:space="preserve">  </w:t>
            </w:r>
            <w:r w:rsidR="00EA5A6E">
              <w:t>Have students determine the level of prevention provided by this type of nursing.</w:t>
            </w:r>
          </w:p>
          <w:p w:rsidR="001C156E" w:rsidRDefault="001C156E" w:rsidP="00EA740D">
            <w:r>
              <w:t xml:space="preserve">                                 or</w:t>
            </w:r>
          </w:p>
          <w:p w:rsidR="00A03806" w:rsidRDefault="00A03806" w:rsidP="00EA740D"/>
          <w:p w:rsidR="00A03806" w:rsidRDefault="00A03806" w:rsidP="00EA740D"/>
          <w:p w:rsidR="00A03806" w:rsidRDefault="00A03806" w:rsidP="00EA740D"/>
          <w:p w:rsidR="00A03806" w:rsidRDefault="00A03806" w:rsidP="00EA740D"/>
          <w:p w:rsidR="002C53E8" w:rsidRDefault="00EA5A6E" w:rsidP="00EA740D">
            <w:r>
              <w:t>Have each student in their own words explain the difference between various ambulatory care settings.</w:t>
            </w:r>
          </w:p>
          <w:p w:rsidR="002C794A" w:rsidRPr="000C7550" w:rsidRDefault="000C7550" w:rsidP="00C9548A">
            <w:r w:rsidRPr="000C7550">
              <w:lastRenderedPageBreak/>
              <w:t xml:space="preserve">                                   </w:t>
            </w:r>
          </w:p>
          <w:p w:rsidR="002C794A" w:rsidRPr="00A03806" w:rsidRDefault="00A03806" w:rsidP="002C794A">
            <w:r w:rsidRPr="00A03806">
              <w:t xml:space="preserve">                                  or</w:t>
            </w:r>
          </w:p>
          <w:p w:rsidR="009215CC" w:rsidRDefault="009215CC" w:rsidP="002C794A">
            <w:pPr>
              <w:rPr>
                <w:sz w:val="22"/>
                <w:szCs w:val="22"/>
              </w:rPr>
            </w:pPr>
          </w:p>
          <w:p w:rsidR="002C794A" w:rsidRPr="00842ECD" w:rsidRDefault="00842ECD" w:rsidP="002C794A">
            <w:pPr>
              <w:rPr>
                <w:sz w:val="22"/>
                <w:szCs w:val="22"/>
              </w:rPr>
            </w:pPr>
            <w:r w:rsidRPr="00842ECD">
              <w:rPr>
                <w:sz w:val="22"/>
                <w:szCs w:val="22"/>
              </w:rPr>
              <w:t>Have students divide into four groups, each group taking one element of home health care and describing the role of the RN.</w:t>
            </w:r>
            <w:r w:rsidR="00D65CC8">
              <w:rPr>
                <w:sz w:val="22"/>
                <w:szCs w:val="22"/>
              </w:rPr>
              <w:t xml:space="preserve">  Incorporate the three phases of the home health visit.</w:t>
            </w:r>
          </w:p>
          <w:p w:rsidR="002C794A" w:rsidRPr="00842ECD" w:rsidRDefault="002C794A" w:rsidP="002C794A">
            <w:pPr>
              <w:rPr>
                <w:sz w:val="22"/>
                <w:szCs w:val="22"/>
              </w:rPr>
            </w:pPr>
          </w:p>
          <w:p w:rsidR="002C794A" w:rsidRDefault="002C794A" w:rsidP="002C794A">
            <w:pPr>
              <w:rPr>
                <w:rFonts w:ascii="Arial" w:hAnsi="Arial" w:cs="Arial"/>
                <w:sz w:val="22"/>
                <w:szCs w:val="22"/>
              </w:rPr>
            </w:pPr>
          </w:p>
          <w:p w:rsidR="00A03806" w:rsidRDefault="00A03806" w:rsidP="002C794A">
            <w:pPr>
              <w:rPr>
                <w:rFonts w:ascii="Arial" w:hAnsi="Arial" w:cs="Arial"/>
                <w:sz w:val="22"/>
                <w:szCs w:val="22"/>
              </w:rPr>
            </w:pPr>
          </w:p>
          <w:p w:rsidR="00A03806" w:rsidRPr="002C794A" w:rsidRDefault="00A03806" w:rsidP="002C794A">
            <w:pPr>
              <w:rPr>
                <w:rFonts w:ascii="Arial" w:hAnsi="Arial" w:cs="Arial"/>
                <w:sz w:val="22"/>
                <w:szCs w:val="22"/>
              </w:rPr>
            </w:pPr>
          </w:p>
          <w:p w:rsidR="00D65CC8" w:rsidRDefault="00D65CC8" w:rsidP="002C794A"/>
          <w:p w:rsidR="00D65CC8" w:rsidRDefault="00D65CC8" w:rsidP="002C794A"/>
          <w:p w:rsidR="002C794A" w:rsidRPr="00842ECD" w:rsidRDefault="00842ECD" w:rsidP="002C794A">
            <w:r w:rsidRPr="00842ECD">
              <w:t>Have students determine how to assess for home safety in the patient’s home.</w:t>
            </w:r>
          </w:p>
          <w:p w:rsidR="002C794A" w:rsidRPr="00842ECD" w:rsidRDefault="002C794A" w:rsidP="002C794A"/>
          <w:p w:rsidR="004A077C" w:rsidRDefault="004A077C" w:rsidP="002C794A">
            <w:pPr>
              <w:tabs>
                <w:tab w:val="left" w:pos="1260"/>
              </w:tabs>
              <w:jc w:val="both"/>
            </w:pPr>
          </w:p>
          <w:p w:rsidR="00D65CC8" w:rsidRDefault="00D65CC8" w:rsidP="002C794A">
            <w:pPr>
              <w:tabs>
                <w:tab w:val="left" w:pos="1260"/>
              </w:tabs>
              <w:jc w:val="both"/>
            </w:pPr>
          </w:p>
          <w:p w:rsidR="00D65CC8" w:rsidRDefault="00D65CC8" w:rsidP="002C794A">
            <w:pPr>
              <w:tabs>
                <w:tab w:val="left" w:pos="1260"/>
              </w:tabs>
              <w:jc w:val="both"/>
            </w:pPr>
          </w:p>
          <w:p w:rsidR="00D65CC8" w:rsidRDefault="00D65CC8" w:rsidP="002C794A">
            <w:pPr>
              <w:tabs>
                <w:tab w:val="left" w:pos="1260"/>
              </w:tabs>
              <w:jc w:val="both"/>
            </w:pPr>
          </w:p>
          <w:p w:rsidR="00D65CC8" w:rsidRDefault="00D65CC8" w:rsidP="002C794A">
            <w:pPr>
              <w:tabs>
                <w:tab w:val="left" w:pos="1260"/>
              </w:tabs>
              <w:jc w:val="both"/>
            </w:pPr>
          </w:p>
          <w:p w:rsidR="00D65CC8" w:rsidRPr="002C794A" w:rsidRDefault="009A4D47" w:rsidP="002C794A">
            <w:pPr>
              <w:tabs>
                <w:tab w:val="left" w:pos="1260"/>
              </w:tabs>
              <w:jc w:val="both"/>
            </w:pPr>
            <w:r>
              <w:t>Invite an RN from a hospice care facility to speak to the class focusing on the phases of death and dying, the impact it has on the nurse, how to therapeutically communicate with the patient and family, discuss how hospice differs from home health, basic policy/procedures after death occurs.</w:t>
            </w:r>
          </w:p>
        </w:tc>
        <w:tc>
          <w:tcPr>
            <w:tcW w:w="4770" w:type="dxa"/>
          </w:tcPr>
          <w:p w:rsidR="00822FB3" w:rsidRDefault="00822FB3" w:rsidP="00EA5A6E">
            <w:r>
              <w:lastRenderedPageBreak/>
              <w:t>Have groups prepare to teach client information about environmental threats to health and safety, including times when health education is appropriate (e.g., teaching a new mother not to use hot tap water to make formula, teaching the ABCDs of skin cancer and skin assessment to all adults, and teaching ways to reduce food contamination to high school students). Have students teach the class on the material they have prepared for client instruction.</w:t>
            </w:r>
          </w:p>
          <w:p w:rsidR="005B1276" w:rsidRPr="00C9548A" w:rsidRDefault="005B1276" w:rsidP="009371AA">
            <w:pPr>
              <w:rPr>
                <w:rFonts w:ascii="Arial" w:hAnsi="Arial" w:cs="Arial"/>
                <w:sz w:val="22"/>
                <w:szCs w:val="22"/>
              </w:rPr>
            </w:pPr>
          </w:p>
          <w:p w:rsidR="005B1276" w:rsidRPr="00C9548A" w:rsidRDefault="005B1276" w:rsidP="009371AA">
            <w:pPr>
              <w:rPr>
                <w:rFonts w:ascii="Arial" w:hAnsi="Arial" w:cs="Arial"/>
                <w:sz w:val="22"/>
                <w:szCs w:val="22"/>
              </w:rPr>
            </w:pPr>
          </w:p>
          <w:p w:rsidR="00EA5A6E" w:rsidRDefault="005B1276" w:rsidP="009371AA">
            <w:pPr>
              <w:rPr>
                <w:rFonts w:ascii="Arial" w:hAnsi="Arial" w:cs="Arial"/>
                <w:sz w:val="22"/>
                <w:szCs w:val="22"/>
              </w:rPr>
            </w:pPr>
            <w:r w:rsidRPr="00C9548A">
              <w:rPr>
                <w:rFonts w:ascii="Arial" w:hAnsi="Arial" w:cs="Arial"/>
                <w:sz w:val="22"/>
                <w:szCs w:val="22"/>
              </w:rPr>
              <w:t xml:space="preserve"> </w:t>
            </w:r>
          </w:p>
          <w:p w:rsidR="00EA5A6E" w:rsidRDefault="00EA5A6E" w:rsidP="009371AA">
            <w:pPr>
              <w:rPr>
                <w:rFonts w:ascii="Arial" w:hAnsi="Arial" w:cs="Arial"/>
                <w:sz w:val="22"/>
                <w:szCs w:val="22"/>
              </w:rPr>
            </w:pPr>
          </w:p>
          <w:p w:rsidR="005B1276" w:rsidRDefault="00EA5A6E" w:rsidP="009371AA">
            <w:r>
              <w:t>Have students determine the level of prevention provided by this type of nursing</w:t>
            </w:r>
            <w:r w:rsidR="001C156E">
              <w:t>.</w:t>
            </w:r>
          </w:p>
          <w:p w:rsidR="001C156E" w:rsidRDefault="001C156E" w:rsidP="009371AA"/>
          <w:p w:rsidR="001C156E" w:rsidRDefault="001C156E" w:rsidP="009371AA"/>
          <w:p w:rsidR="001C156E" w:rsidRDefault="001C156E" w:rsidP="009371AA"/>
          <w:p w:rsidR="001C156E" w:rsidRDefault="001C156E" w:rsidP="009371AA"/>
          <w:p w:rsidR="00A03806" w:rsidRDefault="00A03806" w:rsidP="009371AA"/>
          <w:p w:rsidR="001C156E" w:rsidRDefault="001C156E" w:rsidP="009371AA">
            <w:r>
              <w:t>How are health departments, outpatient surgery centers, and cancer treatment centers different?  Have students provide specific answers</w:t>
            </w:r>
            <w:r w:rsidR="00842ECD">
              <w:t xml:space="preserve"> and discuss as a class.</w:t>
            </w:r>
          </w:p>
          <w:p w:rsidR="00842ECD" w:rsidRDefault="00842ECD" w:rsidP="009371AA">
            <w:r>
              <w:t xml:space="preserve">What criteria are considered when determining discharge?  What are the primary responsibilities of the RN case </w:t>
            </w:r>
            <w:r>
              <w:lastRenderedPageBreak/>
              <w:t>manager/explain.  How can the RN coordinate with community resources (pharmacy, physical therapy, meals-on-wheels, and Advantage programs)?  Who is involved in collaborating care for the home health patient?  Students need to answer these questions, add additional information the students believes is applicable and share with the class.</w:t>
            </w:r>
            <w:r w:rsidR="00D65CC8">
              <w:t xml:space="preserve"> Incorporate the three phases of the home health visit.</w:t>
            </w:r>
          </w:p>
          <w:p w:rsidR="00D65CC8" w:rsidRDefault="00D65CC8" w:rsidP="009371AA"/>
          <w:p w:rsidR="00D632C6" w:rsidRDefault="00D632C6" w:rsidP="00D65CC8"/>
          <w:p w:rsidR="00D632C6" w:rsidRDefault="00D632C6" w:rsidP="00D65CC8"/>
          <w:p w:rsidR="009A4D47" w:rsidRDefault="00D65CC8" w:rsidP="00D65CC8">
            <w:pPr>
              <w:rPr>
                <w:rFonts w:ascii="Arial" w:hAnsi="Arial" w:cs="Arial"/>
                <w:sz w:val="22"/>
                <w:szCs w:val="22"/>
              </w:rPr>
            </w:pPr>
            <w:r>
              <w:t>Have students locate and bring to class a home safety inspection evaluation tool that could be appropriate for use by home health nurses.</w:t>
            </w:r>
          </w:p>
          <w:p w:rsidR="009A4D47" w:rsidRPr="009A4D47" w:rsidRDefault="009A4D47" w:rsidP="009A4D47">
            <w:pPr>
              <w:rPr>
                <w:rFonts w:ascii="Arial" w:hAnsi="Arial" w:cs="Arial"/>
                <w:sz w:val="22"/>
                <w:szCs w:val="22"/>
              </w:rPr>
            </w:pPr>
          </w:p>
          <w:p w:rsidR="009A4D47" w:rsidRPr="009A4D47" w:rsidRDefault="009A4D47" w:rsidP="009A4D47">
            <w:pPr>
              <w:rPr>
                <w:rFonts w:ascii="Arial" w:hAnsi="Arial" w:cs="Arial"/>
                <w:sz w:val="22"/>
                <w:szCs w:val="22"/>
              </w:rPr>
            </w:pPr>
          </w:p>
          <w:p w:rsidR="009A4D47" w:rsidRPr="009A4D47" w:rsidRDefault="009A4D47" w:rsidP="009A4D47">
            <w:pPr>
              <w:rPr>
                <w:rFonts w:ascii="Arial" w:hAnsi="Arial" w:cs="Arial"/>
                <w:sz w:val="22"/>
                <w:szCs w:val="22"/>
              </w:rPr>
            </w:pPr>
          </w:p>
          <w:p w:rsidR="009A4D47" w:rsidRDefault="009A4D47" w:rsidP="009A4D47">
            <w:pPr>
              <w:rPr>
                <w:rFonts w:ascii="Arial" w:hAnsi="Arial" w:cs="Arial"/>
                <w:sz w:val="22"/>
                <w:szCs w:val="22"/>
              </w:rPr>
            </w:pPr>
          </w:p>
          <w:p w:rsidR="00D632C6" w:rsidRDefault="00D632C6" w:rsidP="009A4D47"/>
          <w:p w:rsidR="00D632C6" w:rsidRDefault="00D632C6" w:rsidP="009A4D47"/>
          <w:p w:rsidR="00D65CC8" w:rsidRPr="009A4D47" w:rsidRDefault="009A4D47" w:rsidP="009A4D47">
            <w:r w:rsidRPr="009A4D47">
              <w:t>Have each student prepare one question for the speaker to answer during the presentation and bring to class.</w:t>
            </w:r>
            <w:r>
              <w:t xml:space="preserve"> Before the speaker presents give a pre-quiz; After the presentation have students take a post-quiz to determine what they have learned.</w:t>
            </w:r>
          </w:p>
        </w:tc>
      </w:tr>
      <w:tr w:rsidR="005B1276" w:rsidRPr="00C9548A" w:rsidTr="009371AA">
        <w:tc>
          <w:tcPr>
            <w:tcW w:w="14310" w:type="dxa"/>
            <w:gridSpan w:val="6"/>
          </w:tcPr>
          <w:p w:rsidR="005B1276" w:rsidRPr="00C9548A" w:rsidRDefault="005B1276" w:rsidP="009371AA">
            <w:pPr>
              <w:rPr>
                <w:rFonts w:ascii="Arial" w:hAnsi="Arial" w:cs="Arial"/>
                <w:sz w:val="22"/>
                <w:szCs w:val="22"/>
              </w:rPr>
            </w:pPr>
          </w:p>
        </w:tc>
      </w:tr>
      <w:tr w:rsidR="005B1276" w:rsidRPr="00C9548A" w:rsidTr="009371AA">
        <w:tc>
          <w:tcPr>
            <w:tcW w:w="14310" w:type="dxa"/>
            <w:gridSpan w:val="6"/>
          </w:tcPr>
          <w:p w:rsidR="005B1276" w:rsidRPr="00C9548A" w:rsidRDefault="005B1276" w:rsidP="009371AA">
            <w:pPr>
              <w:rPr>
                <w:rFonts w:ascii="Arial" w:hAnsi="Arial" w:cs="Arial"/>
                <w:sz w:val="22"/>
                <w:szCs w:val="22"/>
              </w:rPr>
            </w:pPr>
            <w:r w:rsidRPr="00C9548A">
              <w:rPr>
                <w:rFonts w:ascii="Arial" w:hAnsi="Arial" w:cs="Arial"/>
                <w:sz w:val="22"/>
                <w:szCs w:val="22"/>
              </w:rPr>
              <w:t>Closure and Review:</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 xml:space="preserve">Ensure students can respond to each of the objectives by asking Socratic Questions.  </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As a review of the exam encourage students to put information into words that they understand.  Have students bring questions about any gaps of information that they did not understand during lecture and/or without looking at a resource.</w:t>
            </w:r>
          </w:p>
          <w:p w:rsidR="004A077C" w:rsidRPr="00C9548A"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Be prepared to respond to student the next class session or arrange tutor for this student.</w:t>
            </w:r>
          </w:p>
        </w:tc>
      </w:tr>
      <w:tr w:rsidR="005B1276" w:rsidRPr="00C9548A" w:rsidTr="009371AA">
        <w:tc>
          <w:tcPr>
            <w:tcW w:w="14310" w:type="dxa"/>
            <w:gridSpan w:val="6"/>
          </w:tcPr>
          <w:p w:rsidR="005B1276" w:rsidRPr="00C9548A" w:rsidRDefault="005B1276" w:rsidP="009371AA">
            <w:pPr>
              <w:rPr>
                <w:rFonts w:ascii="Arial" w:hAnsi="Arial" w:cs="Arial"/>
                <w:sz w:val="22"/>
                <w:szCs w:val="22"/>
              </w:rPr>
            </w:pPr>
          </w:p>
        </w:tc>
      </w:tr>
      <w:tr w:rsidR="005B1276" w:rsidRPr="00C9548A" w:rsidTr="009371AA">
        <w:tc>
          <w:tcPr>
            <w:tcW w:w="14310" w:type="dxa"/>
            <w:gridSpan w:val="6"/>
          </w:tcPr>
          <w:p w:rsidR="005B1276" w:rsidRPr="00C9548A" w:rsidRDefault="005B1276" w:rsidP="009371AA">
            <w:pPr>
              <w:rPr>
                <w:rFonts w:ascii="Arial" w:hAnsi="Arial" w:cs="Arial"/>
                <w:sz w:val="22"/>
                <w:szCs w:val="22"/>
              </w:rPr>
            </w:pPr>
            <w:r w:rsidRPr="00C9548A">
              <w:rPr>
                <w:rFonts w:ascii="Arial" w:hAnsi="Arial" w:cs="Arial"/>
                <w:sz w:val="22"/>
                <w:szCs w:val="22"/>
              </w:rPr>
              <w:t>Evaluation:</w:t>
            </w:r>
          </w:p>
          <w:p w:rsidR="005B1276" w:rsidRPr="00C9548A" w:rsidRDefault="005B1276" w:rsidP="009371AA">
            <w:pPr>
              <w:rPr>
                <w:rFonts w:ascii="Arial" w:hAnsi="Arial" w:cs="Arial"/>
                <w:sz w:val="22"/>
                <w:szCs w:val="22"/>
              </w:rPr>
            </w:pPr>
          </w:p>
          <w:p w:rsidR="005B1276" w:rsidRDefault="005B1276" w:rsidP="009371AA">
            <w:pPr>
              <w:rPr>
                <w:rFonts w:ascii="Arial" w:hAnsi="Arial" w:cs="Arial"/>
                <w:sz w:val="22"/>
                <w:szCs w:val="22"/>
              </w:rPr>
            </w:pPr>
          </w:p>
          <w:p w:rsidR="004A077C" w:rsidRPr="00C9548A" w:rsidRDefault="004A077C" w:rsidP="009371AA">
            <w:pPr>
              <w:rPr>
                <w:rFonts w:ascii="Arial" w:hAnsi="Arial" w:cs="Arial"/>
                <w:sz w:val="22"/>
                <w:szCs w:val="22"/>
              </w:rPr>
            </w:pPr>
          </w:p>
        </w:tc>
      </w:tr>
    </w:tbl>
    <w:p w:rsidR="005B1276" w:rsidRPr="00650362" w:rsidRDefault="005B1276">
      <w:pPr>
        <w:rPr>
          <w:rFonts w:ascii="Arial" w:hAnsi="Arial" w:cs="Arial"/>
          <w:sz w:val="22"/>
          <w:szCs w:val="22"/>
        </w:rPr>
      </w:pPr>
    </w:p>
    <w:p w:rsidR="002D3DE7" w:rsidRPr="00650362" w:rsidRDefault="002D3DE7" w:rsidP="002D3DE7">
      <w:pPr>
        <w:rPr>
          <w:rFonts w:ascii="Arial" w:hAnsi="Arial" w:cs="Arial"/>
          <w:sz w:val="22"/>
          <w:szCs w:val="22"/>
        </w:rPr>
      </w:pPr>
    </w:p>
    <w:p w:rsidR="002D3DE7" w:rsidRPr="00650362" w:rsidRDefault="002D3DE7" w:rsidP="005F3865">
      <w:pPr>
        <w:rPr>
          <w:rFonts w:ascii="Arial" w:hAnsi="Arial" w:cs="Arial"/>
          <w:sz w:val="22"/>
          <w:szCs w:val="22"/>
        </w:rPr>
      </w:pPr>
      <w:r w:rsidRPr="00650362">
        <w:rPr>
          <w:rFonts w:ascii="Arial" w:hAnsi="Arial" w:cs="Arial"/>
          <w:sz w:val="22"/>
          <w:szCs w:val="22"/>
        </w:rPr>
        <w:t>Submit to Director of Nursing three (3) weeks before the start of this week’s class.</w:t>
      </w:r>
    </w:p>
    <w:p w:rsidR="002D3DE7" w:rsidRPr="00650362" w:rsidRDefault="002D3DE7" w:rsidP="002D3DE7">
      <w:pPr>
        <w:rPr>
          <w:rFonts w:ascii="Arial" w:hAnsi="Arial" w:cs="Arial"/>
          <w:sz w:val="22"/>
          <w:szCs w:val="22"/>
        </w:rPr>
      </w:pPr>
    </w:p>
    <w:p w:rsidR="002D3DE7" w:rsidRPr="00650362" w:rsidRDefault="002D3DE7" w:rsidP="002D3DE7">
      <w:pPr>
        <w:rPr>
          <w:rFonts w:ascii="Arial" w:hAnsi="Arial" w:cs="Arial"/>
          <w:sz w:val="22"/>
          <w:szCs w:val="22"/>
        </w:rPr>
      </w:pPr>
      <w:r w:rsidRPr="00650362">
        <w:rPr>
          <w:rFonts w:ascii="Arial" w:hAnsi="Arial" w:cs="Arial"/>
          <w:sz w:val="22"/>
          <w:szCs w:val="22"/>
        </w:rPr>
        <w:t>Director of Nursing Signature_____________________________________________Date_____________________</w:t>
      </w:r>
    </w:p>
    <w:p w:rsidR="002D3DE7" w:rsidRPr="00650362" w:rsidRDefault="002D3DE7" w:rsidP="002D3DE7">
      <w:pPr>
        <w:rPr>
          <w:rFonts w:ascii="Arial" w:hAnsi="Arial" w:cs="Arial"/>
          <w:sz w:val="22"/>
          <w:szCs w:val="22"/>
        </w:rPr>
      </w:pPr>
    </w:p>
    <w:p w:rsidR="002D3DE7" w:rsidRPr="00650362" w:rsidRDefault="002D3DE7" w:rsidP="002D3DE7">
      <w:pPr>
        <w:ind w:left="720"/>
        <w:rPr>
          <w:rFonts w:ascii="Arial" w:hAnsi="Arial" w:cs="Arial"/>
          <w:sz w:val="22"/>
          <w:szCs w:val="22"/>
        </w:rPr>
      </w:pPr>
      <w:r w:rsidRPr="00650362">
        <w:rPr>
          <w:rFonts w:ascii="Arial" w:hAnsi="Arial" w:cs="Arial"/>
          <w:sz w:val="22"/>
          <w:szCs w:val="22"/>
        </w:rPr>
        <w:t>Director of Nursing will send signed copy to Director of Education within two (2) weeks before the start of this week’s class.</w:t>
      </w:r>
    </w:p>
    <w:p w:rsidR="002D3DE7" w:rsidRPr="00650362" w:rsidRDefault="002D3DE7" w:rsidP="002D3DE7">
      <w:pPr>
        <w:rPr>
          <w:rFonts w:ascii="Arial" w:hAnsi="Arial" w:cs="Arial"/>
          <w:sz w:val="22"/>
          <w:szCs w:val="22"/>
        </w:rPr>
      </w:pPr>
    </w:p>
    <w:p w:rsidR="002D3DE7" w:rsidRPr="00650362" w:rsidRDefault="002D3DE7" w:rsidP="002D3DE7">
      <w:pPr>
        <w:rPr>
          <w:rFonts w:ascii="Arial" w:hAnsi="Arial" w:cs="Arial"/>
          <w:sz w:val="22"/>
          <w:szCs w:val="22"/>
        </w:rPr>
      </w:pPr>
      <w:r w:rsidRPr="00650362">
        <w:rPr>
          <w:rFonts w:ascii="Arial" w:hAnsi="Arial" w:cs="Arial"/>
          <w:sz w:val="22"/>
          <w:szCs w:val="22"/>
        </w:rPr>
        <w:t>Director of Education Signature ___________________________________________Date_____________________</w:t>
      </w:r>
    </w:p>
    <w:p w:rsidR="002D3DE7" w:rsidRPr="00650362" w:rsidRDefault="002D3DE7" w:rsidP="002D3DE7">
      <w:pPr>
        <w:rPr>
          <w:rFonts w:ascii="Arial" w:hAnsi="Arial" w:cs="Arial"/>
          <w:sz w:val="22"/>
          <w:szCs w:val="22"/>
        </w:rPr>
      </w:pPr>
    </w:p>
    <w:p w:rsidR="002D3DE7" w:rsidRPr="00650362" w:rsidRDefault="002D3DE7" w:rsidP="002D3DE7">
      <w:pPr>
        <w:ind w:left="720"/>
        <w:rPr>
          <w:rFonts w:ascii="Arial" w:hAnsi="Arial" w:cs="Arial"/>
          <w:sz w:val="22"/>
          <w:szCs w:val="22"/>
        </w:rPr>
      </w:pPr>
      <w:r w:rsidRPr="00650362">
        <w:rPr>
          <w:rFonts w:ascii="Arial" w:hAnsi="Arial" w:cs="Arial"/>
          <w:sz w:val="22"/>
          <w:szCs w:val="22"/>
        </w:rPr>
        <w:t>Director of Education will notify instructor of approval or need to revise one (1) week before the start of this week’s class. If approved, file signed copy. If not approved, request revisions before start of this week’s class.</w:t>
      </w:r>
    </w:p>
    <w:p w:rsidR="002D3DE7" w:rsidRPr="00650362" w:rsidRDefault="002D3DE7" w:rsidP="002D3DE7">
      <w:pPr>
        <w:rPr>
          <w:rFonts w:ascii="Arial" w:hAnsi="Arial" w:cs="Arial"/>
          <w:sz w:val="22"/>
          <w:szCs w:val="22"/>
        </w:rPr>
      </w:pPr>
    </w:p>
    <w:p w:rsidR="00BF35C1" w:rsidRPr="00650362" w:rsidRDefault="00BF35C1">
      <w:pPr>
        <w:rPr>
          <w:rFonts w:ascii="Arial" w:hAnsi="Arial" w:cs="Arial"/>
          <w:sz w:val="22"/>
          <w:szCs w:val="22"/>
        </w:rPr>
      </w:pPr>
      <w:r w:rsidRPr="00650362">
        <w:rPr>
          <w:rFonts w:ascii="Arial" w:hAnsi="Arial" w:cs="Arial"/>
          <w:sz w:val="22"/>
          <w:szCs w:val="22"/>
        </w:rPr>
        <w:br w:type="page"/>
      </w:r>
    </w:p>
    <w:tbl>
      <w:tblPr>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080"/>
        <w:gridCol w:w="1080"/>
        <w:gridCol w:w="450"/>
        <w:gridCol w:w="4770"/>
        <w:gridCol w:w="4770"/>
      </w:tblGrid>
      <w:tr w:rsidR="00BF35C1" w:rsidRPr="00650362" w:rsidTr="009371AA">
        <w:tc>
          <w:tcPr>
            <w:tcW w:w="14310" w:type="dxa"/>
            <w:gridSpan w:val="6"/>
            <w:shd w:val="clear" w:color="auto" w:fill="CCCCCC"/>
          </w:tcPr>
          <w:p w:rsidR="00BF35C1" w:rsidRPr="00650362" w:rsidRDefault="00BF35C1" w:rsidP="009371AA">
            <w:pPr>
              <w:jc w:val="center"/>
              <w:rPr>
                <w:rFonts w:ascii="Arial" w:hAnsi="Arial" w:cs="Arial"/>
                <w:b/>
                <w:bCs/>
                <w:sz w:val="22"/>
                <w:szCs w:val="22"/>
              </w:rPr>
            </w:pPr>
            <w:r w:rsidRPr="00650362">
              <w:rPr>
                <w:rFonts w:ascii="Arial" w:hAnsi="Arial" w:cs="Arial"/>
                <w:b/>
                <w:bCs/>
                <w:sz w:val="22"/>
                <w:szCs w:val="22"/>
              </w:rPr>
              <w:lastRenderedPageBreak/>
              <w:t xml:space="preserve">Lesson Plan </w:t>
            </w:r>
          </w:p>
        </w:tc>
      </w:tr>
      <w:tr w:rsidR="00BF35C1" w:rsidRPr="00650362" w:rsidTr="009371AA">
        <w:trPr>
          <w:trHeight w:val="320"/>
        </w:trPr>
        <w:tc>
          <w:tcPr>
            <w:tcW w:w="2160" w:type="dxa"/>
            <w:vAlign w:val="center"/>
          </w:tcPr>
          <w:p w:rsidR="00BF35C1" w:rsidRPr="00650362" w:rsidRDefault="004D3A36" w:rsidP="009371AA">
            <w:pPr>
              <w:jc w:val="center"/>
              <w:rPr>
                <w:rFonts w:ascii="Arial" w:hAnsi="Arial" w:cs="Arial"/>
                <w:sz w:val="22"/>
                <w:szCs w:val="22"/>
              </w:rPr>
            </w:pPr>
            <w:r>
              <w:rPr>
                <w:rFonts w:ascii="Arial" w:hAnsi="Arial" w:cs="Arial"/>
                <w:sz w:val="22"/>
                <w:szCs w:val="22"/>
              </w:rPr>
              <w:t>Lesson</w:t>
            </w:r>
          </w:p>
        </w:tc>
        <w:tc>
          <w:tcPr>
            <w:tcW w:w="2160" w:type="dxa"/>
            <w:gridSpan w:val="2"/>
            <w:vAlign w:val="center"/>
          </w:tcPr>
          <w:p w:rsidR="00BF35C1" w:rsidRPr="00650362" w:rsidRDefault="009B17E5" w:rsidP="009371AA">
            <w:pPr>
              <w:jc w:val="center"/>
              <w:rPr>
                <w:rFonts w:ascii="Arial" w:hAnsi="Arial" w:cs="Arial"/>
                <w:sz w:val="22"/>
                <w:szCs w:val="22"/>
              </w:rPr>
            </w:pPr>
            <w:r>
              <w:rPr>
                <w:rFonts w:ascii="Arial" w:hAnsi="Arial" w:cs="Arial"/>
                <w:sz w:val="22"/>
                <w:szCs w:val="22"/>
              </w:rPr>
              <w:t>Total Course Contact</w:t>
            </w:r>
            <w:r w:rsidR="00BF35C1" w:rsidRPr="00650362">
              <w:rPr>
                <w:rFonts w:ascii="Arial" w:hAnsi="Arial" w:cs="Arial"/>
                <w:sz w:val="22"/>
                <w:szCs w:val="22"/>
              </w:rPr>
              <w:t xml:space="preserve"> Hours</w:t>
            </w:r>
          </w:p>
        </w:tc>
        <w:tc>
          <w:tcPr>
            <w:tcW w:w="9990" w:type="dxa"/>
            <w:gridSpan w:val="3"/>
          </w:tcPr>
          <w:p w:rsidR="00BF35C1" w:rsidRDefault="00BF35C1" w:rsidP="004A077C">
            <w:pPr>
              <w:rPr>
                <w:rFonts w:ascii="Arial" w:hAnsi="Arial" w:cs="Arial"/>
                <w:sz w:val="22"/>
                <w:szCs w:val="22"/>
              </w:rPr>
            </w:pPr>
            <w:r w:rsidRPr="00650362">
              <w:rPr>
                <w:rFonts w:ascii="Arial" w:hAnsi="Arial" w:cs="Arial"/>
                <w:sz w:val="22"/>
                <w:szCs w:val="22"/>
              </w:rPr>
              <w:t>Course Title:</w:t>
            </w:r>
            <w:r w:rsidR="002614EA">
              <w:rPr>
                <w:rFonts w:ascii="Arial" w:hAnsi="Arial" w:cs="Arial"/>
                <w:sz w:val="22"/>
                <w:szCs w:val="22"/>
              </w:rPr>
              <w:t xml:space="preserve"> </w:t>
            </w:r>
            <w:r w:rsidR="00D86559">
              <w:rPr>
                <w:rFonts w:ascii="Arial" w:hAnsi="Arial" w:cs="Arial"/>
                <w:sz w:val="22"/>
                <w:szCs w:val="22"/>
              </w:rPr>
              <w:t>Community-Based Care</w:t>
            </w:r>
          </w:p>
          <w:p w:rsidR="004A077C" w:rsidRPr="00650362" w:rsidRDefault="004A077C" w:rsidP="004A077C">
            <w:pPr>
              <w:rPr>
                <w:rFonts w:ascii="Arial" w:hAnsi="Arial" w:cs="Arial"/>
                <w:sz w:val="22"/>
                <w:szCs w:val="22"/>
              </w:rPr>
            </w:pPr>
          </w:p>
        </w:tc>
      </w:tr>
      <w:tr w:rsidR="004D3A36" w:rsidRPr="00650362" w:rsidTr="009371AA">
        <w:trPr>
          <w:trHeight w:val="320"/>
        </w:trPr>
        <w:tc>
          <w:tcPr>
            <w:tcW w:w="2160" w:type="dxa"/>
            <w:vMerge w:val="restart"/>
            <w:vAlign w:val="center"/>
          </w:tcPr>
          <w:p w:rsidR="004D3A36" w:rsidRPr="00650362" w:rsidRDefault="004D3A36" w:rsidP="009371AA">
            <w:pPr>
              <w:jc w:val="center"/>
              <w:rPr>
                <w:rFonts w:ascii="Arial" w:hAnsi="Arial" w:cs="Arial"/>
                <w:b/>
                <w:sz w:val="22"/>
                <w:szCs w:val="22"/>
              </w:rPr>
            </w:pPr>
            <w:r w:rsidRPr="00650362">
              <w:rPr>
                <w:rFonts w:ascii="Arial" w:hAnsi="Arial" w:cs="Arial"/>
                <w:b/>
                <w:sz w:val="22"/>
                <w:szCs w:val="22"/>
              </w:rPr>
              <w:t>3</w:t>
            </w:r>
          </w:p>
        </w:tc>
        <w:tc>
          <w:tcPr>
            <w:tcW w:w="1080" w:type="dxa"/>
          </w:tcPr>
          <w:p w:rsidR="004D3A36" w:rsidRPr="00650362" w:rsidRDefault="004D3A36" w:rsidP="009371AA">
            <w:pPr>
              <w:rPr>
                <w:rFonts w:ascii="Arial" w:hAnsi="Arial" w:cs="Arial"/>
                <w:sz w:val="22"/>
                <w:szCs w:val="22"/>
              </w:rPr>
            </w:pPr>
            <w:r w:rsidRPr="00650362">
              <w:rPr>
                <w:rFonts w:ascii="Arial" w:hAnsi="Arial" w:cs="Arial"/>
                <w:sz w:val="22"/>
                <w:szCs w:val="22"/>
              </w:rPr>
              <w:t xml:space="preserve">Theory </w:t>
            </w:r>
          </w:p>
        </w:tc>
        <w:tc>
          <w:tcPr>
            <w:tcW w:w="1080" w:type="dxa"/>
          </w:tcPr>
          <w:p w:rsidR="004D3A36" w:rsidRPr="00650362" w:rsidRDefault="00D86559" w:rsidP="009371AA">
            <w:pPr>
              <w:rPr>
                <w:rFonts w:ascii="Arial" w:hAnsi="Arial" w:cs="Arial"/>
                <w:sz w:val="22"/>
                <w:szCs w:val="22"/>
              </w:rPr>
            </w:pPr>
            <w:r>
              <w:rPr>
                <w:rFonts w:ascii="Arial" w:hAnsi="Arial" w:cs="Arial"/>
                <w:sz w:val="22"/>
                <w:szCs w:val="22"/>
              </w:rPr>
              <w:t>30</w:t>
            </w:r>
          </w:p>
        </w:tc>
        <w:tc>
          <w:tcPr>
            <w:tcW w:w="9990" w:type="dxa"/>
            <w:gridSpan w:val="3"/>
            <w:vMerge w:val="restart"/>
          </w:tcPr>
          <w:p w:rsidR="004D3A36" w:rsidRPr="00650362" w:rsidRDefault="004D3A36" w:rsidP="009371AA">
            <w:pPr>
              <w:rPr>
                <w:rFonts w:ascii="Arial" w:hAnsi="Arial" w:cs="Arial"/>
                <w:sz w:val="22"/>
                <w:szCs w:val="22"/>
              </w:rPr>
            </w:pPr>
          </w:p>
          <w:p w:rsidR="004D3A36" w:rsidRPr="00650362" w:rsidRDefault="004D3A36" w:rsidP="009371AA">
            <w:pPr>
              <w:rPr>
                <w:rFonts w:ascii="Arial" w:hAnsi="Arial" w:cs="Arial"/>
                <w:sz w:val="22"/>
                <w:szCs w:val="22"/>
              </w:rPr>
            </w:pPr>
            <w:r w:rsidRPr="00650362">
              <w:rPr>
                <w:rFonts w:ascii="Arial" w:hAnsi="Arial" w:cs="Arial"/>
                <w:sz w:val="22"/>
                <w:szCs w:val="22"/>
              </w:rPr>
              <w:t>Teacher:</w:t>
            </w:r>
            <w:r w:rsidR="00D86559">
              <w:rPr>
                <w:rFonts w:ascii="Arial" w:hAnsi="Arial" w:cs="Arial"/>
                <w:sz w:val="22"/>
                <w:szCs w:val="22"/>
              </w:rPr>
              <w:t xml:space="preserve"> Crystal Jensen</w:t>
            </w:r>
          </w:p>
        </w:tc>
      </w:tr>
      <w:tr w:rsidR="004D3A36" w:rsidRPr="00650362" w:rsidTr="009371AA">
        <w:trPr>
          <w:trHeight w:val="320"/>
        </w:trPr>
        <w:tc>
          <w:tcPr>
            <w:tcW w:w="2160" w:type="dxa"/>
            <w:vMerge/>
          </w:tcPr>
          <w:p w:rsidR="004D3A36" w:rsidRPr="00650362" w:rsidRDefault="004D3A36" w:rsidP="009371AA">
            <w:pPr>
              <w:rPr>
                <w:rFonts w:ascii="Arial" w:hAnsi="Arial" w:cs="Arial"/>
                <w:sz w:val="22"/>
                <w:szCs w:val="22"/>
              </w:rPr>
            </w:pPr>
          </w:p>
        </w:tc>
        <w:tc>
          <w:tcPr>
            <w:tcW w:w="1080" w:type="dxa"/>
          </w:tcPr>
          <w:p w:rsidR="004D3A36" w:rsidRPr="00650362" w:rsidRDefault="004D3A36" w:rsidP="009371AA">
            <w:pPr>
              <w:rPr>
                <w:rFonts w:ascii="Arial" w:hAnsi="Arial" w:cs="Arial"/>
                <w:sz w:val="22"/>
                <w:szCs w:val="22"/>
              </w:rPr>
            </w:pPr>
            <w:r w:rsidRPr="00650362">
              <w:rPr>
                <w:rFonts w:ascii="Arial" w:hAnsi="Arial" w:cs="Arial"/>
                <w:sz w:val="22"/>
                <w:szCs w:val="22"/>
              </w:rPr>
              <w:t xml:space="preserve">Lab </w:t>
            </w:r>
          </w:p>
        </w:tc>
        <w:tc>
          <w:tcPr>
            <w:tcW w:w="1080" w:type="dxa"/>
          </w:tcPr>
          <w:p w:rsidR="004D3A36" w:rsidRPr="00650362" w:rsidRDefault="00C71C83" w:rsidP="009371AA">
            <w:pPr>
              <w:rPr>
                <w:rFonts w:ascii="Arial" w:hAnsi="Arial" w:cs="Arial"/>
                <w:sz w:val="22"/>
                <w:szCs w:val="22"/>
              </w:rPr>
            </w:pPr>
            <w:r>
              <w:rPr>
                <w:rFonts w:ascii="Arial" w:hAnsi="Arial" w:cs="Arial"/>
                <w:sz w:val="22"/>
                <w:szCs w:val="22"/>
              </w:rPr>
              <w:t xml:space="preserve"> 0</w:t>
            </w:r>
          </w:p>
        </w:tc>
        <w:tc>
          <w:tcPr>
            <w:tcW w:w="9990" w:type="dxa"/>
            <w:gridSpan w:val="3"/>
            <w:vMerge/>
          </w:tcPr>
          <w:p w:rsidR="004D3A36" w:rsidRPr="00650362" w:rsidRDefault="004D3A36" w:rsidP="009371AA">
            <w:pPr>
              <w:rPr>
                <w:rFonts w:ascii="Arial" w:hAnsi="Arial" w:cs="Arial"/>
                <w:sz w:val="22"/>
                <w:szCs w:val="22"/>
              </w:rPr>
            </w:pPr>
          </w:p>
        </w:tc>
      </w:tr>
      <w:tr w:rsidR="004D3A36" w:rsidRPr="00650362" w:rsidTr="009371AA">
        <w:trPr>
          <w:trHeight w:val="320"/>
        </w:trPr>
        <w:tc>
          <w:tcPr>
            <w:tcW w:w="2160" w:type="dxa"/>
            <w:vMerge/>
          </w:tcPr>
          <w:p w:rsidR="004D3A36" w:rsidRPr="00650362" w:rsidRDefault="004D3A36" w:rsidP="009371AA">
            <w:pPr>
              <w:rPr>
                <w:rFonts w:ascii="Arial" w:hAnsi="Arial" w:cs="Arial"/>
                <w:sz w:val="22"/>
                <w:szCs w:val="22"/>
              </w:rPr>
            </w:pPr>
          </w:p>
        </w:tc>
        <w:tc>
          <w:tcPr>
            <w:tcW w:w="1080" w:type="dxa"/>
          </w:tcPr>
          <w:p w:rsidR="004D3A36" w:rsidRPr="00650362" w:rsidRDefault="004D3A36" w:rsidP="009371AA">
            <w:pPr>
              <w:rPr>
                <w:rFonts w:ascii="Arial" w:hAnsi="Arial" w:cs="Arial"/>
                <w:sz w:val="22"/>
                <w:szCs w:val="22"/>
              </w:rPr>
            </w:pPr>
            <w:r w:rsidRPr="00650362">
              <w:rPr>
                <w:rFonts w:ascii="Arial" w:hAnsi="Arial" w:cs="Arial"/>
                <w:sz w:val="22"/>
                <w:szCs w:val="22"/>
              </w:rPr>
              <w:t>Clinical</w:t>
            </w:r>
          </w:p>
        </w:tc>
        <w:tc>
          <w:tcPr>
            <w:tcW w:w="1080" w:type="dxa"/>
          </w:tcPr>
          <w:p w:rsidR="004D3A36" w:rsidRPr="00650362" w:rsidRDefault="00C71C83" w:rsidP="009371AA">
            <w:pPr>
              <w:rPr>
                <w:rFonts w:ascii="Arial" w:hAnsi="Arial" w:cs="Arial"/>
                <w:sz w:val="22"/>
                <w:szCs w:val="22"/>
              </w:rPr>
            </w:pPr>
            <w:r>
              <w:rPr>
                <w:rFonts w:ascii="Arial" w:hAnsi="Arial" w:cs="Arial"/>
                <w:sz w:val="22"/>
                <w:szCs w:val="22"/>
              </w:rPr>
              <w:t>45</w:t>
            </w:r>
          </w:p>
        </w:tc>
        <w:tc>
          <w:tcPr>
            <w:tcW w:w="9990" w:type="dxa"/>
            <w:gridSpan w:val="3"/>
            <w:vMerge/>
          </w:tcPr>
          <w:p w:rsidR="004D3A36" w:rsidRPr="00650362" w:rsidRDefault="004D3A36" w:rsidP="009371AA">
            <w:pPr>
              <w:rPr>
                <w:rFonts w:ascii="Arial" w:hAnsi="Arial" w:cs="Arial"/>
                <w:sz w:val="22"/>
                <w:szCs w:val="22"/>
              </w:rPr>
            </w:pPr>
          </w:p>
        </w:tc>
      </w:tr>
      <w:tr w:rsidR="004D3A36" w:rsidRPr="00650362" w:rsidTr="009371AA">
        <w:trPr>
          <w:trHeight w:val="320"/>
        </w:trPr>
        <w:tc>
          <w:tcPr>
            <w:tcW w:w="2160" w:type="dxa"/>
            <w:vMerge/>
          </w:tcPr>
          <w:p w:rsidR="004D3A36" w:rsidRPr="00650362" w:rsidRDefault="004D3A36" w:rsidP="009371AA">
            <w:pPr>
              <w:rPr>
                <w:rFonts w:ascii="Arial" w:hAnsi="Arial" w:cs="Arial"/>
                <w:sz w:val="22"/>
                <w:szCs w:val="22"/>
              </w:rPr>
            </w:pPr>
          </w:p>
        </w:tc>
        <w:tc>
          <w:tcPr>
            <w:tcW w:w="1080" w:type="dxa"/>
          </w:tcPr>
          <w:p w:rsidR="004D3A36" w:rsidRPr="00650362" w:rsidRDefault="004D3A36" w:rsidP="009371AA">
            <w:pPr>
              <w:rPr>
                <w:rFonts w:ascii="Arial" w:hAnsi="Arial" w:cs="Arial"/>
                <w:sz w:val="22"/>
                <w:szCs w:val="22"/>
              </w:rPr>
            </w:pPr>
            <w:r>
              <w:rPr>
                <w:rFonts w:ascii="Arial" w:hAnsi="Arial" w:cs="Arial"/>
                <w:sz w:val="22"/>
                <w:szCs w:val="22"/>
              </w:rPr>
              <w:t>Day</w:t>
            </w:r>
          </w:p>
        </w:tc>
        <w:tc>
          <w:tcPr>
            <w:tcW w:w="1080" w:type="dxa"/>
          </w:tcPr>
          <w:p w:rsidR="004D3A36" w:rsidRPr="00650362" w:rsidRDefault="002614EA" w:rsidP="009371AA">
            <w:pPr>
              <w:rPr>
                <w:rFonts w:ascii="Arial" w:hAnsi="Arial" w:cs="Arial"/>
                <w:sz w:val="22"/>
                <w:szCs w:val="22"/>
              </w:rPr>
            </w:pPr>
            <w:r>
              <w:rPr>
                <w:rFonts w:ascii="Arial" w:hAnsi="Arial" w:cs="Arial"/>
                <w:sz w:val="22"/>
                <w:szCs w:val="22"/>
              </w:rPr>
              <w:t>1</w:t>
            </w:r>
          </w:p>
        </w:tc>
        <w:tc>
          <w:tcPr>
            <w:tcW w:w="9990" w:type="dxa"/>
            <w:gridSpan w:val="3"/>
          </w:tcPr>
          <w:p w:rsidR="004D3A36" w:rsidRPr="00650362" w:rsidRDefault="004D3A36" w:rsidP="009371AA">
            <w:pPr>
              <w:rPr>
                <w:rFonts w:ascii="Arial" w:hAnsi="Arial" w:cs="Arial"/>
                <w:sz w:val="22"/>
                <w:szCs w:val="22"/>
              </w:rPr>
            </w:pPr>
          </w:p>
        </w:tc>
      </w:tr>
      <w:tr w:rsidR="00BF35C1" w:rsidRPr="00650362" w:rsidTr="009371AA">
        <w:tc>
          <w:tcPr>
            <w:tcW w:w="14310" w:type="dxa"/>
            <w:gridSpan w:val="6"/>
          </w:tcPr>
          <w:p w:rsidR="00D86559" w:rsidRDefault="0009315D" w:rsidP="00D86559">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cs="Arial"/>
              </w:rPr>
            </w:pPr>
            <w:r w:rsidRPr="00650362">
              <w:rPr>
                <w:rFonts w:ascii="Arial" w:hAnsi="Arial" w:cs="Arial"/>
                <w:sz w:val="22"/>
                <w:szCs w:val="22"/>
              </w:rPr>
              <w:t xml:space="preserve">Textbooks: </w:t>
            </w:r>
            <w:r w:rsidR="00D86559">
              <w:rPr>
                <w:rFonts w:cs="Arial"/>
              </w:rPr>
              <w:t>M</w:t>
            </w:r>
            <w:r w:rsidR="00D86559" w:rsidRPr="00932CD6">
              <w:rPr>
                <w:rFonts w:cs="Arial"/>
              </w:rPr>
              <w:t>cEwen</w:t>
            </w:r>
            <w:r w:rsidR="00D86559">
              <w:rPr>
                <w:rFonts w:cs="Arial"/>
              </w:rPr>
              <w:t>,</w:t>
            </w:r>
            <w:r w:rsidR="00D86559" w:rsidRPr="00932CD6">
              <w:rPr>
                <w:rFonts w:cs="Arial"/>
              </w:rPr>
              <w:t xml:space="preserve"> </w:t>
            </w:r>
            <w:r w:rsidR="00D86559" w:rsidRPr="00C34FE0">
              <w:rPr>
                <w:rFonts w:cs="Arial"/>
                <w:u w:val="single"/>
              </w:rPr>
              <w:t>Community-Based Nursing</w:t>
            </w:r>
            <w:r w:rsidR="00D86559" w:rsidRPr="00932CD6">
              <w:rPr>
                <w:rFonts w:cs="Arial"/>
              </w:rPr>
              <w:t xml:space="preserve"> (</w:t>
            </w:r>
            <w:r w:rsidR="00D86559">
              <w:rPr>
                <w:rFonts w:cs="Arial"/>
              </w:rPr>
              <w:t>3</w:t>
            </w:r>
            <w:r w:rsidR="00D86559" w:rsidRPr="00457DCD">
              <w:rPr>
                <w:rFonts w:cs="Arial"/>
                <w:vertAlign w:val="superscript"/>
              </w:rPr>
              <w:t>rd</w:t>
            </w:r>
            <w:r w:rsidR="00D86559">
              <w:rPr>
                <w:rFonts w:cs="Arial"/>
              </w:rPr>
              <w:t xml:space="preserve"> </w:t>
            </w:r>
            <w:r w:rsidR="00D86559" w:rsidRPr="00932CD6">
              <w:rPr>
                <w:rFonts w:cs="Arial"/>
              </w:rPr>
              <w:t>ed.).  Elsevier</w:t>
            </w:r>
            <w:r w:rsidR="00D86559">
              <w:rPr>
                <w:rFonts w:cs="Arial"/>
              </w:rPr>
              <w:t xml:space="preserve"> </w:t>
            </w:r>
            <w:r w:rsidR="00D86559" w:rsidRPr="00932CD6">
              <w:rPr>
                <w:rFonts w:cs="Arial"/>
              </w:rPr>
              <w:t>(200</w:t>
            </w:r>
            <w:r w:rsidR="00D86559">
              <w:rPr>
                <w:rFonts w:cs="Arial"/>
              </w:rPr>
              <w:t>9)</w:t>
            </w:r>
          </w:p>
          <w:p w:rsidR="00D86559" w:rsidRDefault="00D86559" w:rsidP="00D86559">
            <w:pPr>
              <w:rPr>
                <w:rFonts w:cs="Arial"/>
                <w:color w:val="000000"/>
              </w:rPr>
            </w:pPr>
            <w:r>
              <w:rPr>
                <w:rFonts w:cs="Arial"/>
                <w:color w:val="000000"/>
              </w:rPr>
              <w:t xml:space="preserve">                   Swearingen, </w:t>
            </w:r>
            <w:r>
              <w:rPr>
                <w:rFonts w:cs="Arial"/>
                <w:color w:val="000000"/>
                <w:u w:val="single"/>
              </w:rPr>
              <w:t xml:space="preserve">All-in-One Care Planning Resource, </w:t>
            </w:r>
            <w:r w:rsidRPr="00715368">
              <w:rPr>
                <w:rFonts w:cs="Arial"/>
                <w:color w:val="000000"/>
              </w:rPr>
              <w:t>2nd</w:t>
            </w:r>
            <w:r w:rsidRPr="005D2BB4">
              <w:rPr>
                <w:rFonts w:cs="Arial"/>
                <w:color w:val="000000"/>
              </w:rPr>
              <w:t xml:space="preserve"> edition, Elsevier</w:t>
            </w:r>
            <w:r>
              <w:rPr>
                <w:rFonts w:cs="Arial"/>
                <w:color w:val="000000"/>
              </w:rPr>
              <w:t xml:space="preserve"> (2008)</w:t>
            </w:r>
          </w:p>
          <w:p w:rsidR="00D86559" w:rsidRDefault="00D86559" w:rsidP="00D86559">
            <w:pPr>
              <w:rPr>
                <w:rFonts w:cs="Arial"/>
                <w:color w:val="000000"/>
              </w:rPr>
            </w:pPr>
            <w:r>
              <w:rPr>
                <w:rFonts w:cs="Arial"/>
                <w:color w:val="000000"/>
              </w:rPr>
              <w:t xml:space="preserve">                   D’Amico &amp; Barbarito, </w:t>
            </w:r>
            <w:r w:rsidRPr="00D86F62">
              <w:rPr>
                <w:rFonts w:cs="Arial"/>
                <w:color w:val="000000"/>
                <w:u w:val="single"/>
              </w:rPr>
              <w:t xml:space="preserve">Health </w:t>
            </w:r>
            <w:r>
              <w:rPr>
                <w:rFonts w:cs="Arial"/>
                <w:color w:val="000000"/>
                <w:u w:val="single"/>
              </w:rPr>
              <w:t>&amp; Physical As</w:t>
            </w:r>
            <w:r w:rsidRPr="00D86F62">
              <w:rPr>
                <w:rFonts w:cs="Arial"/>
                <w:color w:val="000000"/>
                <w:u w:val="single"/>
              </w:rPr>
              <w:t xml:space="preserve">sessment </w:t>
            </w:r>
            <w:r>
              <w:rPr>
                <w:rFonts w:cs="Arial"/>
                <w:color w:val="000000"/>
                <w:u w:val="single"/>
              </w:rPr>
              <w:t xml:space="preserve">in </w:t>
            </w:r>
            <w:r w:rsidRPr="00D86F62">
              <w:rPr>
                <w:rFonts w:cs="Arial"/>
                <w:color w:val="000000"/>
                <w:u w:val="single"/>
              </w:rPr>
              <w:t>Nursing</w:t>
            </w:r>
            <w:r>
              <w:rPr>
                <w:rFonts w:cs="Arial"/>
                <w:color w:val="000000"/>
                <w:u w:val="single"/>
              </w:rPr>
              <w:t>.</w:t>
            </w:r>
            <w:r w:rsidRPr="00D86F62">
              <w:rPr>
                <w:rFonts w:cs="Arial"/>
                <w:color w:val="000000"/>
                <w:u w:val="single"/>
              </w:rPr>
              <w:t xml:space="preserve"> </w:t>
            </w:r>
            <w:r>
              <w:rPr>
                <w:rFonts w:cs="Arial"/>
                <w:color w:val="000000"/>
              </w:rPr>
              <w:t>1st Edition, Pearson (2007)</w:t>
            </w:r>
          </w:p>
          <w:p w:rsidR="00D86559" w:rsidRDefault="00D86559" w:rsidP="00D86559">
            <w:pPr>
              <w:rPr>
                <w:rFonts w:cs="Arial"/>
                <w:color w:val="000000"/>
              </w:rPr>
            </w:pPr>
            <w:r>
              <w:rPr>
                <w:rFonts w:cs="Arial"/>
                <w:color w:val="000000"/>
              </w:rPr>
              <w:t xml:space="preserve">                   Kee, Hayes, McCuistion, </w:t>
            </w:r>
            <w:r>
              <w:rPr>
                <w:rFonts w:cs="Arial"/>
                <w:color w:val="000000"/>
                <w:u w:val="single"/>
              </w:rPr>
              <w:t xml:space="preserve">Pharmacology, A Nursing Process Approach. </w:t>
            </w:r>
            <w:r>
              <w:rPr>
                <w:rFonts w:cs="Arial"/>
                <w:color w:val="000000"/>
              </w:rPr>
              <w:t>6</w:t>
            </w:r>
            <w:r w:rsidRPr="00715368">
              <w:rPr>
                <w:rFonts w:cs="Arial"/>
                <w:color w:val="000000"/>
                <w:vertAlign w:val="superscript"/>
              </w:rPr>
              <w:t>th</w:t>
            </w:r>
            <w:r>
              <w:rPr>
                <w:rFonts w:cs="Arial"/>
                <w:color w:val="000000"/>
              </w:rPr>
              <w:t xml:space="preserve"> edition, Elsevier (2009)</w:t>
            </w:r>
            <w:r>
              <w:rPr>
                <w:rFonts w:cs="Arial"/>
                <w:color w:val="000000"/>
              </w:rPr>
              <w:tab/>
            </w:r>
          </w:p>
          <w:p w:rsidR="00D86559" w:rsidRPr="009251DC" w:rsidRDefault="00D86559" w:rsidP="00D86559">
            <w:pPr>
              <w:rPr>
                <w:rFonts w:cs="Arial"/>
                <w:color w:val="000000"/>
              </w:rPr>
            </w:pPr>
            <w:r>
              <w:rPr>
                <w:rFonts w:cs="Arial"/>
                <w:color w:val="000000"/>
              </w:rPr>
              <w:t xml:space="preserve">                   Silvestri, </w:t>
            </w:r>
            <w:r>
              <w:rPr>
                <w:rFonts w:cs="Arial"/>
                <w:color w:val="000000"/>
                <w:u w:val="single"/>
              </w:rPr>
              <w:t>Saunders Comprehensive Review for the NCLEX-RN Examination</w:t>
            </w:r>
            <w:r>
              <w:rPr>
                <w:rFonts w:cs="Arial"/>
                <w:color w:val="000000"/>
              </w:rPr>
              <w:t>, 4</w:t>
            </w:r>
            <w:r w:rsidRPr="007D65C7">
              <w:rPr>
                <w:rFonts w:cs="Arial"/>
                <w:color w:val="000000"/>
                <w:vertAlign w:val="superscript"/>
              </w:rPr>
              <w:t>th</w:t>
            </w:r>
            <w:r>
              <w:rPr>
                <w:rFonts w:cs="Arial"/>
                <w:color w:val="000000"/>
              </w:rPr>
              <w:t xml:space="preserve"> edition, Elsevier (2008)</w:t>
            </w:r>
          </w:p>
          <w:p w:rsidR="00BF35C1" w:rsidRDefault="00BF35C1" w:rsidP="004A077C">
            <w:pPr>
              <w:rPr>
                <w:rFonts w:ascii="Arial" w:hAnsi="Arial" w:cs="Arial"/>
                <w:sz w:val="22"/>
                <w:szCs w:val="22"/>
              </w:rPr>
            </w:pPr>
          </w:p>
          <w:p w:rsidR="004A077C" w:rsidRPr="00650362" w:rsidRDefault="004A077C" w:rsidP="004A077C">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Course Outcomes:</w:t>
            </w:r>
          </w:p>
          <w:p w:rsidR="00D86559" w:rsidRPr="00D86559" w:rsidRDefault="00D86559" w:rsidP="00D86559">
            <w:pPr>
              <w:tabs>
                <w:tab w:val="left" w:pos="-1440"/>
              </w:tabs>
              <w:rPr>
                <w:rFonts w:cs="Arial"/>
              </w:rPr>
            </w:pPr>
            <w:r>
              <w:rPr>
                <w:rFonts w:cs="Arial"/>
              </w:rPr>
              <w:t xml:space="preserve">1.   </w:t>
            </w:r>
            <w:r w:rsidRPr="00D86559">
              <w:rPr>
                <w:rFonts w:cs="Arial"/>
              </w:rPr>
              <w:t xml:space="preserve">Describe the levels of prevention related to community based health. </w:t>
            </w:r>
          </w:p>
          <w:p w:rsidR="00D86559" w:rsidRPr="00395640" w:rsidRDefault="00D86559" w:rsidP="00D86559">
            <w:pPr>
              <w:tabs>
                <w:tab w:val="left" w:pos="-1440"/>
              </w:tabs>
              <w:rPr>
                <w:rFonts w:cs="Arial"/>
                <w:sz w:val="20"/>
                <w:szCs w:val="20"/>
              </w:rPr>
            </w:pPr>
            <w:r>
              <w:rPr>
                <w:rFonts w:cs="Arial"/>
              </w:rPr>
              <w:t xml:space="preserve">2.   </w:t>
            </w:r>
            <w:r w:rsidRPr="00932CD6">
              <w:rPr>
                <w:rFonts w:cs="Arial"/>
              </w:rPr>
              <w:t>Compare and contrast community based practice settings and community resources</w:t>
            </w:r>
            <w:r w:rsidRPr="00395640">
              <w:rPr>
                <w:rFonts w:cs="Arial"/>
                <w:sz w:val="20"/>
                <w:szCs w:val="20"/>
              </w:rPr>
              <w:t>.</w:t>
            </w:r>
          </w:p>
          <w:p w:rsidR="00D86559" w:rsidRPr="00395640" w:rsidRDefault="00D86559" w:rsidP="00D86559">
            <w:pPr>
              <w:tabs>
                <w:tab w:val="left" w:pos="-1440"/>
              </w:tabs>
              <w:rPr>
                <w:rFonts w:cs="Arial"/>
                <w:sz w:val="20"/>
                <w:szCs w:val="20"/>
              </w:rPr>
            </w:pPr>
            <w:r>
              <w:rPr>
                <w:rFonts w:cs="Arial"/>
              </w:rPr>
              <w:t xml:space="preserve">3.   </w:t>
            </w:r>
            <w:r w:rsidRPr="00932CD6">
              <w:rPr>
                <w:rFonts w:cs="Arial"/>
              </w:rPr>
              <w:t xml:space="preserve">Analyze the primary focus of community based nursing practice. </w:t>
            </w:r>
          </w:p>
          <w:p w:rsidR="00D86559" w:rsidRPr="00395640" w:rsidRDefault="00D86559" w:rsidP="00D86559">
            <w:pPr>
              <w:tabs>
                <w:tab w:val="left" w:pos="-1440"/>
              </w:tabs>
              <w:rPr>
                <w:rFonts w:cs="Arial"/>
                <w:sz w:val="20"/>
                <w:szCs w:val="20"/>
              </w:rPr>
            </w:pPr>
            <w:r>
              <w:rPr>
                <w:rFonts w:cs="Arial"/>
              </w:rPr>
              <w:t xml:space="preserve">4.   </w:t>
            </w:r>
            <w:r w:rsidRPr="00932CD6">
              <w:rPr>
                <w:rFonts w:cs="Arial"/>
              </w:rPr>
              <w:t>Organize teaching strategies to promote a community based health education program</w:t>
            </w:r>
            <w:r w:rsidRPr="00395640">
              <w:rPr>
                <w:rFonts w:cs="Arial"/>
                <w:sz w:val="20"/>
                <w:szCs w:val="20"/>
              </w:rPr>
              <w:t xml:space="preserve">. </w:t>
            </w:r>
          </w:p>
          <w:p w:rsidR="00D86559" w:rsidRPr="00395640" w:rsidRDefault="00D86559" w:rsidP="00D86559">
            <w:pPr>
              <w:rPr>
                <w:rFonts w:cs="Arial"/>
                <w:sz w:val="20"/>
                <w:szCs w:val="20"/>
              </w:rPr>
            </w:pPr>
            <w:r>
              <w:rPr>
                <w:rFonts w:cs="Arial"/>
              </w:rPr>
              <w:t xml:space="preserve">5.   </w:t>
            </w:r>
            <w:r w:rsidRPr="00932CD6">
              <w:rPr>
                <w:rFonts w:cs="Arial"/>
              </w:rPr>
              <w:t xml:space="preserve">Identify components of the home visit process. </w:t>
            </w:r>
          </w:p>
          <w:p w:rsidR="00D86559" w:rsidRPr="00395640" w:rsidRDefault="00D86559" w:rsidP="00D86559">
            <w:pPr>
              <w:tabs>
                <w:tab w:val="left" w:pos="-1440"/>
              </w:tabs>
              <w:rPr>
                <w:rFonts w:cs="Arial"/>
                <w:sz w:val="20"/>
                <w:szCs w:val="20"/>
              </w:rPr>
            </w:pPr>
            <w:r>
              <w:rPr>
                <w:rFonts w:cs="Arial"/>
              </w:rPr>
              <w:t xml:space="preserve">6.   </w:t>
            </w:r>
            <w:r w:rsidRPr="00932CD6">
              <w:rPr>
                <w:rFonts w:cs="Arial"/>
              </w:rPr>
              <w:t>Relate various levels at which health policy formation occurs in relation to economic conditions</w:t>
            </w:r>
            <w:r w:rsidRPr="00395640">
              <w:rPr>
                <w:rFonts w:cs="Arial"/>
                <w:sz w:val="20"/>
                <w:szCs w:val="20"/>
              </w:rPr>
              <w:t xml:space="preserve">. </w:t>
            </w:r>
          </w:p>
          <w:p w:rsidR="00D86559" w:rsidRPr="00395640" w:rsidRDefault="00D86559" w:rsidP="00D86559">
            <w:pPr>
              <w:tabs>
                <w:tab w:val="left" w:pos="-1440"/>
              </w:tabs>
              <w:rPr>
                <w:rFonts w:cs="Arial"/>
                <w:sz w:val="20"/>
                <w:szCs w:val="20"/>
              </w:rPr>
            </w:pPr>
            <w:r>
              <w:rPr>
                <w:rFonts w:cs="Arial"/>
              </w:rPr>
              <w:t xml:space="preserve">7.   </w:t>
            </w:r>
            <w:r w:rsidRPr="00932CD6">
              <w:rPr>
                <w:rFonts w:cs="Arial"/>
              </w:rPr>
              <w:t>Describe the relationships between economic conditions and health status</w:t>
            </w:r>
            <w:r w:rsidRPr="00395640">
              <w:rPr>
                <w:rFonts w:cs="Arial"/>
                <w:sz w:val="20"/>
                <w:szCs w:val="20"/>
              </w:rPr>
              <w:t xml:space="preserve">. </w:t>
            </w:r>
          </w:p>
          <w:p w:rsidR="00D86559" w:rsidRPr="00395640" w:rsidRDefault="00D86559" w:rsidP="00D86559">
            <w:pPr>
              <w:tabs>
                <w:tab w:val="left" w:pos="-1440"/>
              </w:tabs>
              <w:rPr>
                <w:rFonts w:cs="Arial"/>
                <w:sz w:val="20"/>
                <w:szCs w:val="20"/>
              </w:rPr>
            </w:pPr>
            <w:r>
              <w:rPr>
                <w:rFonts w:cs="Arial"/>
              </w:rPr>
              <w:t xml:space="preserve">8.   </w:t>
            </w:r>
            <w:r w:rsidRPr="00932CD6">
              <w:rPr>
                <w:rFonts w:cs="Arial"/>
              </w:rPr>
              <w:t xml:space="preserve">Analyze cultural dilemmas encountered in community based nursing. </w:t>
            </w:r>
          </w:p>
          <w:p w:rsidR="00D86559" w:rsidRPr="00395640" w:rsidRDefault="00D86559" w:rsidP="00D86559">
            <w:pPr>
              <w:tabs>
                <w:tab w:val="left" w:pos="-1440"/>
              </w:tabs>
              <w:rPr>
                <w:rFonts w:cs="Arial"/>
                <w:sz w:val="20"/>
                <w:szCs w:val="20"/>
              </w:rPr>
            </w:pPr>
            <w:r>
              <w:rPr>
                <w:rFonts w:cs="Arial"/>
              </w:rPr>
              <w:t xml:space="preserve">9.   </w:t>
            </w:r>
            <w:r w:rsidRPr="00932CD6">
              <w:rPr>
                <w:rFonts w:cs="Arial"/>
              </w:rPr>
              <w:t xml:space="preserve">Describe environmental influences on the health of a client that may be encountered </w:t>
            </w:r>
            <w:r>
              <w:rPr>
                <w:rFonts w:cs="Arial"/>
              </w:rPr>
              <w:t xml:space="preserve">by the </w:t>
            </w:r>
            <w:r w:rsidRPr="00932CD6">
              <w:rPr>
                <w:rFonts w:cs="Arial"/>
              </w:rPr>
              <w:t>community based nurs</w:t>
            </w:r>
            <w:r>
              <w:rPr>
                <w:rFonts w:cs="Arial"/>
              </w:rPr>
              <w:t>e</w:t>
            </w:r>
            <w:r w:rsidRPr="00395640">
              <w:rPr>
                <w:rFonts w:cs="Arial"/>
                <w:sz w:val="20"/>
                <w:szCs w:val="20"/>
              </w:rPr>
              <w:t xml:space="preserve">. </w:t>
            </w:r>
          </w:p>
          <w:p w:rsidR="00D86559" w:rsidRPr="00932CD6" w:rsidRDefault="00D86559" w:rsidP="00D86559">
            <w:pPr>
              <w:tabs>
                <w:tab w:val="left" w:pos="-1440"/>
              </w:tabs>
              <w:rPr>
                <w:rFonts w:cs="Arial"/>
              </w:rPr>
            </w:pPr>
            <w:r>
              <w:rPr>
                <w:rFonts w:cs="Arial"/>
              </w:rPr>
              <w:t xml:space="preserve">10. </w:t>
            </w:r>
            <w:r w:rsidRPr="00932CD6">
              <w:rPr>
                <w:rFonts w:cs="Arial"/>
              </w:rPr>
              <w:t xml:space="preserve">Analyze processes in community based nursing that facilitate needs fulfillment and developmental task accomplishment focusing on: </w:t>
            </w:r>
          </w:p>
          <w:p w:rsidR="00D86559" w:rsidRPr="00932CD6" w:rsidRDefault="00D86559" w:rsidP="00D86559">
            <w:pPr>
              <w:tabs>
                <w:tab w:val="left" w:pos="1512"/>
              </w:tabs>
              <w:ind w:firstLine="360"/>
              <w:rPr>
                <w:rFonts w:cs="Arial"/>
              </w:rPr>
            </w:pPr>
            <w:r>
              <w:rPr>
                <w:rFonts w:cs="Arial"/>
              </w:rPr>
              <w:t xml:space="preserve">a.   </w:t>
            </w:r>
            <w:r w:rsidRPr="00932CD6">
              <w:rPr>
                <w:rFonts w:cs="Arial"/>
              </w:rPr>
              <w:t>Children</w:t>
            </w:r>
          </w:p>
          <w:p w:rsidR="00D86559" w:rsidRPr="00932CD6" w:rsidRDefault="00D86559" w:rsidP="00D86559">
            <w:pPr>
              <w:ind w:firstLine="360"/>
              <w:rPr>
                <w:rFonts w:cs="Arial"/>
              </w:rPr>
            </w:pPr>
            <w:r w:rsidRPr="00932CD6">
              <w:rPr>
                <w:rFonts w:cs="Arial"/>
              </w:rPr>
              <w:t>b.</w:t>
            </w:r>
            <w:r w:rsidRPr="00932CD6">
              <w:rPr>
                <w:rFonts w:cs="Arial"/>
              </w:rPr>
              <w:tab/>
              <w:t>Women/Men</w:t>
            </w:r>
          </w:p>
          <w:p w:rsidR="00D86559" w:rsidRPr="00932CD6" w:rsidRDefault="00D86559" w:rsidP="00D86559">
            <w:pPr>
              <w:ind w:firstLine="360"/>
              <w:rPr>
                <w:rFonts w:cs="Arial"/>
              </w:rPr>
            </w:pPr>
            <w:r w:rsidRPr="00932CD6">
              <w:rPr>
                <w:rFonts w:cs="Arial"/>
              </w:rPr>
              <w:t>c.</w:t>
            </w:r>
            <w:r w:rsidRPr="00932CD6">
              <w:rPr>
                <w:rFonts w:cs="Arial"/>
              </w:rPr>
              <w:tab/>
              <w:t>Elderly</w:t>
            </w:r>
          </w:p>
          <w:p w:rsidR="00D86559" w:rsidRPr="00395640" w:rsidRDefault="00D86559" w:rsidP="00D86559">
            <w:pPr>
              <w:ind w:firstLine="360"/>
              <w:rPr>
                <w:rFonts w:cs="Arial"/>
                <w:sz w:val="20"/>
                <w:szCs w:val="20"/>
              </w:rPr>
            </w:pPr>
            <w:r>
              <w:rPr>
                <w:rFonts w:cs="Arial"/>
              </w:rPr>
              <w:t>d.</w:t>
            </w:r>
            <w:r>
              <w:rPr>
                <w:rFonts w:cs="Arial"/>
              </w:rPr>
              <w:tab/>
              <w:t xml:space="preserve">Family </w:t>
            </w:r>
          </w:p>
          <w:p w:rsidR="00D86559" w:rsidRDefault="00D86559" w:rsidP="00D86559">
            <w:pPr>
              <w:ind w:left="720" w:hanging="720"/>
              <w:rPr>
                <w:rFonts w:cs="Arial"/>
              </w:rPr>
            </w:pPr>
            <w:r>
              <w:rPr>
                <w:rFonts w:cs="Arial"/>
              </w:rPr>
              <w:t xml:space="preserve">11. </w:t>
            </w:r>
            <w:r w:rsidRPr="00932CD6">
              <w:rPr>
                <w:rFonts w:cs="Arial"/>
              </w:rPr>
              <w:t>Utilizes the nursing process to provide and manage care for persons adapting to multiple and complex hea</w:t>
            </w:r>
            <w:r>
              <w:rPr>
                <w:rFonts w:cs="Arial"/>
              </w:rPr>
              <w:t xml:space="preserve">lth problems in community-based </w:t>
            </w:r>
          </w:p>
          <w:p w:rsidR="00D86559" w:rsidRDefault="00D86559" w:rsidP="00D86559">
            <w:pPr>
              <w:rPr>
                <w:rFonts w:ascii="Arial" w:hAnsi="Arial" w:cs="Arial"/>
                <w:sz w:val="22"/>
                <w:szCs w:val="22"/>
              </w:rPr>
            </w:pPr>
            <w:r>
              <w:rPr>
                <w:rFonts w:cs="Arial"/>
              </w:rPr>
              <w:t xml:space="preserve">      </w:t>
            </w:r>
            <w:r w:rsidRPr="00932CD6">
              <w:rPr>
                <w:rFonts w:cs="Arial"/>
              </w:rPr>
              <w:t>settings.</w:t>
            </w:r>
          </w:p>
          <w:p w:rsidR="00BF35C1" w:rsidRPr="00650362" w:rsidRDefault="00BF35C1" w:rsidP="00D86559">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Lesson Content:  (Specific concepts to be taught)</w:t>
            </w:r>
          </w:p>
          <w:p w:rsidR="00C71C83" w:rsidRDefault="00C71C83" w:rsidP="00C71C83">
            <w:pPr>
              <w:rPr>
                <w:b/>
                <w:sz w:val="22"/>
                <w:szCs w:val="22"/>
              </w:rPr>
            </w:pPr>
            <w:r>
              <w:rPr>
                <w:b/>
                <w:sz w:val="22"/>
                <w:szCs w:val="22"/>
              </w:rPr>
              <w:t>Culture and Special Needs:</w:t>
            </w:r>
          </w:p>
          <w:p w:rsidR="00C71C83" w:rsidRPr="00C71C83" w:rsidRDefault="00C71C83" w:rsidP="00C71C83">
            <w:pPr>
              <w:rPr>
                <w:b/>
                <w:sz w:val="22"/>
                <w:szCs w:val="22"/>
              </w:rPr>
            </w:pPr>
            <w:r w:rsidRPr="00932CD6">
              <w:rPr>
                <w:rFonts w:cs="Arial"/>
              </w:rPr>
              <w:lastRenderedPageBreak/>
              <w:t>Cultural Influences on Health</w:t>
            </w:r>
          </w:p>
          <w:p w:rsidR="00C71C83" w:rsidRPr="00932CD6" w:rsidRDefault="00C71C83" w:rsidP="00C71C83">
            <w:pPr>
              <w:tabs>
                <w:tab w:val="center" w:pos="4680"/>
              </w:tabs>
              <w:rPr>
                <w:rFonts w:cs="Arial"/>
              </w:rPr>
            </w:pPr>
            <w:r>
              <w:rPr>
                <w:rFonts w:cs="Arial"/>
              </w:rPr>
              <w:t>Natural and Manmade Disasters</w:t>
            </w:r>
          </w:p>
          <w:p w:rsidR="00C71C83" w:rsidRPr="00932CD6" w:rsidRDefault="00C71C83" w:rsidP="00C71C83">
            <w:pPr>
              <w:tabs>
                <w:tab w:val="center" w:pos="4680"/>
              </w:tabs>
              <w:rPr>
                <w:rFonts w:cs="Arial"/>
              </w:rPr>
            </w:pPr>
            <w:r w:rsidRPr="00932CD6">
              <w:rPr>
                <w:rFonts w:cs="Arial"/>
              </w:rPr>
              <w:t xml:space="preserve">Vulnerable Groups </w:t>
            </w:r>
          </w:p>
          <w:p w:rsidR="004A077C" w:rsidRPr="00650362" w:rsidRDefault="00C71C83" w:rsidP="00C71C83">
            <w:pPr>
              <w:tabs>
                <w:tab w:val="center" w:pos="4680"/>
              </w:tabs>
              <w:rPr>
                <w:rFonts w:ascii="Arial" w:hAnsi="Arial" w:cs="Arial"/>
                <w:sz w:val="22"/>
                <w:szCs w:val="22"/>
              </w:rPr>
            </w:pPr>
            <w:r w:rsidRPr="00932CD6">
              <w:rPr>
                <w:rFonts w:cs="Arial"/>
              </w:rPr>
              <w:t>Mental Health Issues</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Teaching Procedures: (Step-by-step strategies used)</w:t>
            </w:r>
          </w:p>
        </w:tc>
      </w:tr>
      <w:tr w:rsidR="00BF35C1" w:rsidRPr="00650362" w:rsidTr="009371AA">
        <w:tc>
          <w:tcPr>
            <w:tcW w:w="4770" w:type="dxa"/>
            <w:gridSpan w:val="4"/>
          </w:tcPr>
          <w:p w:rsidR="00BF35C1" w:rsidRPr="00650362" w:rsidRDefault="00BF35C1" w:rsidP="009371AA">
            <w:pPr>
              <w:jc w:val="center"/>
              <w:rPr>
                <w:rFonts w:ascii="Arial" w:hAnsi="Arial" w:cs="Arial"/>
                <w:sz w:val="22"/>
                <w:szCs w:val="22"/>
              </w:rPr>
            </w:pPr>
            <w:r w:rsidRPr="00650362">
              <w:rPr>
                <w:rFonts w:ascii="Arial" w:hAnsi="Arial" w:cs="Arial"/>
                <w:sz w:val="22"/>
                <w:szCs w:val="22"/>
              </w:rPr>
              <w:t>Lesson Content</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Instructional Strategy</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Assessment Strategy</w:t>
            </w:r>
          </w:p>
        </w:tc>
      </w:tr>
      <w:tr w:rsidR="00BF35C1" w:rsidRPr="00650362" w:rsidTr="009371AA">
        <w:tc>
          <w:tcPr>
            <w:tcW w:w="4770" w:type="dxa"/>
            <w:gridSpan w:val="4"/>
          </w:tcPr>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Differentiates among and describes characteristics of the following:</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Race</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Ethnicity</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Culture</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Cultural values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Socioeconomic status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Religious beliefs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 xml:space="preserve">Transcultural nursing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Compare &amp; contrast bicultural variations in health &amp; illness of the following groups: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African-Americans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Native Americans, including Aleuts &amp; Inuits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Asians &amp; Pacific Islanders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Whites (Americans of European Descent)</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 xml:space="preserve">Hispanic or Latino, Americans                        </w:t>
            </w:r>
          </w:p>
          <w:p w:rsidR="00C71C83" w:rsidRPr="00932CD6" w:rsidRDefault="00C71C83" w:rsidP="00C71C83">
            <w:pPr>
              <w:tabs>
                <w:tab w:val="center" w:pos="4680"/>
              </w:tabs>
              <w:rPr>
                <w:rFonts w:cs="Arial"/>
              </w:rPr>
            </w:pPr>
          </w:p>
          <w:p w:rsidR="00C71C83" w:rsidRDefault="00C71C83" w:rsidP="00C71C83">
            <w:pPr>
              <w:widowControl w:val="0"/>
              <w:numPr>
                <w:ilvl w:val="0"/>
                <w:numId w:val="18"/>
              </w:numPr>
              <w:tabs>
                <w:tab w:val="center" w:pos="4680"/>
              </w:tabs>
              <w:autoSpaceDE w:val="0"/>
              <w:autoSpaceDN w:val="0"/>
              <w:adjustRightInd w:val="0"/>
              <w:ind w:left="480"/>
              <w:rPr>
                <w:rFonts w:cs="Arial"/>
              </w:rPr>
            </w:pPr>
            <w:r w:rsidRPr="0073755B">
              <w:rPr>
                <w:rFonts w:cs="Arial"/>
              </w:rPr>
              <w:t xml:space="preserve">Describes cultural variations related to diet, communication patterns, and religion.                                                    </w:t>
            </w:r>
          </w:p>
          <w:p w:rsidR="00C71C83" w:rsidRPr="0073755B" w:rsidRDefault="00C71C83" w:rsidP="00C71C83">
            <w:pPr>
              <w:tabs>
                <w:tab w:val="center" w:pos="4680"/>
              </w:tabs>
              <w:ind w:left="480"/>
              <w:rPr>
                <w:rFonts w:cs="Arial"/>
              </w:rPr>
            </w:pPr>
          </w:p>
          <w:p w:rsidR="00D8225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 xml:space="preserve">Identifies key components of a cultural </w:t>
            </w:r>
          </w:p>
          <w:p w:rsidR="00D82256" w:rsidRDefault="00D82256" w:rsidP="00D82256">
            <w:pPr>
              <w:pStyle w:val="ListParagraph"/>
              <w:rPr>
                <w:rFonts w:cs="Arial"/>
              </w:rPr>
            </w:pPr>
          </w:p>
          <w:p w:rsidR="00C71C83" w:rsidRPr="00932CD6" w:rsidRDefault="00CA1F43" w:rsidP="00C71C83">
            <w:pPr>
              <w:widowControl w:val="0"/>
              <w:numPr>
                <w:ilvl w:val="0"/>
                <w:numId w:val="18"/>
              </w:numPr>
              <w:tabs>
                <w:tab w:val="center" w:pos="4680"/>
              </w:tabs>
              <w:autoSpaceDE w:val="0"/>
              <w:autoSpaceDN w:val="0"/>
              <w:adjustRightInd w:val="0"/>
              <w:ind w:left="480"/>
              <w:rPr>
                <w:rFonts w:cs="Arial"/>
              </w:rPr>
            </w:pPr>
            <w:r>
              <w:rPr>
                <w:rFonts w:cs="Arial"/>
              </w:rPr>
              <w:t>A</w:t>
            </w:r>
            <w:r w:rsidR="00C71C83" w:rsidRPr="00932CD6">
              <w:rPr>
                <w:rFonts w:cs="Arial"/>
              </w:rPr>
              <w:t xml:space="preserve">ssessment.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Examines selected religious beliefs and practices focusing on nursing implications of each</w:t>
            </w:r>
            <w:r>
              <w:rPr>
                <w:rFonts w:cs="Arial"/>
              </w:rPr>
              <w:t>.</w:t>
            </w:r>
            <w:r w:rsidRPr="00932CD6">
              <w:rPr>
                <w:rFonts w:cs="Arial"/>
              </w:rPr>
              <w:t xml:space="preserve">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Defines the following terms: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Vulnerability</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Vulnerable groups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Disempowerment</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Marginalization</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Disenfranchisement</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Poverty</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Homeless, (Episodic, Temporary, and Chronic)</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Migrant workers</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Disability</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Handicap</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Disaster</w:t>
            </w:r>
          </w:p>
          <w:p w:rsidR="00C71C83" w:rsidRPr="00932CD6" w:rsidRDefault="00C71C83" w:rsidP="00C71C83">
            <w:pPr>
              <w:widowControl w:val="0"/>
              <w:numPr>
                <w:ilvl w:val="1"/>
                <w:numId w:val="18"/>
              </w:numPr>
              <w:tabs>
                <w:tab w:val="center" w:pos="4680"/>
              </w:tabs>
              <w:autoSpaceDE w:val="0"/>
              <w:autoSpaceDN w:val="0"/>
              <w:adjustRightInd w:val="0"/>
              <w:ind w:left="1230"/>
              <w:rPr>
                <w:rFonts w:cs="Arial"/>
              </w:rPr>
            </w:pPr>
            <w:r w:rsidRPr="00932CD6">
              <w:rPr>
                <w:rFonts w:cs="Arial"/>
              </w:rPr>
              <w:t>Federal Emergency Management Agency (FEMA)</w:t>
            </w:r>
          </w:p>
          <w:p w:rsidR="00C71C83" w:rsidRDefault="00C71C83" w:rsidP="00C71C83">
            <w:pPr>
              <w:widowControl w:val="0"/>
              <w:numPr>
                <w:ilvl w:val="1"/>
                <w:numId w:val="18"/>
              </w:numPr>
              <w:tabs>
                <w:tab w:val="center" w:pos="4680"/>
              </w:tabs>
              <w:autoSpaceDE w:val="0"/>
              <w:autoSpaceDN w:val="0"/>
              <w:adjustRightInd w:val="0"/>
              <w:ind w:left="1230"/>
              <w:rPr>
                <w:rFonts w:cs="Arial"/>
              </w:rPr>
            </w:pPr>
            <w:r w:rsidRPr="0073755B">
              <w:rPr>
                <w:rFonts w:cs="Arial"/>
              </w:rPr>
              <w:t xml:space="preserve">American Red Cross (ARC)     </w:t>
            </w:r>
          </w:p>
          <w:p w:rsidR="00C71C83" w:rsidRPr="0073755B" w:rsidRDefault="00C71C83" w:rsidP="00C71C83">
            <w:pPr>
              <w:tabs>
                <w:tab w:val="center" w:pos="4680"/>
              </w:tabs>
              <w:ind w:left="1230"/>
              <w:rPr>
                <w:rFonts w:cs="Arial"/>
              </w:rPr>
            </w:pPr>
          </w:p>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 xml:space="preserve">Examines the interaction of multiple risk factors that can lead to vulnerability.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 xml:space="preserve">Explains how poverty and/or homelessness affect health and how nurses can effectively intervene. </w:t>
            </w:r>
          </w:p>
          <w:p w:rsidR="00C71C83" w:rsidRPr="00932CD6" w:rsidRDefault="00C71C83" w:rsidP="00C71C83">
            <w:pPr>
              <w:tabs>
                <w:tab w:val="center" w:pos="4680"/>
              </w:tabs>
              <w:rPr>
                <w:rFonts w:cs="Arial"/>
              </w:rPr>
            </w:pPr>
          </w:p>
          <w:p w:rsidR="00C71C83"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 xml:space="preserve">Discusses health threats common to </w:t>
            </w:r>
            <w:r>
              <w:rPr>
                <w:rFonts w:cs="Arial"/>
              </w:rPr>
              <w:t xml:space="preserve">vulnerable groups </w:t>
            </w:r>
            <w:r w:rsidRPr="00932CD6">
              <w:rPr>
                <w:rFonts w:cs="Arial"/>
              </w:rPr>
              <w:t>and their families, describing nursing interventions to address actual and potential health problems</w:t>
            </w:r>
            <w:r>
              <w:rPr>
                <w:rFonts w:cs="Arial"/>
              </w:rPr>
              <w:t>.</w:t>
            </w:r>
          </w:p>
          <w:p w:rsidR="00C71C83" w:rsidRDefault="00C71C83" w:rsidP="00C71C83">
            <w:pPr>
              <w:tabs>
                <w:tab w:val="center" w:pos="4680"/>
              </w:tabs>
              <w:ind w:left="480"/>
              <w:rPr>
                <w:rFonts w:cs="Arial"/>
              </w:rPr>
            </w:pPr>
            <w:r>
              <w:rPr>
                <w:rFonts w:cs="Arial"/>
              </w:rPr>
              <w:t>a. Disabled</w:t>
            </w:r>
          </w:p>
          <w:p w:rsidR="00C71C83" w:rsidRDefault="00C71C83" w:rsidP="00C71C83">
            <w:pPr>
              <w:tabs>
                <w:tab w:val="center" w:pos="4680"/>
              </w:tabs>
              <w:ind w:left="480"/>
              <w:rPr>
                <w:rFonts w:cs="Arial"/>
              </w:rPr>
            </w:pPr>
            <w:r>
              <w:rPr>
                <w:rFonts w:cs="Arial"/>
              </w:rPr>
              <w:lastRenderedPageBreak/>
              <w:t>b. Migrant workers</w:t>
            </w:r>
          </w:p>
          <w:p w:rsidR="00C71C83" w:rsidRDefault="00C71C83" w:rsidP="00C71C83">
            <w:pPr>
              <w:tabs>
                <w:tab w:val="center" w:pos="4680"/>
              </w:tabs>
              <w:ind w:left="480"/>
              <w:rPr>
                <w:rFonts w:cs="Arial"/>
              </w:rPr>
            </w:pPr>
            <w:r>
              <w:rPr>
                <w:rFonts w:cs="Arial"/>
              </w:rPr>
              <w:t>c. Mental illness</w:t>
            </w:r>
          </w:p>
          <w:p w:rsidR="00C71C83" w:rsidRPr="00932CD6" w:rsidRDefault="00C71C83" w:rsidP="00C71C83">
            <w:pPr>
              <w:tabs>
                <w:tab w:val="center" w:pos="4680"/>
              </w:tabs>
              <w:ind w:left="480"/>
              <w:rPr>
                <w:rFonts w:cs="Arial"/>
              </w:rPr>
            </w:pPr>
            <w:r>
              <w:rPr>
                <w:rFonts w:cs="Arial"/>
              </w:rPr>
              <w:t>d. Substance abuse</w:t>
            </w:r>
            <w:r w:rsidRPr="00932CD6">
              <w:rPr>
                <w:rFonts w:cs="Arial"/>
              </w:rPr>
              <w:t xml:space="preserve">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 xml:space="preserve">Explores health threats common to disabled persons, focusing on nursing interventions to address actual and potential health problems in this vulnerable group.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8"/>
              </w:numPr>
              <w:tabs>
                <w:tab w:val="center" w:pos="4680"/>
              </w:tabs>
              <w:autoSpaceDE w:val="0"/>
              <w:autoSpaceDN w:val="0"/>
              <w:adjustRightInd w:val="0"/>
              <w:ind w:left="480"/>
              <w:rPr>
                <w:rFonts w:cs="Arial"/>
              </w:rPr>
            </w:pPr>
            <w:r w:rsidRPr="00932CD6">
              <w:rPr>
                <w:rFonts w:cs="Arial"/>
              </w:rPr>
              <w:t xml:space="preserve">Compares and contrasts different types of disasters, focusing on the importance of preparedness and the role of the nurse.  </w:t>
            </w:r>
          </w:p>
          <w:p w:rsidR="00BF35C1" w:rsidRDefault="00BF35C1" w:rsidP="009371AA">
            <w:pPr>
              <w:rPr>
                <w:rFonts w:ascii="Arial" w:hAnsi="Arial" w:cs="Arial"/>
                <w:sz w:val="22"/>
                <w:szCs w:val="22"/>
              </w:rPr>
            </w:pPr>
          </w:p>
          <w:p w:rsidR="004A077C" w:rsidRPr="00650362" w:rsidRDefault="004A077C" w:rsidP="009371AA">
            <w:pPr>
              <w:rPr>
                <w:rFonts w:ascii="Arial" w:hAnsi="Arial" w:cs="Arial"/>
                <w:sz w:val="22"/>
                <w:szCs w:val="22"/>
              </w:rPr>
            </w:pPr>
          </w:p>
        </w:tc>
        <w:tc>
          <w:tcPr>
            <w:tcW w:w="4770" w:type="dxa"/>
          </w:tcPr>
          <w:p w:rsidR="00D82256" w:rsidRDefault="00175DEE" w:rsidP="0029214B">
            <w:r>
              <w:lastRenderedPageBreak/>
              <w:t>Have each student complete a cultural self-assessment and share findings. Ask cultural minority members of the class to lead the discussion about perceived and actual differences between their culture and the group majority.</w:t>
            </w:r>
            <w:r w:rsidR="003A0388">
              <w:t xml:space="preserve">                        </w:t>
            </w:r>
          </w:p>
          <w:p w:rsidR="00FB3EF2" w:rsidRDefault="00D82256" w:rsidP="00D82256">
            <w:pPr>
              <w:pStyle w:val="ListParagraph"/>
              <w:ind w:left="360"/>
            </w:pPr>
            <w:r>
              <w:t xml:space="preserve">                          </w:t>
            </w:r>
            <w:r w:rsidR="003A0388">
              <w:t xml:space="preserve">   </w:t>
            </w:r>
            <w:r w:rsidR="003A6252">
              <w:t>o</w:t>
            </w:r>
            <w:r w:rsidR="003A0388">
              <w:t>r</w:t>
            </w:r>
          </w:p>
          <w:p w:rsidR="0029214B" w:rsidRDefault="003A6252" w:rsidP="0029214B">
            <w:r>
              <w:t xml:space="preserve">Ask students to describe the culture, race, nationality, and ethnicity of the surrounding population.                   </w:t>
            </w:r>
          </w:p>
          <w:p w:rsidR="00BF35C1" w:rsidRPr="00650362" w:rsidRDefault="00BF35C1" w:rsidP="009371AA">
            <w:pPr>
              <w:rPr>
                <w:rFonts w:ascii="Arial" w:hAnsi="Arial" w:cs="Arial"/>
                <w:sz w:val="22"/>
                <w:szCs w:val="22"/>
              </w:rPr>
            </w:pPr>
          </w:p>
          <w:p w:rsidR="00BF35C1" w:rsidRPr="008E56F3" w:rsidRDefault="008E56F3" w:rsidP="009371AA">
            <w:r>
              <w:t xml:space="preserve">                                   </w:t>
            </w:r>
            <w:r w:rsidRPr="008E56F3">
              <w:t>or</w:t>
            </w:r>
          </w:p>
          <w:p w:rsidR="00BF35C1" w:rsidRPr="00650362" w:rsidRDefault="00BF35C1" w:rsidP="009371AA">
            <w:pPr>
              <w:rPr>
                <w:rFonts w:ascii="Arial" w:hAnsi="Arial" w:cs="Arial"/>
                <w:sz w:val="22"/>
                <w:szCs w:val="22"/>
              </w:rPr>
            </w:pPr>
          </w:p>
          <w:p w:rsidR="00474041" w:rsidRDefault="00474041" w:rsidP="009371AA">
            <w:pPr>
              <w:rPr>
                <w:rFonts w:ascii="Arial" w:hAnsi="Arial" w:cs="Arial"/>
                <w:sz w:val="22"/>
                <w:szCs w:val="22"/>
              </w:rPr>
            </w:pPr>
          </w:p>
          <w:p w:rsidR="00474041" w:rsidRDefault="00474041" w:rsidP="00474041">
            <w:pPr>
              <w:rPr>
                <w:rFonts w:ascii="Arial" w:hAnsi="Arial" w:cs="Arial"/>
                <w:sz w:val="22"/>
                <w:szCs w:val="22"/>
              </w:rPr>
            </w:pPr>
          </w:p>
          <w:p w:rsidR="00BF35C1" w:rsidRDefault="00474041" w:rsidP="00474041">
            <w:pPr>
              <w:tabs>
                <w:tab w:val="left" w:pos="1515"/>
              </w:tabs>
              <w:rPr>
                <w:rFonts w:ascii="Arial" w:hAnsi="Arial" w:cs="Arial"/>
                <w:sz w:val="22"/>
                <w:szCs w:val="22"/>
              </w:rPr>
            </w:pPr>
            <w:r>
              <w:rPr>
                <w:rFonts w:ascii="Arial" w:hAnsi="Arial" w:cs="Arial"/>
                <w:sz w:val="22"/>
                <w:szCs w:val="22"/>
              </w:rPr>
              <w:tab/>
            </w: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474041" w:rsidRDefault="00474041" w:rsidP="00474041">
            <w:pPr>
              <w:tabs>
                <w:tab w:val="left" w:pos="1515"/>
              </w:tabs>
              <w:rPr>
                <w:rFonts w:ascii="Arial" w:hAnsi="Arial" w:cs="Arial"/>
                <w:sz w:val="22"/>
                <w:szCs w:val="22"/>
              </w:rPr>
            </w:pPr>
          </w:p>
          <w:p w:rsidR="00F97474" w:rsidRDefault="00F97474" w:rsidP="00474041"/>
          <w:p w:rsidR="00F97474" w:rsidRDefault="00F97474" w:rsidP="00474041"/>
          <w:p w:rsidR="00F97474" w:rsidRDefault="00F97474" w:rsidP="00474041"/>
          <w:p w:rsidR="00474041" w:rsidRDefault="00474041"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rPr>
                <w:rFonts w:ascii="Arial" w:hAnsi="Arial" w:cs="Arial"/>
                <w:sz w:val="22"/>
                <w:szCs w:val="22"/>
              </w:rPr>
            </w:pPr>
          </w:p>
          <w:p w:rsidR="00F97474" w:rsidRDefault="00F97474" w:rsidP="00474041">
            <w:pPr>
              <w:tabs>
                <w:tab w:val="left" w:pos="1515"/>
              </w:tabs>
            </w:pPr>
            <w:r w:rsidRPr="00F97474">
              <w:t>Have students define vulnerability and explain how vulnerability can lead to poverty, homelessness, mental illness and/or substance abuse.</w:t>
            </w:r>
          </w:p>
          <w:p w:rsidR="0034544E" w:rsidRDefault="0034544E" w:rsidP="00474041">
            <w:pPr>
              <w:tabs>
                <w:tab w:val="left" w:pos="1515"/>
              </w:tabs>
            </w:pPr>
            <w:r>
              <w:t xml:space="preserve">                             </w:t>
            </w:r>
            <w:r w:rsidR="00EC6E77">
              <w:t>o</w:t>
            </w:r>
            <w:r>
              <w:t>r</w:t>
            </w:r>
            <w:r w:rsidR="00EC6E77">
              <w:t xml:space="preserve"> </w:t>
            </w: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2C4D11" w:rsidRDefault="002C4D11" w:rsidP="00474041">
            <w:pPr>
              <w:tabs>
                <w:tab w:val="left" w:pos="1515"/>
              </w:tabs>
            </w:pPr>
          </w:p>
          <w:p w:rsidR="00EC6E77" w:rsidRDefault="00EC6E77" w:rsidP="00474041">
            <w:pPr>
              <w:tabs>
                <w:tab w:val="left" w:pos="1515"/>
              </w:tabs>
            </w:pPr>
          </w:p>
          <w:p w:rsidR="00EC6E77" w:rsidRDefault="00EC6E77" w:rsidP="00474041">
            <w:pPr>
              <w:tabs>
                <w:tab w:val="left" w:pos="1515"/>
              </w:tabs>
            </w:pPr>
          </w:p>
          <w:p w:rsidR="002C4D11" w:rsidRDefault="002C4D11" w:rsidP="00474041">
            <w:pPr>
              <w:tabs>
                <w:tab w:val="left" w:pos="1515"/>
              </w:tabs>
            </w:pPr>
          </w:p>
          <w:p w:rsidR="00EC6E77" w:rsidRDefault="00EC6E77" w:rsidP="00474041">
            <w:pPr>
              <w:tabs>
                <w:tab w:val="left" w:pos="1515"/>
              </w:tabs>
            </w:pPr>
          </w:p>
          <w:p w:rsidR="00EC6E77" w:rsidRDefault="00EC6E77" w:rsidP="00EC6E77">
            <w:pPr>
              <w:tabs>
                <w:tab w:val="left" w:pos="1515"/>
              </w:tabs>
            </w:pPr>
            <w:r>
              <w:t>Have students discuss actual &amp; potential health problems that are common among disabled persons and describe nursing actions that address the needs of this population.  Divide the class into two groups to determine problems &amp; interventions.</w:t>
            </w:r>
            <w:r w:rsidR="002C4D11">
              <w:t xml:space="preserve">       </w:t>
            </w:r>
          </w:p>
          <w:p w:rsidR="00EC6E77" w:rsidRDefault="00EC6E77" w:rsidP="00EC6E77">
            <w:pPr>
              <w:tabs>
                <w:tab w:val="left" w:pos="1515"/>
              </w:tabs>
            </w:pPr>
          </w:p>
          <w:p w:rsidR="002C4D11" w:rsidRDefault="002C4D11" w:rsidP="00EC6E77">
            <w:pPr>
              <w:tabs>
                <w:tab w:val="left" w:pos="1515"/>
              </w:tabs>
            </w:pPr>
            <w:r>
              <w:t xml:space="preserve">                          </w:t>
            </w:r>
          </w:p>
          <w:p w:rsidR="002C4D11" w:rsidRDefault="002C4D11" w:rsidP="002C4D11">
            <w:r>
              <w:t>Have a nurse visit who is a responder for emergency and/or disaster events to discuss his or her role.</w:t>
            </w:r>
          </w:p>
          <w:p w:rsidR="002C4D11" w:rsidRPr="00F97474" w:rsidRDefault="002C4D11" w:rsidP="00474041">
            <w:pPr>
              <w:tabs>
                <w:tab w:val="left" w:pos="1515"/>
              </w:tabs>
            </w:pPr>
          </w:p>
        </w:tc>
        <w:tc>
          <w:tcPr>
            <w:tcW w:w="4770" w:type="dxa"/>
          </w:tcPr>
          <w:p w:rsidR="00D82256" w:rsidRDefault="00D82256" w:rsidP="00D82256">
            <w:r>
              <w:lastRenderedPageBreak/>
              <w:t>Discuss the similarities</w:t>
            </w:r>
            <w:r w:rsidR="0029214B">
              <w:t xml:space="preserve"> and differences</w:t>
            </w:r>
            <w:r>
              <w:t xml:space="preserve"> between the different cultures.</w:t>
            </w:r>
            <w:r w:rsidR="0029214B">
              <w:t xml:space="preserve">  Have each student select two different cultures with at least 3 similarities and 3 differences to share with the class. Students need to provide one scenario describing a therapeutic way to manage a patient with a culture different from their own and an example of a non-therapeutic response to the same scenario in addition to the similarities and differences.</w:t>
            </w: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Default="00BF35C1" w:rsidP="009371AA">
            <w:pPr>
              <w:rPr>
                <w:rFonts w:ascii="Arial" w:hAnsi="Arial" w:cs="Arial"/>
                <w:sz w:val="22"/>
                <w:szCs w:val="22"/>
              </w:rPr>
            </w:pPr>
            <w:r w:rsidRPr="00650362">
              <w:rPr>
                <w:rFonts w:ascii="Arial" w:hAnsi="Arial" w:cs="Arial"/>
                <w:sz w:val="22"/>
                <w:szCs w:val="22"/>
              </w:rPr>
              <w:t xml:space="preserve"> </w:t>
            </w:r>
          </w:p>
          <w:p w:rsidR="00D82256" w:rsidRDefault="00D82256" w:rsidP="009371AA">
            <w:pPr>
              <w:rPr>
                <w:rFonts w:ascii="Arial" w:hAnsi="Arial" w:cs="Arial"/>
                <w:sz w:val="22"/>
                <w:szCs w:val="22"/>
              </w:rPr>
            </w:pPr>
          </w:p>
          <w:p w:rsidR="00D82256" w:rsidRDefault="00D82256" w:rsidP="009371AA">
            <w:pPr>
              <w:rPr>
                <w:rFonts w:ascii="Arial" w:hAnsi="Arial" w:cs="Arial"/>
                <w:sz w:val="22"/>
                <w:szCs w:val="22"/>
              </w:rPr>
            </w:pPr>
          </w:p>
          <w:p w:rsidR="00D82256" w:rsidRDefault="00D82256" w:rsidP="00D82256">
            <w:r>
              <w:t>Divide students into groups to research cultural health articles that provide examples of the influences of culture on health.  Have the students present results with pictures on poster board.</w:t>
            </w:r>
          </w:p>
          <w:p w:rsidR="00D82256" w:rsidRDefault="00D82256"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Pr="002C4D11" w:rsidRDefault="00F97474" w:rsidP="009371AA">
            <w:r w:rsidRPr="002C4D11">
              <w:t>Students should bring an article to class and be prepared to (in their own words) explain how</w:t>
            </w:r>
            <w:r w:rsidR="002C4D11">
              <w:t>/what</w:t>
            </w:r>
            <w:r w:rsidRPr="002C4D11">
              <w:t xml:space="preserve"> </w:t>
            </w:r>
            <w:r w:rsidR="002C4D11">
              <w:t xml:space="preserve">risk </w:t>
            </w:r>
            <w:r w:rsidRPr="002C4D11">
              <w:t xml:space="preserve">factors </w:t>
            </w:r>
            <w:r w:rsidR="002C4D11">
              <w:t xml:space="preserve">lead to vulnerability (cause/effect) and how this </w:t>
            </w:r>
            <w:r w:rsidR="00EC6E77">
              <w:t xml:space="preserve">can </w:t>
            </w:r>
            <w:r w:rsidR="002C4D11">
              <w:t>affect</w:t>
            </w:r>
            <w:r w:rsidR="00EC6E77">
              <w:t xml:space="preserve"> mental</w:t>
            </w:r>
            <w:r w:rsidR="002C4D11">
              <w:t xml:space="preserve"> health.</w:t>
            </w: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F97474" w:rsidRDefault="00F97474"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9371AA">
            <w:pPr>
              <w:rPr>
                <w:rFonts w:ascii="Arial" w:hAnsi="Arial" w:cs="Arial"/>
                <w:sz w:val="22"/>
                <w:szCs w:val="22"/>
              </w:rPr>
            </w:pPr>
          </w:p>
          <w:p w:rsidR="00EC6E77" w:rsidRDefault="00EC6E77" w:rsidP="00EC6E77">
            <w:pPr>
              <w:tabs>
                <w:tab w:val="left" w:pos="1515"/>
              </w:tabs>
            </w:pPr>
            <w:r>
              <w:t xml:space="preserve">Divide the class into two groups to determine problems &amp; interventions. One group should focus on Actual problems/Interventions; The second group should focus on Potential problems/Interventions.      </w:t>
            </w:r>
          </w:p>
          <w:p w:rsidR="00EC6E77" w:rsidRDefault="00EC6E77" w:rsidP="009371AA">
            <w:pPr>
              <w:rPr>
                <w:rFonts w:ascii="Arial" w:hAnsi="Arial" w:cs="Arial"/>
                <w:sz w:val="22"/>
                <w:szCs w:val="22"/>
              </w:rPr>
            </w:pPr>
          </w:p>
          <w:p w:rsidR="00AB2874" w:rsidRDefault="00AB2874" w:rsidP="009371AA">
            <w:pPr>
              <w:rPr>
                <w:rFonts w:ascii="Arial" w:hAnsi="Arial" w:cs="Arial"/>
                <w:sz w:val="22"/>
                <w:szCs w:val="22"/>
              </w:rPr>
            </w:pPr>
          </w:p>
          <w:p w:rsidR="00AB2874" w:rsidRDefault="00AB2874" w:rsidP="009371AA">
            <w:pPr>
              <w:rPr>
                <w:rFonts w:ascii="Arial" w:hAnsi="Arial" w:cs="Arial"/>
                <w:sz w:val="22"/>
                <w:szCs w:val="22"/>
              </w:rPr>
            </w:pPr>
          </w:p>
          <w:p w:rsidR="00AB2874" w:rsidRPr="00AB2874" w:rsidRDefault="00AB2874" w:rsidP="009371AA">
            <w:r w:rsidRPr="00AB2874">
              <w:t>Have class watch video footage of hurricane Katrina or the 911 attack and write a 500 word essay describing the nurse’s role in the preparation/response to natural and/or manmade disaster relief.</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Closure and Review:</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 xml:space="preserve">Ensure students can respond to each of the objectives by asking Socratic Questions.  </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As a review of the exam encourage students to put information into words that they understand.  Have students bring questions about any gaps of information that they did not understand during lecture and/or without looking at a resource.</w:t>
            </w:r>
          </w:p>
          <w:p w:rsidR="00BF35C1" w:rsidRPr="00650362"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Be prepared to respond to student the next class session or arrange tutor for this student.</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Evaluation:</w:t>
            </w: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tc>
      </w:tr>
    </w:tbl>
    <w:p w:rsidR="00BF35C1" w:rsidRPr="00650362" w:rsidRDefault="00BF35C1" w:rsidP="00BF35C1">
      <w:pPr>
        <w:rPr>
          <w:rFonts w:ascii="Arial" w:hAnsi="Arial" w:cs="Arial"/>
          <w:sz w:val="22"/>
          <w:szCs w:val="22"/>
        </w:rPr>
      </w:pPr>
    </w:p>
    <w:p w:rsidR="00BF35C1" w:rsidRPr="00650362" w:rsidRDefault="00BF35C1" w:rsidP="00BF35C1">
      <w:pPr>
        <w:rPr>
          <w:rFonts w:ascii="Arial" w:hAnsi="Arial" w:cs="Arial"/>
          <w:sz w:val="22"/>
          <w:szCs w:val="22"/>
        </w:rPr>
      </w:pPr>
    </w:p>
    <w:p w:rsidR="002D3DE7" w:rsidRPr="00650362" w:rsidRDefault="002D3DE7" w:rsidP="009B17E5">
      <w:pPr>
        <w:rPr>
          <w:rFonts w:ascii="Arial" w:hAnsi="Arial" w:cs="Arial"/>
          <w:sz w:val="22"/>
          <w:szCs w:val="22"/>
        </w:rPr>
      </w:pPr>
      <w:r w:rsidRPr="00650362">
        <w:rPr>
          <w:rFonts w:ascii="Arial" w:hAnsi="Arial" w:cs="Arial"/>
          <w:sz w:val="22"/>
          <w:szCs w:val="22"/>
        </w:rPr>
        <w:t>Submit to Director of Nursing three (3) weeks before the start of this week’s class.</w:t>
      </w:r>
    </w:p>
    <w:p w:rsidR="002D3DE7" w:rsidRPr="00650362" w:rsidRDefault="002D3DE7" w:rsidP="002D3DE7">
      <w:pPr>
        <w:rPr>
          <w:rFonts w:ascii="Arial" w:hAnsi="Arial" w:cs="Arial"/>
          <w:sz w:val="22"/>
          <w:szCs w:val="22"/>
        </w:rPr>
      </w:pPr>
    </w:p>
    <w:p w:rsidR="002D3DE7" w:rsidRPr="00650362" w:rsidRDefault="002D3DE7" w:rsidP="002D3DE7">
      <w:pPr>
        <w:rPr>
          <w:rFonts w:ascii="Arial" w:hAnsi="Arial" w:cs="Arial"/>
          <w:sz w:val="22"/>
          <w:szCs w:val="22"/>
        </w:rPr>
      </w:pPr>
      <w:r w:rsidRPr="00650362">
        <w:rPr>
          <w:rFonts w:ascii="Arial" w:hAnsi="Arial" w:cs="Arial"/>
          <w:sz w:val="22"/>
          <w:szCs w:val="22"/>
        </w:rPr>
        <w:t>Director of Nursing Signature_____________________________________________Date_____________________</w:t>
      </w:r>
    </w:p>
    <w:p w:rsidR="002D3DE7" w:rsidRPr="00650362" w:rsidRDefault="002D3DE7" w:rsidP="002D3DE7">
      <w:pPr>
        <w:rPr>
          <w:rFonts w:ascii="Arial" w:hAnsi="Arial" w:cs="Arial"/>
          <w:sz w:val="22"/>
          <w:szCs w:val="22"/>
        </w:rPr>
      </w:pPr>
    </w:p>
    <w:p w:rsidR="002D3DE7" w:rsidRPr="00650362" w:rsidRDefault="002D3DE7" w:rsidP="002D3DE7">
      <w:pPr>
        <w:ind w:left="720"/>
        <w:rPr>
          <w:rFonts w:ascii="Arial" w:hAnsi="Arial" w:cs="Arial"/>
          <w:sz w:val="22"/>
          <w:szCs w:val="22"/>
        </w:rPr>
      </w:pPr>
      <w:r w:rsidRPr="00650362">
        <w:rPr>
          <w:rFonts w:ascii="Arial" w:hAnsi="Arial" w:cs="Arial"/>
          <w:sz w:val="22"/>
          <w:szCs w:val="22"/>
        </w:rPr>
        <w:t>Director of Nursing will send signed copy to Director of Education within two (2) weeks before the start of this week’s class.</w:t>
      </w:r>
    </w:p>
    <w:p w:rsidR="002D3DE7" w:rsidRPr="00650362" w:rsidRDefault="002D3DE7" w:rsidP="002D3DE7">
      <w:pPr>
        <w:rPr>
          <w:rFonts w:ascii="Arial" w:hAnsi="Arial" w:cs="Arial"/>
          <w:sz w:val="22"/>
          <w:szCs w:val="22"/>
        </w:rPr>
      </w:pPr>
    </w:p>
    <w:p w:rsidR="002D3DE7" w:rsidRPr="00650362" w:rsidRDefault="002D3DE7" w:rsidP="002D3DE7">
      <w:pPr>
        <w:rPr>
          <w:rFonts w:ascii="Arial" w:hAnsi="Arial" w:cs="Arial"/>
          <w:sz w:val="22"/>
          <w:szCs w:val="22"/>
        </w:rPr>
      </w:pPr>
      <w:r w:rsidRPr="00650362">
        <w:rPr>
          <w:rFonts w:ascii="Arial" w:hAnsi="Arial" w:cs="Arial"/>
          <w:sz w:val="22"/>
          <w:szCs w:val="22"/>
        </w:rPr>
        <w:t>Director of Education Signature ___________________________________________Date_____________________</w:t>
      </w:r>
    </w:p>
    <w:p w:rsidR="002D3DE7" w:rsidRPr="00650362" w:rsidRDefault="002D3DE7" w:rsidP="002D3DE7">
      <w:pPr>
        <w:rPr>
          <w:rFonts w:ascii="Arial" w:hAnsi="Arial" w:cs="Arial"/>
          <w:sz w:val="22"/>
          <w:szCs w:val="22"/>
        </w:rPr>
      </w:pPr>
    </w:p>
    <w:p w:rsidR="002D3DE7" w:rsidRPr="00650362" w:rsidRDefault="002D3DE7" w:rsidP="002D3DE7">
      <w:pPr>
        <w:ind w:left="720"/>
        <w:rPr>
          <w:rFonts w:ascii="Arial" w:hAnsi="Arial" w:cs="Arial"/>
          <w:sz w:val="22"/>
          <w:szCs w:val="22"/>
        </w:rPr>
      </w:pPr>
      <w:r w:rsidRPr="00650362">
        <w:rPr>
          <w:rFonts w:ascii="Arial" w:hAnsi="Arial" w:cs="Arial"/>
          <w:sz w:val="22"/>
          <w:szCs w:val="22"/>
        </w:rPr>
        <w:lastRenderedPageBreak/>
        <w:t>Director of Education will notify instructor of approval or need to revise one (1) week before the start of this week’s class. If approved, file signed copy. If not approved, request revisions before start of this week’s class.</w:t>
      </w:r>
    </w:p>
    <w:p w:rsidR="002D3DE7" w:rsidRPr="00650362" w:rsidRDefault="002D3DE7" w:rsidP="002D3DE7">
      <w:pPr>
        <w:rPr>
          <w:rFonts w:ascii="Arial" w:hAnsi="Arial" w:cs="Arial"/>
          <w:sz w:val="22"/>
          <w:szCs w:val="22"/>
        </w:rPr>
      </w:pPr>
    </w:p>
    <w:p w:rsidR="00BF35C1" w:rsidRPr="00650362" w:rsidRDefault="00BF35C1" w:rsidP="00BF35C1">
      <w:pPr>
        <w:rPr>
          <w:rFonts w:ascii="Arial" w:hAnsi="Arial" w:cs="Arial"/>
          <w:sz w:val="22"/>
          <w:szCs w:val="22"/>
        </w:rPr>
      </w:pPr>
    </w:p>
    <w:p w:rsidR="00BF35C1" w:rsidRPr="00650362" w:rsidRDefault="00BF35C1">
      <w:pPr>
        <w:rPr>
          <w:rFonts w:ascii="Arial" w:hAnsi="Arial" w:cs="Arial"/>
          <w:sz w:val="22"/>
          <w:szCs w:val="22"/>
        </w:rPr>
      </w:pPr>
      <w:r w:rsidRPr="00650362">
        <w:rPr>
          <w:rFonts w:ascii="Arial" w:hAnsi="Arial" w:cs="Arial"/>
          <w:sz w:val="22"/>
          <w:szCs w:val="22"/>
        </w:rPr>
        <w:br w:type="page"/>
      </w:r>
    </w:p>
    <w:tbl>
      <w:tblPr>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080"/>
        <w:gridCol w:w="1080"/>
        <w:gridCol w:w="450"/>
        <w:gridCol w:w="4770"/>
        <w:gridCol w:w="4770"/>
      </w:tblGrid>
      <w:tr w:rsidR="00BF35C1" w:rsidRPr="00650362" w:rsidTr="009371AA">
        <w:tc>
          <w:tcPr>
            <w:tcW w:w="14310" w:type="dxa"/>
            <w:gridSpan w:val="6"/>
            <w:shd w:val="clear" w:color="auto" w:fill="CCCCCC"/>
          </w:tcPr>
          <w:p w:rsidR="00BF35C1" w:rsidRPr="00650362" w:rsidRDefault="00BF35C1" w:rsidP="009371AA">
            <w:pPr>
              <w:jc w:val="center"/>
              <w:rPr>
                <w:rFonts w:ascii="Arial" w:hAnsi="Arial" w:cs="Arial"/>
                <w:b/>
                <w:bCs/>
                <w:sz w:val="22"/>
                <w:szCs w:val="22"/>
              </w:rPr>
            </w:pPr>
            <w:r w:rsidRPr="00650362">
              <w:rPr>
                <w:rFonts w:ascii="Arial" w:hAnsi="Arial" w:cs="Arial"/>
                <w:b/>
                <w:bCs/>
                <w:sz w:val="22"/>
                <w:szCs w:val="22"/>
              </w:rPr>
              <w:lastRenderedPageBreak/>
              <w:t xml:space="preserve"> Lesson Plan </w:t>
            </w:r>
          </w:p>
        </w:tc>
      </w:tr>
      <w:tr w:rsidR="00BF35C1" w:rsidRPr="00650362" w:rsidTr="009371AA">
        <w:trPr>
          <w:trHeight w:val="320"/>
        </w:trPr>
        <w:tc>
          <w:tcPr>
            <w:tcW w:w="2160" w:type="dxa"/>
            <w:vAlign w:val="center"/>
          </w:tcPr>
          <w:p w:rsidR="00BF35C1" w:rsidRPr="00650362" w:rsidRDefault="00531349" w:rsidP="009371AA">
            <w:pPr>
              <w:jc w:val="center"/>
              <w:rPr>
                <w:rFonts w:ascii="Arial" w:hAnsi="Arial" w:cs="Arial"/>
                <w:sz w:val="22"/>
                <w:szCs w:val="22"/>
              </w:rPr>
            </w:pPr>
            <w:r>
              <w:rPr>
                <w:rFonts w:ascii="Arial" w:hAnsi="Arial" w:cs="Arial"/>
                <w:sz w:val="22"/>
                <w:szCs w:val="22"/>
              </w:rPr>
              <w:t>Lesson</w:t>
            </w:r>
          </w:p>
        </w:tc>
        <w:tc>
          <w:tcPr>
            <w:tcW w:w="2160" w:type="dxa"/>
            <w:gridSpan w:val="2"/>
            <w:vAlign w:val="center"/>
          </w:tcPr>
          <w:p w:rsidR="00BF35C1" w:rsidRPr="00650362" w:rsidRDefault="009B17E5" w:rsidP="009371AA">
            <w:pPr>
              <w:jc w:val="center"/>
              <w:rPr>
                <w:rFonts w:ascii="Arial" w:hAnsi="Arial" w:cs="Arial"/>
                <w:sz w:val="22"/>
                <w:szCs w:val="22"/>
              </w:rPr>
            </w:pPr>
            <w:r>
              <w:rPr>
                <w:rFonts w:ascii="Arial" w:hAnsi="Arial" w:cs="Arial"/>
                <w:sz w:val="22"/>
                <w:szCs w:val="22"/>
              </w:rPr>
              <w:t>Total Course Contact</w:t>
            </w:r>
            <w:r w:rsidR="00BF35C1" w:rsidRPr="00650362">
              <w:rPr>
                <w:rFonts w:ascii="Arial" w:hAnsi="Arial" w:cs="Arial"/>
                <w:sz w:val="22"/>
                <w:szCs w:val="22"/>
              </w:rPr>
              <w:t xml:space="preserve"> Hours</w:t>
            </w:r>
          </w:p>
        </w:tc>
        <w:tc>
          <w:tcPr>
            <w:tcW w:w="9990" w:type="dxa"/>
            <w:gridSpan w:val="3"/>
          </w:tcPr>
          <w:p w:rsidR="00BF35C1" w:rsidRPr="00650362" w:rsidRDefault="00BF35C1" w:rsidP="009371AA">
            <w:pPr>
              <w:rPr>
                <w:rFonts w:ascii="Arial" w:hAnsi="Arial" w:cs="Arial"/>
                <w:sz w:val="22"/>
                <w:szCs w:val="22"/>
              </w:rPr>
            </w:pPr>
            <w:r w:rsidRPr="00650362">
              <w:rPr>
                <w:rFonts w:ascii="Arial" w:hAnsi="Arial" w:cs="Arial"/>
                <w:sz w:val="22"/>
                <w:szCs w:val="22"/>
              </w:rPr>
              <w:t>Course Title:</w:t>
            </w:r>
            <w:r w:rsidR="00C71C83">
              <w:rPr>
                <w:rFonts w:ascii="Arial" w:hAnsi="Arial" w:cs="Arial"/>
                <w:sz w:val="22"/>
                <w:szCs w:val="22"/>
              </w:rPr>
              <w:t xml:space="preserve"> Community-Based Care</w:t>
            </w:r>
          </w:p>
        </w:tc>
      </w:tr>
      <w:tr w:rsidR="00BF35C1" w:rsidRPr="00650362" w:rsidTr="009371AA">
        <w:trPr>
          <w:trHeight w:val="320"/>
        </w:trPr>
        <w:tc>
          <w:tcPr>
            <w:tcW w:w="2160" w:type="dxa"/>
            <w:vMerge w:val="restart"/>
            <w:vAlign w:val="center"/>
          </w:tcPr>
          <w:p w:rsidR="00BF35C1" w:rsidRPr="00650362" w:rsidRDefault="00BF35C1" w:rsidP="009371AA">
            <w:pPr>
              <w:jc w:val="center"/>
              <w:rPr>
                <w:rFonts w:ascii="Arial" w:hAnsi="Arial" w:cs="Arial"/>
                <w:b/>
                <w:sz w:val="22"/>
                <w:szCs w:val="22"/>
              </w:rPr>
            </w:pPr>
            <w:r w:rsidRPr="00650362">
              <w:rPr>
                <w:rFonts w:ascii="Arial" w:hAnsi="Arial" w:cs="Arial"/>
                <w:b/>
                <w:sz w:val="22"/>
                <w:szCs w:val="22"/>
              </w:rPr>
              <w:t>4</w:t>
            </w: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 xml:space="preserve">Theory </w:t>
            </w:r>
          </w:p>
        </w:tc>
        <w:tc>
          <w:tcPr>
            <w:tcW w:w="1080" w:type="dxa"/>
          </w:tcPr>
          <w:p w:rsidR="00BF35C1" w:rsidRPr="00650362" w:rsidRDefault="00C71C83" w:rsidP="009371AA">
            <w:pPr>
              <w:rPr>
                <w:rFonts w:ascii="Arial" w:hAnsi="Arial" w:cs="Arial"/>
                <w:sz w:val="22"/>
                <w:szCs w:val="22"/>
              </w:rPr>
            </w:pPr>
            <w:r>
              <w:rPr>
                <w:rFonts w:ascii="Arial" w:hAnsi="Arial" w:cs="Arial"/>
                <w:sz w:val="22"/>
                <w:szCs w:val="22"/>
              </w:rPr>
              <w:t>30</w:t>
            </w:r>
          </w:p>
        </w:tc>
        <w:tc>
          <w:tcPr>
            <w:tcW w:w="9990" w:type="dxa"/>
            <w:gridSpan w:val="3"/>
            <w:vMerge w:val="restart"/>
          </w:tcPr>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r w:rsidRPr="00650362">
              <w:rPr>
                <w:rFonts w:ascii="Arial" w:hAnsi="Arial" w:cs="Arial"/>
                <w:sz w:val="22"/>
                <w:szCs w:val="22"/>
              </w:rPr>
              <w:t>Teacher:</w:t>
            </w:r>
            <w:r w:rsidR="00C71C83">
              <w:rPr>
                <w:rFonts w:ascii="Arial" w:hAnsi="Arial" w:cs="Arial"/>
                <w:sz w:val="22"/>
                <w:szCs w:val="22"/>
              </w:rPr>
              <w:t xml:space="preserve"> Crystal Jensen</w:t>
            </w:r>
          </w:p>
        </w:tc>
      </w:tr>
      <w:tr w:rsidR="00BF35C1" w:rsidRPr="00650362" w:rsidTr="009371AA">
        <w:trPr>
          <w:trHeight w:val="320"/>
        </w:trPr>
        <w:tc>
          <w:tcPr>
            <w:tcW w:w="2160" w:type="dxa"/>
            <w:vMerge/>
          </w:tcPr>
          <w:p w:rsidR="00BF35C1" w:rsidRPr="00650362" w:rsidRDefault="00BF35C1" w:rsidP="009371AA">
            <w:pPr>
              <w:rPr>
                <w:rFonts w:ascii="Arial" w:hAnsi="Arial" w:cs="Arial"/>
                <w:sz w:val="22"/>
                <w:szCs w:val="22"/>
              </w:rPr>
            </w:pP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 xml:space="preserve">Lab </w:t>
            </w:r>
          </w:p>
        </w:tc>
        <w:tc>
          <w:tcPr>
            <w:tcW w:w="1080" w:type="dxa"/>
          </w:tcPr>
          <w:p w:rsidR="00BF35C1" w:rsidRPr="00650362" w:rsidRDefault="00C71C83" w:rsidP="009371AA">
            <w:pPr>
              <w:rPr>
                <w:rFonts w:ascii="Arial" w:hAnsi="Arial" w:cs="Arial"/>
                <w:sz w:val="22"/>
                <w:szCs w:val="22"/>
              </w:rPr>
            </w:pPr>
            <w:r>
              <w:rPr>
                <w:rFonts w:ascii="Arial" w:hAnsi="Arial" w:cs="Arial"/>
                <w:sz w:val="22"/>
                <w:szCs w:val="22"/>
              </w:rPr>
              <w:t xml:space="preserve"> 0</w:t>
            </w:r>
          </w:p>
        </w:tc>
        <w:tc>
          <w:tcPr>
            <w:tcW w:w="9990" w:type="dxa"/>
            <w:gridSpan w:val="3"/>
            <w:vMerge/>
          </w:tcPr>
          <w:p w:rsidR="00BF35C1" w:rsidRPr="00650362" w:rsidRDefault="00BF35C1" w:rsidP="009371AA">
            <w:pPr>
              <w:rPr>
                <w:rFonts w:ascii="Arial" w:hAnsi="Arial" w:cs="Arial"/>
                <w:sz w:val="22"/>
                <w:szCs w:val="22"/>
              </w:rPr>
            </w:pPr>
          </w:p>
        </w:tc>
      </w:tr>
      <w:tr w:rsidR="00BF35C1" w:rsidRPr="00650362" w:rsidTr="009371AA">
        <w:trPr>
          <w:trHeight w:val="320"/>
        </w:trPr>
        <w:tc>
          <w:tcPr>
            <w:tcW w:w="2160" w:type="dxa"/>
            <w:vMerge/>
          </w:tcPr>
          <w:p w:rsidR="00BF35C1" w:rsidRPr="00650362" w:rsidRDefault="00BF35C1" w:rsidP="009371AA">
            <w:pPr>
              <w:rPr>
                <w:rFonts w:ascii="Arial" w:hAnsi="Arial" w:cs="Arial"/>
                <w:sz w:val="22"/>
                <w:szCs w:val="22"/>
              </w:rPr>
            </w:pP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Clinical</w:t>
            </w:r>
          </w:p>
        </w:tc>
        <w:tc>
          <w:tcPr>
            <w:tcW w:w="1080" w:type="dxa"/>
          </w:tcPr>
          <w:p w:rsidR="00BF35C1" w:rsidRPr="00650362" w:rsidRDefault="00C71C83" w:rsidP="009371AA">
            <w:pPr>
              <w:rPr>
                <w:rFonts w:ascii="Arial" w:hAnsi="Arial" w:cs="Arial"/>
                <w:sz w:val="22"/>
                <w:szCs w:val="22"/>
              </w:rPr>
            </w:pPr>
            <w:r>
              <w:rPr>
                <w:rFonts w:ascii="Arial" w:hAnsi="Arial" w:cs="Arial"/>
                <w:sz w:val="22"/>
                <w:szCs w:val="22"/>
              </w:rPr>
              <w:t>45</w:t>
            </w:r>
          </w:p>
        </w:tc>
        <w:tc>
          <w:tcPr>
            <w:tcW w:w="9990" w:type="dxa"/>
            <w:gridSpan w:val="3"/>
            <w:vMerge/>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C71C83" w:rsidRDefault="009B17E5" w:rsidP="00C71C83">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cs="Arial"/>
              </w:rPr>
            </w:pPr>
            <w:r w:rsidRPr="00650362">
              <w:rPr>
                <w:rFonts w:ascii="Arial" w:hAnsi="Arial" w:cs="Arial"/>
                <w:sz w:val="22"/>
                <w:szCs w:val="22"/>
              </w:rPr>
              <w:t>Textbooks:</w:t>
            </w:r>
            <w:r w:rsidR="00C71C83">
              <w:rPr>
                <w:rFonts w:ascii="Arial" w:hAnsi="Arial" w:cs="Arial"/>
                <w:sz w:val="22"/>
                <w:szCs w:val="22"/>
              </w:rPr>
              <w:t xml:space="preserve"> </w:t>
            </w:r>
            <w:r w:rsidR="00C71C83">
              <w:rPr>
                <w:rFonts w:cs="Arial"/>
              </w:rPr>
              <w:t>M</w:t>
            </w:r>
            <w:r w:rsidR="00C71C83" w:rsidRPr="00932CD6">
              <w:rPr>
                <w:rFonts w:cs="Arial"/>
              </w:rPr>
              <w:t>cEwen</w:t>
            </w:r>
            <w:r w:rsidR="00C71C83">
              <w:rPr>
                <w:rFonts w:cs="Arial"/>
              </w:rPr>
              <w:t>,</w:t>
            </w:r>
            <w:r w:rsidR="00C71C83" w:rsidRPr="00932CD6">
              <w:rPr>
                <w:rFonts w:cs="Arial"/>
              </w:rPr>
              <w:t xml:space="preserve"> </w:t>
            </w:r>
            <w:r w:rsidR="00C71C83" w:rsidRPr="00C34FE0">
              <w:rPr>
                <w:rFonts w:cs="Arial"/>
                <w:u w:val="single"/>
              </w:rPr>
              <w:t>Community-Based Nursing</w:t>
            </w:r>
            <w:r w:rsidR="00C71C83" w:rsidRPr="00932CD6">
              <w:rPr>
                <w:rFonts w:cs="Arial"/>
              </w:rPr>
              <w:t xml:space="preserve"> (</w:t>
            </w:r>
            <w:r w:rsidR="00C71C83">
              <w:rPr>
                <w:rFonts w:cs="Arial"/>
              </w:rPr>
              <w:t>3</w:t>
            </w:r>
            <w:r w:rsidR="00C71C83" w:rsidRPr="00457DCD">
              <w:rPr>
                <w:rFonts w:cs="Arial"/>
                <w:vertAlign w:val="superscript"/>
              </w:rPr>
              <w:t>rd</w:t>
            </w:r>
            <w:r w:rsidR="00C71C83">
              <w:rPr>
                <w:rFonts w:cs="Arial"/>
              </w:rPr>
              <w:t xml:space="preserve"> </w:t>
            </w:r>
            <w:r w:rsidR="00C71C83" w:rsidRPr="00932CD6">
              <w:rPr>
                <w:rFonts w:cs="Arial"/>
              </w:rPr>
              <w:t>ed.). Elsevier</w:t>
            </w:r>
            <w:r w:rsidR="00C71C83">
              <w:rPr>
                <w:rFonts w:cs="Arial"/>
              </w:rPr>
              <w:t xml:space="preserve"> </w:t>
            </w:r>
            <w:r w:rsidR="00C71C83" w:rsidRPr="00932CD6">
              <w:rPr>
                <w:rFonts w:cs="Arial"/>
              </w:rPr>
              <w:t>(200</w:t>
            </w:r>
            <w:r w:rsidR="00C71C83">
              <w:rPr>
                <w:rFonts w:cs="Arial"/>
              </w:rPr>
              <w:t>9)</w:t>
            </w:r>
          </w:p>
          <w:p w:rsidR="00C71C83" w:rsidRDefault="00C71C83" w:rsidP="00C71C83">
            <w:pPr>
              <w:rPr>
                <w:rFonts w:cs="Arial"/>
                <w:color w:val="000000"/>
              </w:rPr>
            </w:pPr>
            <w:r>
              <w:rPr>
                <w:rFonts w:cs="Arial"/>
                <w:color w:val="000000"/>
              </w:rPr>
              <w:t xml:space="preserve">                   Swearingen, </w:t>
            </w:r>
            <w:r>
              <w:rPr>
                <w:rFonts w:cs="Arial"/>
                <w:color w:val="000000"/>
                <w:u w:val="single"/>
              </w:rPr>
              <w:t xml:space="preserve">All-in-One Care Planning Resource, </w:t>
            </w:r>
            <w:r w:rsidRPr="00715368">
              <w:rPr>
                <w:rFonts w:cs="Arial"/>
                <w:color w:val="000000"/>
              </w:rPr>
              <w:t>2nd</w:t>
            </w:r>
            <w:r w:rsidRPr="005D2BB4">
              <w:rPr>
                <w:rFonts w:cs="Arial"/>
                <w:color w:val="000000"/>
              </w:rPr>
              <w:t xml:space="preserve"> edition, Elsevier</w:t>
            </w:r>
            <w:r>
              <w:rPr>
                <w:rFonts w:cs="Arial"/>
                <w:color w:val="000000"/>
              </w:rPr>
              <w:t xml:space="preserve"> (2008)</w:t>
            </w:r>
          </w:p>
          <w:p w:rsidR="00C71C83" w:rsidRDefault="00C71C83" w:rsidP="00C71C83">
            <w:pPr>
              <w:rPr>
                <w:rFonts w:cs="Arial"/>
                <w:color w:val="000000"/>
              </w:rPr>
            </w:pPr>
            <w:r>
              <w:rPr>
                <w:rFonts w:cs="Arial"/>
                <w:color w:val="000000"/>
              </w:rPr>
              <w:t xml:space="preserve">                   D’Amico &amp; Barbarito, </w:t>
            </w:r>
            <w:r w:rsidRPr="00D86F62">
              <w:rPr>
                <w:rFonts w:cs="Arial"/>
                <w:color w:val="000000"/>
                <w:u w:val="single"/>
              </w:rPr>
              <w:t xml:space="preserve">Health </w:t>
            </w:r>
            <w:r>
              <w:rPr>
                <w:rFonts w:cs="Arial"/>
                <w:color w:val="000000"/>
                <w:u w:val="single"/>
              </w:rPr>
              <w:t>&amp; Physical As</w:t>
            </w:r>
            <w:r w:rsidRPr="00D86F62">
              <w:rPr>
                <w:rFonts w:cs="Arial"/>
                <w:color w:val="000000"/>
                <w:u w:val="single"/>
              </w:rPr>
              <w:t xml:space="preserve">sessment </w:t>
            </w:r>
            <w:r>
              <w:rPr>
                <w:rFonts w:cs="Arial"/>
                <w:color w:val="000000"/>
                <w:u w:val="single"/>
              </w:rPr>
              <w:t xml:space="preserve">in </w:t>
            </w:r>
            <w:r w:rsidRPr="00D86F62">
              <w:rPr>
                <w:rFonts w:cs="Arial"/>
                <w:color w:val="000000"/>
                <w:u w:val="single"/>
              </w:rPr>
              <w:t>Nursing</w:t>
            </w:r>
            <w:r>
              <w:rPr>
                <w:rFonts w:cs="Arial"/>
                <w:color w:val="000000"/>
                <w:u w:val="single"/>
              </w:rPr>
              <w:t>.</w:t>
            </w:r>
            <w:r w:rsidRPr="00D86F62">
              <w:rPr>
                <w:rFonts w:cs="Arial"/>
                <w:color w:val="000000"/>
                <w:u w:val="single"/>
              </w:rPr>
              <w:t xml:space="preserve"> </w:t>
            </w:r>
            <w:r>
              <w:rPr>
                <w:rFonts w:cs="Arial"/>
                <w:color w:val="000000"/>
              </w:rPr>
              <w:t>1st Edition, Pearson (2007)</w:t>
            </w:r>
          </w:p>
          <w:p w:rsidR="00C71C83" w:rsidRDefault="00C71C83" w:rsidP="00C71C83">
            <w:pPr>
              <w:rPr>
                <w:rFonts w:cs="Arial"/>
                <w:color w:val="000000"/>
              </w:rPr>
            </w:pPr>
            <w:r>
              <w:rPr>
                <w:rFonts w:cs="Arial"/>
                <w:color w:val="000000"/>
              </w:rPr>
              <w:t xml:space="preserve">                   Kee, Hayes, McCuistion, </w:t>
            </w:r>
            <w:r>
              <w:rPr>
                <w:rFonts w:cs="Arial"/>
                <w:color w:val="000000"/>
                <w:u w:val="single"/>
              </w:rPr>
              <w:t xml:space="preserve">Pharmacology, A Nursing Process Approach. </w:t>
            </w:r>
            <w:r>
              <w:rPr>
                <w:rFonts w:cs="Arial"/>
                <w:color w:val="000000"/>
              </w:rPr>
              <w:t>6</w:t>
            </w:r>
            <w:r w:rsidRPr="00715368">
              <w:rPr>
                <w:rFonts w:cs="Arial"/>
                <w:color w:val="000000"/>
                <w:vertAlign w:val="superscript"/>
              </w:rPr>
              <w:t>th</w:t>
            </w:r>
            <w:r>
              <w:rPr>
                <w:rFonts w:cs="Arial"/>
                <w:color w:val="000000"/>
              </w:rPr>
              <w:t xml:space="preserve"> edition, Elsevier (2009)</w:t>
            </w:r>
            <w:r>
              <w:rPr>
                <w:rFonts w:cs="Arial"/>
                <w:color w:val="000000"/>
              </w:rPr>
              <w:tab/>
            </w:r>
          </w:p>
          <w:p w:rsidR="00C71C83" w:rsidRPr="009251DC" w:rsidRDefault="00C71C83" w:rsidP="00C71C83">
            <w:pPr>
              <w:rPr>
                <w:rFonts w:cs="Arial"/>
                <w:color w:val="000000"/>
              </w:rPr>
            </w:pPr>
            <w:r>
              <w:rPr>
                <w:rFonts w:cs="Arial"/>
                <w:color w:val="000000"/>
              </w:rPr>
              <w:t xml:space="preserve">                   Silvestri, </w:t>
            </w:r>
            <w:r>
              <w:rPr>
                <w:rFonts w:cs="Arial"/>
                <w:color w:val="000000"/>
                <w:u w:val="single"/>
              </w:rPr>
              <w:t>Saunders Comprehensive Review for the NCLEX-RN Examination</w:t>
            </w:r>
            <w:r>
              <w:rPr>
                <w:rFonts w:cs="Arial"/>
                <w:color w:val="000000"/>
              </w:rPr>
              <w:t>, 4</w:t>
            </w:r>
            <w:r w:rsidRPr="007D65C7">
              <w:rPr>
                <w:rFonts w:cs="Arial"/>
                <w:color w:val="000000"/>
                <w:vertAlign w:val="superscript"/>
              </w:rPr>
              <w:t>th</w:t>
            </w:r>
            <w:r>
              <w:rPr>
                <w:rFonts w:cs="Arial"/>
                <w:color w:val="000000"/>
              </w:rPr>
              <w:t xml:space="preserve"> edition, Elsevier (2008)</w:t>
            </w:r>
          </w:p>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Course Outcomes:</w:t>
            </w:r>
          </w:p>
          <w:p w:rsidR="00C71C83" w:rsidRPr="00D86559" w:rsidRDefault="00C71C83" w:rsidP="00C71C83">
            <w:pPr>
              <w:tabs>
                <w:tab w:val="left" w:pos="-1440"/>
              </w:tabs>
              <w:rPr>
                <w:rFonts w:cs="Arial"/>
              </w:rPr>
            </w:pPr>
            <w:r>
              <w:rPr>
                <w:rFonts w:cs="Arial"/>
              </w:rPr>
              <w:t xml:space="preserve">1.   </w:t>
            </w:r>
            <w:r w:rsidRPr="00D86559">
              <w:rPr>
                <w:rFonts w:cs="Arial"/>
              </w:rPr>
              <w:t xml:space="preserve">Describe the levels of prevention related to community based health. </w:t>
            </w:r>
          </w:p>
          <w:p w:rsidR="00C71C83" w:rsidRPr="00395640" w:rsidRDefault="00C71C83" w:rsidP="00C71C83">
            <w:pPr>
              <w:tabs>
                <w:tab w:val="left" w:pos="-1440"/>
              </w:tabs>
              <w:rPr>
                <w:rFonts w:cs="Arial"/>
                <w:sz w:val="20"/>
                <w:szCs w:val="20"/>
              </w:rPr>
            </w:pPr>
            <w:r>
              <w:rPr>
                <w:rFonts w:cs="Arial"/>
              </w:rPr>
              <w:t xml:space="preserve">2.   </w:t>
            </w:r>
            <w:r w:rsidRPr="00932CD6">
              <w:rPr>
                <w:rFonts w:cs="Arial"/>
              </w:rPr>
              <w:t>Compare and contrast community based practice settings and community resources</w:t>
            </w:r>
            <w:r w:rsidRPr="00395640">
              <w:rPr>
                <w:rFonts w:cs="Arial"/>
                <w:sz w:val="20"/>
                <w:szCs w:val="20"/>
              </w:rPr>
              <w:t>.</w:t>
            </w:r>
          </w:p>
          <w:p w:rsidR="00C71C83" w:rsidRPr="00395640" w:rsidRDefault="00C71C83" w:rsidP="00C71C83">
            <w:pPr>
              <w:tabs>
                <w:tab w:val="left" w:pos="-1440"/>
              </w:tabs>
              <w:rPr>
                <w:rFonts w:cs="Arial"/>
                <w:sz w:val="20"/>
                <w:szCs w:val="20"/>
              </w:rPr>
            </w:pPr>
            <w:r>
              <w:rPr>
                <w:rFonts w:cs="Arial"/>
              </w:rPr>
              <w:t xml:space="preserve">3.   </w:t>
            </w:r>
            <w:r w:rsidRPr="00932CD6">
              <w:rPr>
                <w:rFonts w:cs="Arial"/>
              </w:rPr>
              <w:t xml:space="preserve">Analyze the primary focus of community based nursing practice. </w:t>
            </w:r>
          </w:p>
          <w:p w:rsidR="00C71C83" w:rsidRPr="00395640" w:rsidRDefault="00C71C83" w:rsidP="00C71C83">
            <w:pPr>
              <w:tabs>
                <w:tab w:val="left" w:pos="-1440"/>
              </w:tabs>
              <w:rPr>
                <w:rFonts w:cs="Arial"/>
                <w:sz w:val="20"/>
                <w:szCs w:val="20"/>
              </w:rPr>
            </w:pPr>
            <w:r>
              <w:rPr>
                <w:rFonts w:cs="Arial"/>
              </w:rPr>
              <w:t xml:space="preserve">4.   </w:t>
            </w:r>
            <w:r w:rsidRPr="00932CD6">
              <w:rPr>
                <w:rFonts w:cs="Arial"/>
              </w:rPr>
              <w:t>Organize teaching strategies to promote a community based health education program</w:t>
            </w:r>
            <w:r w:rsidRPr="00395640">
              <w:rPr>
                <w:rFonts w:cs="Arial"/>
                <w:sz w:val="20"/>
                <w:szCs w:val="20"/>
              </w:rPr>
              <w:t xml:space="preserve">. </w:t>
            </w:r>
          </w:p>
          <w:p w:rsidR="00C71C83" w:rsidRPr="00395640" w:rsidRDefault="00C71C83" w:rsidP="00C71C83">
            <w:pPr>
              <w:rPr>
                <w:rFonts w:cs="Arial"/>
                <w:sz w:val="20"/>
                <w:szCs w:val="20"/>
              </w:rPr>
            </w:pPr>
            <w:r>
              <w:rPr>
                <w:rFonts w:cs="Arial"/>
              </w:rPr>
              <w:t xml:space="preserve">5.   </w:t>
            </w:r>
            <w:r w:rsidRPr="00932CD6">
              <w:rPr>
                <w:rFonts w:cs="Arial"/>
              </w:rPr>
              <w:t xml:space="preserve">Identify components of the home visit process. </w:t>
            </w:r>
          </w:p>
          <w:p w:rsidR="00C71C83" w:rsidRPr="00395640" w:rsidRDefault="00C71C83" w:rsidP="00C71C83">
            <w:pPr>
              <w:tabs>
                <w:tab w:val="left" w:pos="-1440"/>
              </w:tabs>
              <w:rPr>
                <w:rFonts w:cs="Arial"/>
                <w:sz w:val="20"/>
                <w:szCs w:val="20"/>
              </w:rPr>
            </w:pPr>
            <w:r>
              <w:rPr>
                <w:rFonts w:cs="Arial"/>
              </w:rPr>
              <w:t xml:space="preserve">6.   </w:t>
            </w:r>
            <w:r w:rsidRPr="00932CD6">
              <w:rPr>
                <w:rFonts w:cs="Arial"/>
              </w:rPr>
              <w:t>Relate various levels at which health policy formation occurs in relation to economic conditions</w:t>
            </w:r>
            <w:r w:rsidRPr="00395640">
              <w:rPr>
                <w:rFonts w:cs="Arial"/>
                <w:sz w:val="20"/>
                <w:szCs w:val="20"/>
              </w:rPr>
              <w:t xml:space="preserve">. </w:t>
            </w:r>
          </w:p>
          <w:p w:rsidR="00C71C83" w:rsidRPr="00395640" w:rsidRDefault="00C71C83" w:rsidP="00C71C83">
            <w:pPr>
              <w:tabs>
                <w:tab w:val="left" w:pos="-1440"/>
              </w:tabs>
              <w:rPr>
                <w:rFonts w:cs="Arial"/>
                <w:sz w:val="20"/>
                <w:szCs w:val="20"/>
              </w:rPr>
            </w:pPr>
            <w:r>
              <w:rPr>
                <w:rFonts w:cs="Arial"/>
              </w:rPr>
              <w:t xml:space="preserve">7.   </w:t>
            </w:r>
            <w:r w:rsidRPr="00932CD6">
              <w:rPr>
                <w:rFonts w:cs="Arial"/>
              </w:rPr>
              <w:t>Describe the relationships between economic conditions and health status</w:t>
            </w:r>
            <w:r w:rsidRPr="00395640">
              <w:rPr>
                <w:rFonts w:cs="Arial"/>
                <w:sz w:val="20"/>
                <w:szCs w:val="20"/>
              </w:rPr>
              <w:t xml:space="preserve">. </w:t>
            </w:r>
          </w:p>
          <w:p w:rsidR="00C71C83" w:rsidRPr="00395640" w:rsidRDefault="00C71C83" w:rsidP="00C71C83">
            <w:pPr>
              <w:tabs>
                <w:tab w:val="left" w:pos="-1440"/>
              </w:tabs>
              <w:rPr>
                <w:rFonts w:cs="Arial"/>
                <w:sz w:val="20"/>
                <w:szCs w:val="20"/>
              </w:rPr>
            </w:pPr>
            <w:r>
              <w:rPr>
                <w:rFonts w:cs="Arial"/>
              </w:rPr>
              <w:t xml:space="preserve">8.   </w:t>
            </w:r>
            <w:r w:rsidRPr="00932CD6">
              <w:rPr>
                <w:rFonts w:cs="Arial"/>
              </w:rPr>
              <w:t xml:space="preserve">Analyze cultural dilemmas encountered in community based nursing. </w:t>
            </w:r>
          </w:p>
          <w:p w:rsidR="00C71C83" w:rsidRPr="00395640" w:rsidRDefault="00C71C83" w:rsidP="00C71C83">
            <w:pPr>
              <w:tabs>
                <w:tab w:val="left" w:pos="-1440"/>
              </w:tabs>
              <w:rPr>
                <w:rFonts w:cs="Arial"/>
                <w:sz w:val="20"/>
                <w:szCs w:val="20"/>
              </w:rPr>
            </w:pPr>
            <w:r>
              <w:rPr>
                <w:rFonts w:cs="Arial"/>
              </w:rPr>
              <w:t xml:space="preserve">9.   </w:t>
            </w:r>
            <w:r w:rsidRPr="00932CD6">
              <w:rPr>
                <w:rFonts w:cs="Arial"/>
              </w:rPr>
              <w:t xml:space="preserve">Describe environmental influences on the health of a client that may be encountered </w:t>
            </w:r>
            <w:r>
              <w:rPr>
                <w:rFonts w:cs="Arial"/>
              </w:rPr>
              <w:t xml:space="preserve">by the </w:t>
            </w:r>
            <w:r w:rsidRPr="00932CD6">
              <w:rPr>
                <w:rFonts w:cs="Arial"/>
              </w:rPr>
              <w:t>community based nurs</w:t>
            </w:r>
            <w:r>
              <w:rPr>
                <w:rFonts w:cs="Arial"/>
              </w:rPr>
              <w:t>e</w:t>
            </w:r>
            <w:r w:rsidRPr="00395640">
              <w:rPr>
                <w:rFonts w:cs="Arial"/>
                <w:sz w:val="20"/>
                <w:szCs w:val="20"/>
              </w:rPr>
              <w:t xml:space="preserve">. </w:t>
            </w:r>
          </w:p>
          <w:p w:rsidR="00C71C83" w:rsidRPr="00932CD6" w:rsidRDefault="00C71C83" w:rsidP="00C71C83">
            <w:pPr>
              <w:tabs>
                <w:tab w:val="left" w:pos="-1440"/>
              </w:tabs>
              <w:rPr>
                <w:rFonts w:cs="Arial"/>
              </w:rPr>
            </w:pPr>
            <w:r>
              <w:rPr>
                <w:rFonts w:cs="Arial"/>
              </w:rPr>
              <w:t xml:space="preserve">10. </w:t>
            </w:r>
            <w:r w:rsidRPr="00932CD6">
              <w:rPr>
                <w:rFonts w:cs="Arial"/>
              </w:rPr>
              <w:t xml:space="preserve">Analyze processes in community based nursing that facilitate needs fulfillment and developmental task accomplishment focusing on: </w:t>
            </w:r>
          </w:p>
          <w:p w:rsidR="00C71C83" w:rsidRPr="00932CD6" w:rsidRDefault="00C71C83" w:rsidP="00C71C83">
            <w:pPr>
              <w:tabs>
                <w:tab w:val="left" w:pos="1512"/>
              </w:tabs>
              <w:ind w:firstLine="360"/>
              <w:rPr>
                <w:rFonts w:cs="Arial"/>
              </w:rPr>
            </w:pPr>
            <w:r>
              <w:rPr>
                <w:rFonts w:cs="Arial"/>
              </w:rPr>
              <w:t xml:space="preserve">a.   </w:t>
            </w:r>
            <w:r w:rsidRPr="00932CD6">
              <w:rPr>
                <w:rFonts w:cs="Arial"/>
              </w:rPr>
              <w:t>Children</w:t>
            </w:r>
          </w:p>
          <w:p w:rsidR="00C71C83" w:rsidRPr="00932CD6" w:rsidRDefault="00C71C83" w:rsidP="00C71C83">
            <w:pPr>
              <w:ind w:firstLine="360"/>
              <w:rPr>
                <w:rFonts w:cs="Arial"/>
              </w:rPr>
            </w:pPr>
            <w:r w:rsidRPr="00932CD6">
              <w:rPr>
                <w:rFonts w:cs="Arial"/>
              </w:rPr>
              <w:t>b.</w:t>
            </w:r>
            <w:r w:rsidRPr="00932CD6">
              <w:rPr>
                <w:rFonts w:cs="Arial"/>
              </w:rPr>
              <w:tab/>
              <w:t>Women/Men</w:t>
            </w:r>
          </w:p>
          <w:p w:rsidR="00C71C83" w:rsidRPr="00932CD6" w:rsidRDefault="00C71C83" w:rsidP="00C71C83">
            <w:pPr>
              <w:ind w:firstLine="360"/>
              <w:rPr>
                <w:rFonts w:cs="Arial"/>
              </w:rPr>
            </w:pPr>
            <w:r w:rsidRPr="00932CD6">
              <w:rPr>
                <w:rFonts w:cs="Arial"/>
              </w:rPr>
              <w:t>c.</w:t>
            </w:r>
            <w:r w:rsidRPr="00932CD6">
              <w:rPr>
                <w:rFonts w:cs="Arial"/>
              </w:rPr>
              <w:tab/>
              <w:t>Elderly</w:t>
            </w:r>
          </w:p>
          <w:p w:rsidR="00C71C83" w:rsidRPr="00395640" w:rsidRDefault="00C71C83" w:rsidP="00C71C83">
            <w:pPr>
              <w:ind w:firstLine="360"/>
              <w:rPr>
                <w:rFonts w:cs="Arial"/>
                <w:sz w:val="20"/>
                <w:szCs w:val="20"/>
              </w:rPr>
            </w:pPr>
            <w:r>
              <w:rPr>
                <w:rFonts w:cs="Arial"/>
              </w:rPr>
              <w:t>d.</w:t>
            </w:r>
            <w:r>
              <w:rPr>
                <w:rFonts w:cs="Arial"/>
              </w:rPr>
              <w:tab/>
              <w:t xml:space="preserve">Family </w:t>
            </w:r>
          </w:p>
          <w:p w:rsidR="00C71C83" w:rsidRDefault="00C71C83" w:rsidP="00C71C83">
            <w:pPr>
              <w:ind w:left="720" w:hanging="720"/>
              <w:rPr>
                <w:rFonts w:cs="Arial"/>
              </w:rPr>
            </w:pPr>
            <w:r>
              <w:rPr>
                <w:rFonts w:cs="Arial"/>
              </w:rPr>
              <w:t xml:space="preserve">11. </w:t>
            </w:r>
            <w:r w:rsidRPr="00932CD6">
              <w:rPr>
                <w:rFonts w:cs="Arial"/>
              </w:rPr>
              <w:t>Utilizes the nursing process to provide and manage care for persons adapting to multiple and complex hea</w:t>
            </w:r>
            <w:r>
              <w:rPr>
                <w:rFonts w:cs="Arial"/>
              </w:rPr>
              <w:t xml:space="preserve">lth problems in community-based </w:t>
            </w:r>
          </w:p>
          <w:p w:rsidR="00BF35C1" w:rsidRPr="00650362" w:rsidRDefault="00C71C83" w:rsidP="009142D7">
            <w:pPr>
              <w:rPr>
                <w:rFonts w:ascii="Arial" w:hAnsi="Arial" w:cs="Arial"/>
                <w:sz w:val="22"/>
                <w:szCs w:val="22"/>
              </w:rPr>
            </w:pPr>
            <w:r>
              <w:rPr>
                <w:rFonts w:cs="Arial"/>
              </w:rPr>
              <w:t xml:space="preserve">      </w:t>
            </w:r>
            <w:proofErr w:type="gramStart"/>
            <w:r w:rsidRPr="00932CD6">
              <w:rPr>
                <w:rFonts w:cs="Arial"/>
              </w:rPr>
              <w:t>settings</w:t>
            </w:r>
            <w:proofErr w:type="gramEnd"/>
            <w:r w:rsidRPr="00932CD6">
              <w:rPr>
                <w:rFonts w:cs="Arial"/>
              </w:rPr>
              <w:t>.</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Lesson Content:  (Specific concepts to be taught)</w:t>
            </w:r>
          </w:p>
          <w:p w:rsidR="00BF35C1" w:rsidRPr="00C71C83" w:rsidRDefault="00C71C83" w:rsidP="009371AA">
            <w:pPr>
              <w:rPr>
                <w:rFonts w:ascii="Arial" w:hAnsi="Arial" w:cs="Arial"/>
                <w:b/>
                <w:sz w:val="22"/>
                <w:szCs w:val="22"/>
              </w:rPr>
            </w:pPr>
            <w:r w:rsidRPr="00C71C83">
              <w:rPr>
                <w:rFonts w:ascii="Arial" w:hAnsi="Arial" w:cs="Arial"/>
                <w:b/>
                <w:sz w:val="22"/>
                <w:szCs w:val="22"/>
              </w:rPr>
              <w:t>Gerontology and Families</w:t>
            </w:r>
            <w:r w:rsidR="00F03B2A">
              <w:rPr>
                <w:rFonts w:ascii="Arial" w:hAnsi="Arial" w:cs="Arial"/>
                <w:b/>
                <w:sz w:val="22"/>
                <w:szCs w:val="22"/>
              </w:rPr>
              <w:t>:</w:t>
            </w:r>
          </w:p>
          <w:p w:rsidR="00C71C83" w:rsidRPr="00932CD6" w:rsidRDefault="00C71C83" w:rsidP="00C71C83">
            <w:pPr>
              <w:tabs>
                <w:tab w:val="center" w:pos="4680"/>
              </w:tabs>
              <w:rPr>
                <w:rFonts w:cs="Arial"/>
              </w:rPr>
            </w:pPr>
            <w:r w:rsidRPr="00932CD6">
              <w:rPr>
                <w:rFonts w:cs="Arial"/>
              </w:rPr>
              <w:t>Health Promotion &amp; Illness Prevention for Elders</w:t>
            </w:r>
          </w:p>
          <w:p w:rsidR="00BF35C1" w:rsidRPr="00650362" w:rsidRDefault="00C71C83" w:rsidP="00C71C83">
            <w:pPr>
              <w:tabs>
                <w:tab w:val="center" w:pos="4680"/>
              </w:tabs>
              <w:rPr>
                <w:rFonts w:ascii="Arial" w:hAnsi="Arial" w:cs="Arial"/>
                <w:sz w:val="22"/>
                <w:szCs w:val="22"/>
              </w:rPr>
            </w:pPr>
            <w:r w:rsidRPr="00932CD6">
              <w:rPr>
                <w:rFonts w:cs="Arial"/>
              </w:rPr>
              <w:t>Health Promotion &amp; Illness Prevention for Families</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lastRenderedPageBreak/>
              <w:t>Teaching Procedures: (Step-by-step strategies used)</w:t>
            </w:r>
          </w:p>
        </w:tc>
      </w:tr>
      <w:tr w:rsidR="00BF35C1" w:rsidRPr="00650362" w:rsidTr="009371AA">
        <w:tc>
          <w:tcPr>
            <w:tcW w:w="4770" w:type="dxa"/>
            <w:gridSpan w:val="4"/>
          </w:tcPr>
          <w:p w:rsidR="00BF35C1" w:rsidRPr="00650362" w:rsidRDefault="00BF35C1" w:rsidP="009371AA">
            <w:pPr>
              <w:jc w:val="center"/>
              <w:rPr>
                <w:rFonts w:ascii="Arial" w:hAnsi="Arial" w:cs="Arial"/>
                <w:sz w:val="22"/>
                <w:szCs w:val="22"/>
              </w:rPr>
            </w:pPr>
            <w:r w:rsidRPr="00650362">
              <w:rPr>
                <w:rFonts w:ascii="Arial" w:hAnsi="Arial" w:cs="Arial"/>
                <w:sz w:val="22"/>
                <w:szCs w:val="22"/>
              </w:rPr>
              <w:t>Lesson Content</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Instructional Strategy</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Assessment Strategy</w:t>
            </w:r>
          </w:p>
        </w:tc>
      </w:tr>
      <w:tr w:rsidR="00BF35C1" w:rsidRPr="00650362" w:rsidTr="009371AA">
        <w:tc>
          <w:tcPr>
            <w:tcW w:w="4770" w:type="dxa"/>
            <w:gridSpan w:val="4"/>
          </w:tcPr>
          <w:p w:rsidR="00C71C83" w:rsidRPr="00932CD6" w:rsidRDefault="00C71C83" w:rsidP="00C71C83">
            <w:pPr>
              <w:widowControl w:val="0"/>
              <w:numPr>
                <w:ilvl w:val="0"/>
                <w:numId w:val="19"/>
              </w:numPr>
              <w:tabs>
                <w:tab w:val="center" w:pos="4680"/>
              </w:tabs>
              <w:autoSpaceDE w:val="0"/>
              <w:autoSpaceDN w:val="0"/>
              <w:adjustRightInd w:val="0"/>
              <w:ind w:left="480"/>
              <w:rPr>
                <w:rFonts w:cs="Arial"/>
              </w:rPr>
            </w:pPr>
            <w:r w:rsidRPr="00932CD6">
              <w:rPr>
                <w:rFonts w:cs="Arial"/>
              </w:rPr>
              <w:t xml:space="preserve">Discuss the impact of changing demographics in America on the health care delivery system, using Healthy People 2010 objectives for older adults.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9"/>
              </w:numPr>
              <w:tabs>
                <w:tab w:val="center" w:pos="4680"/>
              </w:tabs>
              <w:autoSpaceDE w:val="0"/>
              <w:autoSpaceDN w:val="0"/>
              <w:adjustRightInd w:val="0"/>
              <w:ind w:left="480"/>
              <w:rPr>
                <w:rFonts w:cs="Arial"/>
              </w:rPr>
            </w:pPr>
            <w:r w:rsidRPr="00932CD6">
              <w:rPr>
                <w:rFonts w:cs="Arial"/>
              </w:rPr>
              <w:t xml:space="preserve">Discuss health-promotion and illness-prevention guidelines for older adults including recommendations on immunizations, safety concerns, and elder abuse.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9"/>
              </w:numPr>
              <w:tabs>
                <w:tab w:val="center" w:pos="4680"/>
              </w:tabs>
              <w:autoSpaceDE w:val="0"/>
              <w:autoSpaceDN w:val="0"/>
              <w:adjustRightInd w:val="0"/>
              <w:ind w:left="480"/>
              <w:rPr>
                <w:rFonts w:cs="Arial"/>
              </w:rPr>
            </w:pPr>
            <w:r w:rsidRPr="00932CD6">
              <w:rPr>
                <w:rFonts w:cs="Arial"/>
              </w:rPr>
              <w:t>Summarize care assistance arrangements for older adults, including:</w:t>
            </w:r>
          </w:p>
          <w:p w:rsidR="00C71C83" w:rsidRPr="00932CD6" w:rsidRDefault="00C71C83" w:rsidP="00C71C83">
            <w:pPr>
              <w:widowControl w:val="0"/>
              <w:numPr>
                <w:ilvl w:val="1"/>
                <w:numId w:val="19"/>
              </w:numPr>
              <w:tabs>
                <w:tab w:val="center" w:pos="4680"/>
              </w:tabs>
              <w:autoSpaceDE w:val="0"/>
              <w:autoSpaceDN w:val="0"/>
              <w:adjustRightInd w:val="0"/>
              <w:ind w:left="1230"/>
              <w:rPr>
                <w:rFonts w:cs="Arial"/>
              </w:rPr>
            </w:pPr>
            <w:r w:rsidRPr="00932CD6">
              <w:rPr>
                <w:rFonts w:cs="Arial"/>
              </w:rPr>
              <w:t>Nursing homes</w:t>
            </w:r>
          </w:p>
          <w:p w:rsidR="00C71C83" w:rsidRPr="00932CD6" w:rsidRDefault="00C71C83" w:rsidP="00C71C83">
            <w:pPr>
              <w:widowControl w:val="0"/>
              <w:numPr>
                <w:ilvl w:val="1"/>
                <w:numId w:val="19"/>
              </w:numPr>
              <w:tabs>
                <w:tab w:val="center" w:pos="4680"/>
              </w:tabs>
              <w:autoSpaceDE w:val="0"/>
              <w:autoSpaceDN w:val="0"/>
              <w:adjustRightInd w:val="0"/>
              <w:ind w:left="1230"/>
              <w:rPr>
                <w:rFonts w:cs="Arial"/>
              </w:rPr>
            </w:pPr>
            <w:r w:rsidRPr="00932CD6">
              <w:rPr>
                <w:rFonts w:cs="Arial"/>
              </w:rPr>
              <w:t>Home health agencies</w:t>
            </w:r>
          </w:p>
          <w:p w:rsidR="00C71C83" w:rsidRPr="00932CD6" w:rsidRDefault="00C71C83" w:rsidP="00C71C83">
            <w:pPr>
              <w:widowControl w:val="0"/>
              <w:numPr>
                <w:ilvl w:val="1"/>
                <w:numId w:val="19"/>
              </w:numPr>
              <w:tabs>
                <w:tab w:val="center" w:pos="4680"/>
              </w:tabs>
              <w:autoSpaceDE w:val="0"/>
              <w:autoSpaceDN w:val="0"/>
              <w:adjustRightInd w:val="0"/>
              <w:ind w:left="1230"/>
              <w:rPr>
                <w:rFonts w:cs="Arial"/>
              </w:rPr>
            </w:pPr>
            <w:r w:rsidRPr="00932CD6">
              <w:rPr>
                <w:rFonts w:cs="Arial"/>
              </w:rPr>
              <w:t>Adult day care</w:t>
            </w:r>
          </w:p>
          <w:p w:rsidR="00C71C83" w:rsidRPr="001C688C" w:rsidRDefault="00C71C83" w:rsidP="00C71C83">
            <w:pPr>
              <w:widowControl w:val="0"/>
              <w:numPr>
                <w:ilvl w:val="1"/>
                <w:numId w:val="19"/>
              </w:numPr>
              <w:tabs>
                <w:tab w:val="center" w:pos="4680"/>
              </w:tabs>
              <w:autoSpaceDE w:val="0"/>
              <w:autoSpaceDN w:val="0"/>
              <w:adjustRightInd w:val="0"/>
              <w:ind w:left="1230"/>
              <w:rPr>
                <w:rFonts w:cs="Arial"/>
              </w:rPr>
            </w:pPr>
            <w:r w:rsidRPr="0073755B">
              <w:rPr>
                <w:rFonts w:cs="Arial"/>
              </w:rPr>
              <w:t xml:space="preserve">Respite care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9"/>
              </w:numPr>
              <w:tabs>
                <w:tab w:val="center" w:pos="4680"/>
              </w:tabs>
              <w:autoSpaceDE w:val="0"/>
              <w:autoSpaceDN w:val="0"/>
              <w:adjustRightInd w:val="0"/>
              <w:ind w:left="480"/>
              <w:rPr>
                <w:rFonts w:cs="Arial"/>
              </w:rPr>
            </w:pPr>
            <w:r w:rsidRPr="00932CD6">
              <w:rPr>
                <w:rFonts w:cs="Arial"/>
              </w:rPr>
              <w:t xml:space="preserve">Examine the stages of the family life cycle, giving examples of tasks to be accomplished at each stage.  </w:t>
            </w:r>
          </w:p>
          <w:p w:rsidR="00C71C83" w:rsidRPr="00932CD6" w:rsidRDefault="00C71C83" w:rsidP="00C71C83">
            <w:pPr>
              <w:tabs>
                <w:tab w:val="center" w:pos="4680"/>
              </w:tabs>
              <w:rPr>
                <w:rFonts w:cs="Arial"/>
              </w:rPr>
            </w:pPr>
          </w:p>
          <w:p w:rsidR="00C71C83" w:rsidRPr="00932CD6" w:rsidRDefault="00C71C83" w:rsidP="00C71C83">
            <w:pPr>
              <w:widowControl w:val="0"/>
              <w:numPr>
                <w:ilvl w:val="0"/>
                <w:numId w:val="19"/>
              </w:numPr>
              <w:tabs>
                <w:tab w:val="center" w:pos="4680"/>
              </w:tabs>
              <w:autoSpaceDE w:val="0"/>
              <w:autoSpaceDN w:val="0"/>
              <w:adjustRightInd w:val="0"/>
              <w:ind w:left="480"/>
              <w:rPr>
                <w:rFonts w:cs="Arial"/>
              </w:rPr>
            </w:pPr>
            <w:r w:rsidRPr="00932CD6">
              <w:rPr>
                <w:rFonts w:cs="Arial"/>
              </w:rPr>
              <w:t xml:space="preserve">Identifies characteristics of healthy families, considering health people 2010 objective related to family health. </w:t>
            </w:r>
          </w:p>
          <w:p w:rsidR="00C71C83" w:rsidRPr="00932CD6" w:rsidRDefault="00C71C83" w:rsidP="00C71C83">
            <w:pPr>
              <w:tabs>
                <w:tab w:val="center" w:pos="4680"/>
              </w:tabs>
              <w:rPr>
                <w:rFonts w:cs="Arial"/>
              </w:rPr>
            </w:pPr>
          </w:p>
          <w:p w:rsidR="00BF35C1" w:rsidRPr="00650362" w:rsidRDefault="00C71C83" w:rsidP="00F03B2A">
            <w:pPr>
              <w:widowControl w:val="0"/>
              <w:numPr>
                <w:ilvl w:val="0"/>
                <w:numId w:val="19"/>
              </w:numPr>
              <w:tabs>
                <w:tab w:val="center" w:pos="4680"/>
              </w:tabs>
              <w:autoSpaceDE w:val="0"/>
              <w:autoSpaceDN w:val="0"/>
              <w:adjustRightInd w:val="0"/>
              <w:ind w:left="480"/>
              <w:rPr>
                <w:rFonts w:ascii="Arial" w:hAnsi="Arial" w:cs="Arial"/>
                <w:sz w:val="22"/>
                <w:szCs w:val="22"/>
              </w:rPr>
            </w:pPr>
            <w:r w:rsidRPr="00F03B2A">
              <w:rPr>
                <w:rFonts w:cs="Arial"/>
              </w:rPr>
              <w:t xml:space="preserve">Summarize components of a family assessment and develop a plan of care for a family including construction of a </w:t>
            </w:r>
            <w:proofErr w:type="spellStart"/>
            <w:r w:rsidRPr="00F03B2A">
              <w:rPr>
                <w:rFonts w:cs="Arial"/>
              </w:rPr>
              <w:t>genogram</w:t>
            </w:r>
            <w:proofErr w:type="spellEnd"/>
            <w:r w:rsidRPr="00F03B2A">
              <w:rPr>
                <w:rFonts w:cs="Arial"/>
              </w:rPr>
              <w:t xml:space="preserve">, </w:t>
            </w:r>
            <w:proofErr w:type="spellStart"/>
            <w:r w:rsidRPr="00F03B2A">
              <w:rPr>
                <w:rFonts w:cs="Arial"/>
              </w:rPr>
              <w:t>ecomap</w:t>
            </w:r>
            <w:proofErr w:type="spellEnd"/>
            <w:r w:rsidRPr="00F03B2A">
              <w:rPr>
                <w:rFonts w:cs="Arial"/>
              </w:rPr>
              <w:t xml:space="preserve">, and/or a family health tree.  </w:t>
            </w:r>
          </w:p>
        </w:tc>
        <w:tc>
          <w:tcPr>
            <w:tcW w:w="4770" w:type="dxa"/>
          </w:tcPr>
          <w:p w:rsidR="00851641" w:rsidRDefault="006C350A" w:rsidP="009215CC">
            <w:r w:rsidRPr="009215CC">
              <w:t>Show a video on elder abuse</w:t>
            </w:r>
            <w:r w:rsidRPr="009215CC">
              <w:rPr>
                <w:rFonts w:ascii="Arial" w:hAnsi="Arial" w:cs="Arial"/>
                <w:sz w:val="22"/>
                <w:szCs w:val="22"/>
              </w:rPr>
              <w:t xml:space="preserve">. </w:t>
            </w:r>
            <w:r w:rsidR="00851641">
              <w:t>Encourage a discussion of the legal and ethical requirements of health care professionals in addressing child abuse.</w:t>
            </w:r>
          </w:p>
          <w:p w:rsidR="001369EA" w:rsidRPr="009215CC" w:rsidRDefault="003A0388" w:rsidP="001369EA">
            <w:pPr>
              <w:jc w:val="center"/>
              <w:rPr>
                <w:sz w:val="22"/>
                <w:szCs w:val="22"/>
              </w:rPr>
            </w:pPr>
            <w:r w:rsidRPr="009215CC">
              <w:rPr>
                <w:sz w:val="22"/>
                <w:szCs w:val="22"/>
              </w:rPr>
              <w:t>or</w:t>
            </w:r>
          </w:p>
          <w:p w:rsidR="001369EA" w:rsidRDefault="001369EA" w:rsidP="009215CC">
            <w:pPr>
              <w:pStyle w:val="Style1"/>
              <w:tabs>
                <w:tab w:val="left" w:pos="720"/>
                <w:tab w:val="left" w:pos="1440"/>
                <w:tab w:val="left" w:pos="2160"/>
                <w:tab w:val="left" w:pos="2880"/>
              </w:tabs>
              <w:rPr>
                <w:rFonts w:ascii="Times New Roman" w:hAnsi="Times New Roman" w:cs="Times New Roman"/>
                <w:b w:val="0"/>
              </w:rPr>
            </w:pPr>
            <w:r w:rsidRPr="00CA1F43">
              <w:rPr>
                <w:rFonts w:ascii="Times New Roman" w:hAnsi="Times New Roman" w:cs="Times New Roman"/>
                <w:b w:val="0"/>
              </w:rPr>
              <w:t xml:space="preserve">Have students compose a definition of family. </w:t>
            </w:r>
          </w:p>
          <w:p w:rsidR="009215CC" w:rsidRDefault="009215CC" w:rsidP="009215CC">
            <w:pPr>
              <w:pStyle w:val="Style1"/>
              <w:tabs>
                <w:tab w:val="left" w:pos="720"/>
                <w:tab w:val="left" w:pos="1440"/>
                <w:tab w:val="left" w:pos="2160"/>
                <w:tab w:val="left" w:pos="2880"/>
              </w:tabs>
              <w:rPr>
                <w:rFonts w:ascii="Times New Roman" w:hAnsi="Times New Roman" w:cs="Times New Roman"/>
                <w:b w:val="0"/>
              </w:rPr>
            </w:pPr>
            <w:r>
              <w:rPr>
                <w:rFonts w:ascii="Times New Roman" w:hAnsi="Times New Roman" w:cs="Times New Roman"/>
                <w:b w:val="0"/>
              </w:rPr>
              <w:t xml:space="preserve">                                    or</w:t>
            </w:r>
          </w:p>
          <w:p w:rsidR="009215CC" w:rsidRDefault="009215CC" w:rsidP="009215CC">
            <w:pPr>
              <w:pStyle w:val="Style1"/>
              <w:tabs>
                <w:tab w:val="left" w:pos="720"/>
                <w:tab w:val="left" w:pos="1440"/>
                <w:tab w:val="left" w:pos="2160"/>
                <w:tab w:val="left" w:pos="2880"/>
              </w:tabs>
              <w:rPr>
                <w:rFonts w:ascii="Times New Roman" w:hAnsi="Times New Roman" w:cs="Times New Roman"/>
                <w:b w:val="0"/>
              </w:rPr>
            </w:pPr>
          </w:p>
          <w:p w:rsidR="009215CC" w:rsidRPr="00CA1F43" w:rsidRDefault="009215CC" w:rsidP="009215CC">
            <w:pPr>
              <w:pStyle w:val="Style1"/>
              <w:tabs>
                <w:tab w:val="left" w:pos="720"/>
                <w:tab w:val="left" w:pos="1440"/>
                <w:tab w:val="left" w:pos="2160"/>
                <w:tab w:val="left" w:pos="2880"/>
              </w:tabs>
              <w:rPr>
                <w:rFonts w:ascii="Arial" w:hAnsi="Arial" w:cs="Arial"/>
                <w:b w:val="0"/>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Default="00192310" w:rsidP="009371AA">
            <w:r w:rsidRPr="00192310">
              <w:t>Discuss the criteria for determine care assistance for older adults.</w:t>
            </w:r>
          </w:p>
          <w:p w:rsidR="00192310" w:rsidRDefault="00192310" w:rsidP="009371AA"/>
          <w:p w:rsidR="00192310" w:rsidRDefault="00192310" w:rsidP="009371AA"/>
          <w:p w:rsidR="00192310" w:rsidRDefault="00192310" w:rsidP="009371AA"/>
          <w:p w:rsidR="00192310" w:rsidRDefault="00192310" w:rsidP="009371AA"/>
          <w:p w:rsidR="00192310" w:rsidRDefault="00192310" w:rsidP="009371AA"/>
          <w:p w:rsidR="00192310" w:rsidRDefault="00192310" w:rsidP="009371AA">
            <w:r>
              <w:t>Use visual aids in promoting the understanding of the family life cycle.</w:t>
            </w:r>
          </w:p>
          <w:p w:rsidR="00192310" w:rsidRDefault="00192310" w:rsidP="009371AA"/>
          <w:p w:rsidR="00192310" w:rsidRDefault="00192310" w:rsidP="009371AA"/>
          <w:p w:rsidR="00192310" w:rsidRDefault="00192310" w:rsidP="009371AA">
            <w:r>
              <w:t>Ask students to offer their opinion of a “healthy family.”</w:t>
            </w:r>
          </w:p>
          <w:p w:rsidR="00192310" w:rsidRDefault="00192310" w:rsidP="009371AA"/>
          <w:p w:rsidR="00DC66C2" w:rsidRDefault="00DC66C2" w:rsidP="009371AA"/>
          <w:p w:rsidR="00DC66C2" w:rsidRDefault="00DC66C2" w:rsidP="009371AA"/>
          <w:p w:rsidR="00DC66C2" w:rsidRDefault="00DC66C2" w:rsidP="009371AA"/>
          <w:p w:rsidR="00DC66C2" w:rsidRPr="00192310" w:rsidRDefault="00DC66C2" w:rsidP="009371AA">
            <w:r>
              <w:t>Assign each student to develop a plan of care for their own families in an illustration format.</w:t>
            </w:r>
          </w:p>
        </w:tc>
        <w:tc>
          <w:tcPr>
            <w:tcW w:w="4770" w:type="dxa"/>
          </w:tcPr>
          <w:p w:rsidR="00CA1F43" w:rsidRDefault="00CA1F43" w:rsidP="00CA1F43">
            <w:pPr>
              <w:pStyle w:val="Style1"/>
              <w:tabs>
                <w:tab w:val="left" w:pos="720"/>
                <w:tab w:val="left" w:pos="1440"/>
                <w:tab w:val="left" w:pos="2160"/>
                <w:tab w:val="left" w:pos="2880"/>
              </w:tabs>
              <w:rPr>
                <w:rFonts w:ascii="Times New Roman" w:hAnsi="Times New Roman" w:cs="Times New Roman"/>
                <w:b w:val="0"/>
                <w:bCs w:val="0"/>
              </w:rPr>
            </w:pPr>
            <w:r>
              <w:rPr>
                <w:rFonts w:ascii="Times New Roman" w:hAnsi="Times New Roman" w:cs="Times New Roman"/>
                <w:b w:val="0"/>
                <w:bCs w:val="0"/>
              </w:rPr>
              <w:t xml:space="preserve">Divide them into groups of </w:t>
            </w:r>
            <w:r w:rsidR="009215CC">
              <w:rPr>
                <w:rFonts w:ascii="Times New Roman" w:hAnsi="Times New Roman" w:cs="Times New Roman"/>
                <w:b w:val="0"/>
                <w:bCs w:val="0"/>
              </w:rPr>
              <w:t>three</w:t>
            </w:r>
            <w:r>
              <w:rPr>
                <w:rFonts w:ascii="Times New Roman" w:hAnsi="Times New Roman" w:cs="Times New Roman"/>
                <w:b w:val="0"/>
                <w:bCs w:val="0"/>
              </w:rPr>
              <w:t xml:space="preserve"> and discuss criteria for a family. Are the criteria based on culture, structure, or function? Share findings with the larger group.</w:t>
            </w:r>
          </w:p>
          <w:p w:rsidR="00BF35C1" w:rsidRPr="00650362" w:rsidRDefault="00BF35C1" w:rsidP="009371AA">
            <w:pPr>
              <w:rPr>
                <w:rFonts w:ascii="Arial" w:hAnsi="Arial" w:cs="Arial"/>
                <w:sz w:val="22"/>
                <w:szCs w:val="22"/>
              </w:rPr>
            </w:pPr>
          </w:p>
          <w:p w:rsidR="00BF35C1" w:rsidRPr="009215CC" w:rsidRDefault="009215CC" w:rsidP="009371AA">
            <w:r w:rsidRPr="009215CC">
              <w:t>Have students compose and recite their definition of family to the class (in their own words).</w:t>
            </w:r>
          </w:p>
          <w:p w:rsidR="00BF35C1" w:rsidRDefault="00BF35C1" w:rsidP="009371AA">
            <w:pPr>
              <w:rPr>
                <w:rFonts w:ascii="Arial" w:hAnsi="Arial" w:cs="Arial"/>
                <w:sz w:val="22"/>
                <w:szCs w:val="22"/>
              </w:rPr>
            </w:pPr>
            <w:r w:rsidRPr="00650362">
              <w:rPr>
                <w:rFonts w:ascii="Arial" w:hAnsi="Arial" w:cs="Arial"/>
                <w:sz w:val="22"/>
                <w:szCs w:val="22"/>
              </w:rPr>
              <w:t xml:space="preserve"> </w:t>
            </w:r>
          </w:p>
          <w:p w:rsidR="00192310" w:rsidRDefault="00192310" w:rsidP="009371AA">
            <w:pPr>
              <w:rPr>
                <w:rFonts w:ascii="Arial" w:hAnsi="Arial" w:cs="Arial"/>
                <w:sz w:val="22"/>
                <w:szCs w:val="22"/>
              </w:rPr>
            </w:pPr>
          </w:p>
          <w:p w:rsidR="00192310" w:rsidRDefault="00192310" w:rsidP="009371AA">
            <w:pPr>
              <w:rPr>
                <w:rFonts w:ascii="Arial" w:hAnsi="Arial" w:cs="Arial"/>
                <w:sz w:val="22"/>
                <w:szCs w:val="22"/>
              </w:rPr>
            </w:pPr>
          </w:p>
          <w:p w:rsidR="00192310" w:rsidRDefault="00192310" w:rsidP="009371AA">
            <w:pPr>
              <w:rPr>
                <w:rFonts w:ascii="Arial" w:hAnsi="Arial" w:cs="Arial"/>
                <w:sz w:val="22"/>
                <w:szCs w:val="22"/>
              </w:rPr>
            </w:pPr>
            <w:r w:rsidRPr="00192310">
              <w:t xml:space="preserve">Have students </w:t>
            </w:r>
            <w:proofErr w:type="gramStart"/>
            <w:r w:rsidRPr="00192310">
              <w:t>determine</w:t>
            </w:r>
            <w:proofErr w:type="gramEnd"/>
            <w:r w:rsidRPr="00192310">
              <w:t xml:space="preserve"> criteria for the appropriate provision of health care for older adults:  Nursing home, home health, adult day care, respite care (explain what factors determine the level of care needed</w:t>
            </w:r>
            <w:r>
              <w:rPr>
                <w:rFonts w:ascii="Arial" w:hAnsi="Arial" w:cs="Arial"/>
                <w:sz w:val="22"/>
                <w:szCs w:val="22"/>
              </w:rPr>
              <w:t>).</w:t>
            </w:r>
          </w:p>
          <w:p w:rsidR="00192310" w:rsidRDefault="00192310" w:rsidP="009371AA">
            <w:pPr>
              <w:rPr>
                <w:rFonts w:ascii="Arial" w:hAnsi="Arial" w:cs="Arial"/>
                <w:sz w:val="22"/>
                <w:szCs w:val="22"/>
              </w:rPr>
            </w:pPr>
          </w:p>
          <w:p w:rsidR="00192310" w:rsidRDefault="00192310" w:rsidP="009371AA">
            <w:pPr>
              <w:rPr>
                <w:rFonts w:ascii="Arial" w:hAnsi="Arial" w:cs="Arial"/>
                <w:sz w:val="22"/>
                <w:szCs w:val="22"/>
              </w:rPr>
            </w:pPr>
          </w:p>
          <w:p w:rsidR="00192310" w:rsidRPr="00192310" w:rsidRDefault="00192310" w:rsidP="009371AA">
            <w:r w:rsidRPr="00192310">
              <w:t>Have student illustrate the stages of the family life cycle, including a brief description (in their own words).</w:t>
            </w:r>
          </w:p>
          <w:p w:rsidR="00192310" w:rsidRPr="00192310" w:rsidRDefault="00192310" w:rsidP="009371AA"/>
          <w:p w:rsidR="00192310" w:rsidRDefault="00192310" w:rsidP="00DC66C2">
            <w:r w:rsidRPr="00192310">
              <w:t xml:space="preserve">Instruct students to write down on specific example </w:t>
            </w:r>
            <w:r w:rsidR="00DC66C2">
              <w:t>of a television family that would fit into the classification of a healthy family and one unhealthy family according to the textbook.</w:t>
            </w:r>
          </w:p>
          <w:p w:rsidR="00DC66C2" w:rsidRDefault="00DC66C2" w:rsidP="00DC66C2"/>
          <w:p w:rsidR="00DC66C2" w:rsidRPr="00650362" w:rsidRDefault="00DC66C2" w:rsidP="00DC66C2">
            <w:pPr>
              <w:rPr>
                <w:rFonts w:ascii="Arial" w:hAnsi="Arial" w:cs="Arial"/>
                <w:sz w:val="22"/>
                <w:szCs w:val="22"/>
              </w:rPr>
            </w:pPr>
            <w:r>
              <w:t xml:space="preserve">Students must draw/construct a </w:t>
            </w:r>
            <w:proofErr w:type="spellStart"/>
            <w:r>
              <w:t>genogram</w:t>
            </w:r>
            <w:proofErr w:type="spellEnd"/>
            <w:r>
              <w:t xml:space="preserve"> and an </w:t>
            </w:r>
            <w:proofErr w:type="spellStart"/>
            <w:r>
              <w:t>ecomap</w:t>
            </w:r>
            <w:proofErr w:type="spellEnd"/>
            <w:r>
              <w:t xml:space="preserve"> for their family.</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Closure and Review:</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 xml:space="preserve">Ensure students can respond to each of the objectives by asking Socratic Questions.  </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lastRenderedPageBreak/>
              <w:t>As a review of the exam encourage students to put information into words that they understand.  Have students bring questions about any gaps of information that they did not understand during lecture and/or without looking at a resource.</w:t>
            </w:r>
          </w:p>
          <w:p w:rsidR="00BF35C1" w:rsidRPr="00650362"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Be prepared to respond to student the next class session or arrange tutor for this student.</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Evaluation:</w:t>
            </w: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tc>
      </w:tr>
    </w:tbl>
    <w:p w:rsidR="00BF35C1" w:rsidRPr="00650362" w:rsidRDefault="00BF35C1" w:rsidP="00BF35C1">
      <w:pPr>
        <w:rPr>
          <w:rFonts w:ascii="Arial" w:hAnsi="Arial" w:cs="Arial"/>
          <w:sz w:val="22"/>
          <w:szCs w:val="22"/>
        </w:rPr>
      </w:pPr>
    </w:p>
    <w:p w:rsidR="00BF35C1" w:rsidRPr="00650362" w:rsidRDefault="00BF35C1" w:rsidP="00BF35C1">
      <w:pPr>
        <w:rPr>
          <w:rFonts w:ascii="Arial" w:hAnsi="Arial" w:cs="Arial"/>
          <w:sz w:val="22"/>
          <w:szCs w:val="22"/>
        </w:rPr>
      </w:pPr>
    </w:p>
    <w:p w:rsidR="004418BD" w:rsidRPr="00650362" w:rsidRDefault="004418BD" w:rsidP="004418BD">
      <w:pPr>
        <w:rPr>
          <w:rFonts w:ascii="Arial" w:hAnsi="Arial" w:cs="Arial"/>
          <w:sz w:val="22"/>
          <w:szCs w:val="22"/>
        </w:rPr>
      </w:pPr>
    </w:p>
    <w:p w:rsidR="004418BD" w:rsidRPr="00650362" w:rsidRDefault="004418BD" w:rsidP="009B17E5">
      <w:pPr>
        <w:rPr>
          <w:rFonts w:ascii="Arial" w:hAnsi="Arial" w:cs="Arial"/>
          <w:sz w:val="22"/>
          <w:szCs w:val="22"/>
        </w:rPr>
      </w:pPr>
      <w:r w:rsidRPr="00650362">
        <w:rPr>
          <w:rFonts w:ascii="Arial" w:hAnsi="Arial" w:cs="Arial"/>
          <w:sz w:val="22"/>
          <w:szCs w:val="22"/>
        </w:rPr>
        <w:t>Submit to Director of Nursing three (3) weeks before the start of this week’s class.</w:t>
      </w:r>
    </w:p>
    <w:p w:rsidR="004418BD" w:rsidRPr="00650362" w:rsidRDefault="004418BD" w:rsidP="004418BD">
      <w:pPr>
        <w:rPr>
          <w:rFonts w:ascii="Arial" w:hAnsi="Arial" w:cs="Arial"/>
          <w:sz w:val="22"/>
          <w:szCs w:val="22"/>
        </w:rPr>
      </w:pPr>
    </w:p>
    <w:p w:rsidR="004418BD" w:rsidRPr="00650362" w:rsidRDefault="004418BD" w:rsidP="004418BD">
      <w:pPr>
        <w:rPr>
          <w:rFonts w:ascii="Arial" w:hAnsi="Arial" w:cs="Arial"/>
          <w:sz w:val="22"/>
          <w:szCs w:val="22"/>
        </w:rPr>
      </w:pPr>
      <w:r w:rsidRPr="00650362">
        <w:rPr>
          <w:rFonts w:ascii="Arial" w:hAnsi="Arial" w:cs="Arial"/>
          <w:sz w:val="22"/>
          <w:szCs w:val="22"/>
        </w:rPr>
        <w:t>Director of Nursing Signature_____________________________________________Date_____________________</w:t>
      </w:r>
    </w:p>
    <w:p w:rsidR="004418BD" w:rsidRPr="00650362" w:rsidRDefault="004418BD" w:rsidP="004418BD">
      <w:pPr>
        <w:rPr>
          <w:rFonts w:ascii="Arial" w:hAnsi="Arial" w:cs="Arial"/>
          <w:sz w:val="22"/>
          <w:szCs w:val="22"/>
        </w:rPr>
      </w:pPr>
    </w:p>
    <w:p w:rsidR="004418BD" w:rsidRPr="00650362" w:rsidRDefault="004418BD" w:rsidP="004418BD">
      <w:pPr>
        <w:ind w:left="720"/>
        <w:rPr>
          <w:rFonts w:ascii="Arial" w:hAnsi="Arial" w:cs="Arial"/>
          <w:sz w:val="22"/>
          <w:szCs w:val="22"/>
        </w:rPr>
      </w:pPr>
      <w:r w:rsidRPr="00650362">
        <w:rPr>
          <w:rFonts w:ascii="Arial" w:hAnsi="Arial" w:cs="Arial"/>
          <w:sz w:val="22"/>
          <w:szCs w:val="22"/>
        </w:rPr>
        <w:t>Director of Nursing will send signed copy to Director of Education within two (2) weeks before the start of this week’s class.</w:t>
      </w:r>
    </w:p>
    <w:p w:rsidR="004418BD" w:rsidRPr="00650362" w:rsidRDefault="004418BD" w:rsidP="004418BD">
      <w:pPr>
        <w:rPr>
          <w:rFonts w:ascii="Arial" w:hAnsi="Arial" w:cs="Arial"/>
          <w:sz w:val="22"/>
          <w:szCs w:val="22"/>
        </w:rPr>
      </w:pPr>
    </w:p>
    <w:p w:rsidR="004418BD" w:rsidRPr="00650362" w:rsidRDefault="004418BD" w:rsidP="004418BD">
      <w:pPr>
        <w:rPr>
          <w:rFonts w:ascii="Arial" w:hAnsi="Arial" w:cs="Arial"/>
          <w:sz w:val="22"/>
          <w:szCs w:val="22"/>
        </w:rPr>
      </w:pPr>
      <w:r w:rsidRPr="00650362">
        <w:rPr>
          <w:rFonts w:ascii="Arial" w:hAnsi="Arial" w:cs="Arial"/>
          <w:sz w:val="22"/>
          <w:szCs w:val="22"/>
        </w:rPr>
        <w:t>Director of Education Signature ___________________________________________Date_____________________</w:t>
      </w:r>
    </w:p>
    <w:p w:rsidR="004418BD" w:rsidRPr="00650362" w:rsidRDefault="004418BD" w:rsidP="004418BD">
      <w:pPr>
        <w:rPr>
          <w:rFonts w:ascii="Arial" w:hAnsi="Arial" w:cs="Arial"/>
          <w:sz w:val="22"/>
          <w:szCs w:val="22"/>
        </w:rPr>
      </w:pPr>
    </w:p>
    <w:p w:rsidR="004418BD" w:rsidRPr="00650362" w:rsidRDefault="004418BD" w:rsidP="004418BD">
      <w:pPr>
        <w:ind w:left="720"/>
        <w:rPr>
          <w:rFonts w:ascii="Arial" w:hAnsi="Arial" w:cs="Arial"/>
          <w:sz w:val="22"/>
          <w:szCs w:val="22"/>
        </w:rPr>
      </w:pPr>
      <w:r w:rsidRPr="00650362">
        <w:rPr>
          <w:rFonts w:ascii="Arial" w:hAnsi="Arial" w:cs="Arial"/>
          <w:sz w:val="22"/>
          <w:szCs w:val="22"/>
        </w:rPr>
        <w:t>Director of Education will notify instructor of approval or need to revise one (1) week before the start of this week’s class. If approved, file signed copy. If not approved, request revisions before start of this week’s class.</w:t>
      </w:r>
    </w:p>
    <w:p w:rsidR="004418BD" w:rsidRPr="00650362" w:rsidRDefault="004418BD" w:rsidP="004418BD">
      <w:pPr>
        <w:rPr>
          <w:rFonts w:ascii="Arial" w:hAnsi="Arial" w:cs="Arial"/>
          <w:sz w:val="22"/>
          <w:szCs w:val="22"/>
        </w:rPr>
      </w:pPr>
    </w:p>
    <w:p w:rsidR="00BF35C1" w:rsidRPr="00650362" w:rsidRDefault="00BF35C1" w:rsidP="00BF35C1">
      <w:pPr>
        <w:rPr>
          <w:rFonts w:ascii="Arial" w:hAnsi="Arial" w:cs="Arial"/>
          <w:sz w:val="22"/>
          <w:szCs w:val="22"/>
        </w:rPr>
      </w:pPr>
    </w:p>
    <w:p w:rsidR="00BF35C1" w:rsidRPr="00650362" w:rsidRDefault="00BF35C1" w:rsidP="00BF35C1">
      <w:pPr>
        <w:rPr>
          <w:rFonts w:ascii="Arial" w:hAnsi="Arial" w:cs="Arial"/>
          <w:sz w:val="22"/>
          <w:szCs w:val="22"/>
        </w:rPr>
      </w:pPr>
    </w:p>
    <w:p w:rsidR="00BF35C1" w:rsidRPr="00650362" w:rsidRDefault="00BF35C1">
      <w:pPr>
        <w:rPr>
          <w:rFonts w:ascii="Arial" w:hAnsi="Arial" w:cs="Arial"/>
          <w:sz w:val="22"/>
          <w:szCs w:val="22"/>
        </w:rPr>
      </w:pPr>
      <w:r w:rsidRPr="00650362">
        <w:rPr>
          <w:rFonts w:ascii="Arial" w:hAnsi="Arial" w:cs="Arial"/>
          <w:sz w:val="22"/>
          <w:szCs w:val="22"/>
        </w:rPr>
        <w:br w:type="page"/>
      </w:r>
    </w:p>
    <w:tbl>
      <w:tblPr>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080"/>
        <w:gridCol w:w="1080"/>
        <w:gridCol w:w="450"/>
        <w:gridCol w:w="4770"/>
        <w:gridCol w:w="4770"/>
      </w:tblGrid>
      <w:tr w:rsidR="00BF35C1" w:rsidRPr="00650362" w:rsidTr="009371AA">
        <w:tc>
          <w:tcPr>
            <w:tcW w:w="14310" w:type="dxa"/>
            <w:gridSpan w:val="6"/>
            <w:shd w:val="clear" w:color="auto" w:fill="CCCCCC"/>
          </w:tcPr>
          <w:p w:rsidR="00BF35C1" w:rsidRPr="00650362" w:rsidRDefault="00BF35C1" w:rsidP="009371AA">
            <w:pPr>
              <w:jc w:val="center"/>
              <w:rPr>
                <w:rFonts w:ascii="Arial" w:hAnsi="Arial" w:cs="Arial"/>
                <w:b/>
                <w:bCs/>
                <w:sz w:val="22"/>
                <w:szCs w:val="22"/>
              </w:rPr>
            </w:pPr>
            <w:r w:rsidRPr="00650362">
              <w:rPr>
                <w:rFonts w:ascii="Arial" w:hAnsi="Arial" w:cs="Arial"/>
                <w:b/>
                <w:bCs/>
                <w:sz w:val="22"/>
                <w:szCs w:val="22"/>
              </w:rPr>
              <w:lastRenderedPageBreak/>
              <w:t xml:space="preserve"> Lesson Plan </w:t>
            </w:r>
          </w:p>
        </w:tc>
      </w:tr>
      <w:tr w:rsidR="00BF35C1" w:rsidRPr="00650362" w:rsidTr="009371AA">
        <w:trPr>
          <w:trHeight w:val="320"/>
        </w:trPr>
        <w:tc>
          <w:tcPr>
            <w:tcW w:w="2160" w:type="dxa"/>
            <w:vAlign w:val="center"/>
          </w:tcPr>
          <w:p w:rsidR="00BF35C1" w:rsidRPr="00650362" w:rsidRDefault="00531349" w:rsidP="009371AA">
            <w:pPr>
              <w:jc w:val="center"/>
              <w:rPr>
                <w:rFonts w:ascii="Arial" w:hAnsi="Arial" w:cs="Arial"/>
                <w:sz w:val="22"/>
                <w:szCs w:val="22"/>
              </w:rPr>
            </w:pPr>
            <w:r>
              <w:rPr>
                <w:rFonts w:ascii="Arial" w:hAnsi="Arial" w:cs="Arial"/>
                <w:sz w:val="22"/>
                <w:szCs w:val="22"/>
              </w:rPr>
              <w:t>Lesson</w:t>
            </w:r>
          </w:p>
        </w:tc>
        <w:tc>
          <w:tcPr>
            <w:tcW w:w="2160" w:type="dxa"/>
            <w:gridSpan w:val="2"/>
            <w:vAlign w:val="center"/>
          </w:tcPr>
          <w:p w:rsidR="00BF35C1" w:rsidRPr="00650362" w:rsidRDefault="009B17E5" w:rsidP="009371AA">
            <w:pPr>
              <w:jc w:val="center"/>
              <w:rPr>
                <w:rFonts w:ascii="Arial" w:hAnsi="Arial" w:cs="Arial"/>
                <w:sz w:val="22"/>
                <w:szCs w:val="22"/>
              </w:rPr>
            </w:pPr>
            <w:r>
              <w:rPr>
                <w:rFonts w:ascii="Arial" w:hAnsi="Arial" w:cs="Arial"/>
                <w:sz w:val="22"/>
                <w:szCs w:val="22"/>
              </w:rPr>
              <w:t>Total Course Contact</w:t>
            </w:r>
            <w:r w:rsidR="00BF35C1" w:rsidRPr="00650362">
              <w:rPr>
                <w:rFonts w:ascii="Arial" w:hAnsi="Arial" w:cs="Arial"/>
                <w:sz w:val="22"/>
                <w:szCs w:val="22"/>
              </w:rPr>
              <w:t xml:space="preserve"> Hours</w:t>
            </w:r>
          </w:p>
        </w:tc>
        <w:tc>
          <w:tcPr>
            <w:tcW w:w="9990" w:type="dxa"/>
            <w:gridSpan w:val="3"/>
          </w:tcPr>
          <w:p w:rsidR="00BF35C1" w:rsidRPr="00650362" w:rsidRDefault="00BF35C1" w:rsidP="009371AA">
            <w:pPr>
              <w:rPr>
                <w:rFonts w:ascii="Arial" w:hAnsi="Arial" w:cs="Arial"/>
                <w:sz w:val="22"/>
                <w:szCs w:val="22"/>
              </w:rPr>
            </w:pPr>
            <w:r w:rsidRPr="00650362">
              <w:rPr>
                <w:rFonts w:ascii="Arial" w:hAnsi="Arial" w:cs="Arial"/>
                <w:sz w:val="22"/>
                <w:szCs w:val="22"/>
              </w:rPr>
              <w:t>Course Title:</w:t>
            </w:r>
            <w:r w:rsidR="00F03B2A">
              <w:rPr>
                <w:rFonts w:ascii="Arial" w:hAnsi="Arial" w:cs="Arial"/>
                <w:sz w:val="22"/>
                <w:szCs w:val="22"/>
              </w:rPr>
              <w:t xml:space="preserve"> Community-Based Care</w:t>
            </w:r>
          </w:p>
        </w:tc>
      </w:tr>
      <w:tr w:rsidR="00BF35C1" w:rsidRPr="00650362" w:rsidTr="009371AA">
        <w:trPr>
          <w:trHeight w:val="320"/>
        </w:trPr>
        <w:tc>
          <w:tcPr>
            <w:tcW w:w="2160" w:type="dxa"/>
            <w:vMerge w:val="restart"/>
            <w:vAlign w:val="center"/>
          </w:tcPr>
          <w:p w:rsidR="00BF35C1" w:rsidRPr="00650362" w:rsidRDefault="00BF35C1" w:rsidP="009371AA">
            <w:pPr>
              <w:jc w:val="center"/>
              <w:rPr>
                <w:rFonts w:ascii="Arial" w:hAnsi="Arial" w:cs="Arial"/>
                <w:b/>
                <w:sz w:val="22"/>
                <w:szCs w:val="22"/>
              </w:rPr>
            </w:pPr>
            <w:r w:rsidRPr="00650362">
              <w:rPr>
                <w:rFonts w:ascii="Arial" w:hAnsi="Arial" w:cs="Arial"/>
                <w:b/>
                <w:sz w:val="22"/>
                <w:szCs w:val="22"/>
              </w:rPr>
              <w:t>5</w:t>
            </w: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 xml:space="preserve">Theory </w:t>
            </w:r>
          </w:p>
        </w:tc>
        <w:tc>
          <w:tcPr>
            <w:tcW w:w="1080" w:type="dxa"/>
          </w:tcPr>
          <w:p w:rsidR="00BF35C1" w:rsidRPr="00650362" w:rsidRDefault="00F03B2A" w:rsidP="009371AA">
            <w:pPr>
              <w:rPr>
                <w:rFonts w:ascii="Arial" w:hAnsi="Arial" w:cs="Arial"/>
                <w:sz w:val="22"/>
                <w:szCs w:val="22"/>
              </w:rPr>
            </w:pPr>
            <w:r>
              <w:rPr>
                <w:rFonts w:ascii="Arial" w:hAnsi="Arial" w:cs="Arial"/>
                <w:sz w:val="22"/>
                <w:szCs w:val="22"/>
              </w:rPr>
              <w:t>30</w:t>
            </w:r>
          </w:p>
        </w:tc>
        <w:tc>
          <w:tcPr>
            <w:tcW w:w="9990" w:type="dxa"/>
            <w:gridSpan w:val="3"/>
            <w:vMerge w:val="restart"/>
          </w:tcPr>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r w:rsidRPr="00650362">
              <w:rPr>
                <w:rFonts w:ascii="Arial" w:hAnsi="Arial" w:cs="Arial"/>
                <w:sz w:val="22"/>
                <w:szCs w:val="22"/>
              </w:rPr>
              <w:t>Teacher:</w:t>
            </w:r>
            <w:r w:rsidR="00F03B2A">
              <w:rPr>
                <w:rFonts w:ascii="Arial" w:hAnsi="Arial" w:cs="Arial"/>
                <w:sz w:val="22"/>
                <w:szCs w:val="22"/>
              </w:rPr>
              <w:t xml:space="preserve"> Crystal Jensen</w:t>
            </w:r>
          </w:p>
        </w:tc>
      </w:tr>
      <w:tr w:rsidR="00BF35C1" w:rsidRPr="00650362" w:rsidTr="009371AA">
        <w:trPr>
          <w:trHeight w:val="320"/>
        </w:trPr>
        <w:tc>
          <w:tcPr>
            <w:tcW w:w="2160" w:type="dxa"/>
            <w:vMerge/>
          </w:tcPr>
          <w:p w:rsidR="00BF35C1" w:rsidRPr="00650362" w:rsidRDefault="00BF35C1" w:rsidP="009371AA">
            <w:pPr>
              <w:rPr>
                <w:rFonts w:ascii="Arial" w:hAnsi="Arial" w:cs="Arial"/>
                <w:sz w:val="22"/>
                <w:szCs w:val="22"/>
              </w:rPr>
            </w:pP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 xml:space="preserve">Lab </w:t>
            </w:r>
          </w:p>
        </w:tc>
        <w:tc>
          <w:tcPr>
            <w:tcW w:w="1080" w:type="dxa"/>
          </w:tcPr>
          <w:p w:rsidR="00BF35C1" w:rsidRPr="00650362" w:rsidRDefault="00F03B2A" w:rsidP="009371AA">
            <w:pPr>
              <w:rPr>
                <w:rFonts w:ascii="Arial" w:hAnsi="Arial" w:cs="Arial"/>
                <w:sz w:val="22"/>
                <w:szCs w:val="22"/>
              </w:rPr>
            </w:pPr>
            <w:r>
              <w:rPr>
                <w:rFonts w:ascii="Arial" w:hAnsi="Arial" w:cs="Arial"/>
                <w:sz w:val="22"/>
                <w:szCs w:val="22"/>
              </w:rPr>
              <w:t xml:space="preserve"> 0</w:t>
            </w:r>
          </w:p>
        </w:tc>
        <w:tc>
          <w:tcPr>
            <w:tcW w:w="9990" w:type="dxa"/>
            <w:gridSpan w:val="3"/>
            <w:vMerge/>
          </w:tcPr>
          <w:p w:rsidR="00BF35C1" w:rsidRPr="00650362" w:rsidRDefault="00BF35C1" w:rsidP="009371AA">
            <w:pPr>
              <w:rPr>
                <w:rFonts w:ascii="Arial" w:hAnsi="Arial" w:cs="Arial"/>
                <w:sz w:val="22"/>
                <w:szCs w:val="22"/>
              </w:rPr>
            </w:pPr>
          </w:p>
        </w:tc>
      </w:tr>
      <w:tr w:rsidR="00BF35C1" w:rsidRPr="00650362" w:rsidTr="009371AA">
        <w:trPr>
          <w:trHeight w:val="320"/>
        </w:trPr>
        <w:tc>
          <w:tcPr>
            <w:tcW w:w="2160" w:type="dxa"/>
            <w:vMerge/>
          </w:tcPr>
          <w:p w:rsidR="00BF35C1" w:rsidRPr="00650362" w:rsidRDefault="00BF35C1" w:rsidP="009371AA">
            <w:pPr>
              <w:rPr>
                <w:rFonts w:ascii="Arial" w:hAnsi="Arial" w:cs="Arial"/>
                <w:sz w:val="22"/>
                <w:szCs w:val="22"/>
              </w:rPr>
            </w:pP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Clinical</w:t>
            </w:r>
          </w:p>
        </w:tc>
        <w:tc>
          <w:tcPr>
            <w:tcW w:w="1080" w:type="dxa"/>
          </w:tcPr>
          <w:p w:rsidR="00BF35C1" w:rsidRPr="00650362" w:rsidRDefault="00F03B2A" w:rsidP="009371AA">
            <w:pPr>
              <w:rPr>
                <w:rFonts w:ascii="Arial" w:hAnsi="Arial" w:cs="Arial"/>
                <w:sz w:val="22"/>
                <w:szCs w:val="22"/>
              </w:rPr>
            </w:pPr>
            <w:r>
              <w:rPr>
                <w:rFonts w:ascii="Arial" w:hAnsi="Arial" w:cs="Arial"/>
                <w:sz w:val="22"/>
                <w:szCs w:val="22"/>
              </w:rPr>
              <w:t>45</w:t>
            </w:r>
          </w:p>
        </w:tc>
        <w:tc>
          <w:tcPr>
            <w:tcW w:w="9990" w:type="dxa"/>
            <w:gridSpan w:val="3"/>
            <w:vMerge/>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F03B2A" w:rsidRDefault="009B17E5" w:rsidP="00F03B2A">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cs="Arial"/>
              </w:rPr>
            </w:pPr>
            <w:r w:rsidRPr="00650362">
              <w:rPr>
                <w:rFonts w:ascii="Arial" w:hAnsi="Arial" w:cs="Arial"/>
                <w:sz w:val="22"/>
                <w:szCs w:val="22"/>
              </w:rPr>
              <w:t>Textbooks:</w:t>
            </w:r>
            <w:r w:rsidR="00F03B2A">
              <w:rPr>
                <w:rFonts w:ascii="Arial" w:hAnsi="Arial" w:cs="Arial"/>
                <w:sz w:val="22"/>
                <w:szCs w:val="22"/>
              </w:rPr>
              <w:t xml:space="preserve"> </w:t>
            </w:r>
            <w:r w:rsidR="00F03B2A">
              <w:rPr>
                <w:rFonts w:cs="Arial"/>
              </w:rPr>
              <w:t>M</w:t>
            </w:r>
            <w:r w:rsidR="00F03B2A" w:rsidRPr="00932CD6">
              <w:rPr>
                <w:rFonts w:cs="Arial"/>
              </w:rPr>
              <w:t>cEwen</w:t>
            </w:r>
            <w:r w:rsidR="00F03B2A">
              <w:rPr>
                <w:rFonts w:cs="Arial"/>
              </w:rPr>
              <w:t>,</w:t>
            </w:r>
            <w:r w:rsidR="00F03B2A" w:rsidRPr="00932CD6">
              <w:rPr>
                <w:rFonts w:cs="Arial"/>
              </w:rPr>
              <w:t xml:space="preserve"> </w:t>
            </w:r>
            <w:r w:rsidR="00F03B2A" w:rsidRPr="00C34FE0">
              <w:rPr>
                <w:rFonts w:cs="Arial"/>
                <w:u w:val="single"/>
              </w:rPr>
              <w:t>Community-Based Nursing</w:t>
            </w:r>
            <w:r w:rsidR="00F03B2A" w:rsidRPr="00932CD6">
              <w:rPr>
                <w:rFonts w:cs="Arial"/>
              </w:rPr>
              <w:t xml:space="preserve"> (</w:t>
            </w:r>
            <w:r w:rsidR="00F03B2A">
              <w:rPr>
                <w:rFonts w:cs="Arial"/>
              </w:rPr>
              <w:t>3</w:t>
            </w:r>
            <w:r w:rsidR="00F03B2A" w:rsidRPr="00457DCD">
              <w:rPr>
                <w:rFonts w:cs="Arial"/>
                <w:vertAlign w:val="superscript"/>
              </w:rPr>
              <w:t>rd</w:t>
            </w:r>
            <w:r w:rsidR="00F03B2A">
              <w:rPr>
                <w:rFonts w:cs="Arial"/>
              </w:rPr>
              <w:t xml:space="preserve"> </w:t>
            </w:r>
            <w:r w:rsidR="00F03B2A" w:rsidRPr="00932CD6">
              <w:rPr>
                <w:rFonts w:cs="Arial"/>
              </w:rPr>
              <w:t>ed.). Elsevier</w:t>
            </w:r>
            <w:r w:rsidR="00F03B2A">
              <w:rPr>
                <w:rFonts w:cs="Arial"/>
              </w:rPr>
              <w:t xml:space="preserve"> </w:t>
            </w:r>
            <w:r w:rsidR="00F03B2A" w:rsidRPr="00932CD6">
              <w:rPr>
                <w:rFonts w:cs="Arial"/>
              </w:rPr>
              <w:t>(200</w:t>
            </w:r>
            <w:r w:rsidR="00F03B2A">
              <w:rPr>
                <w:rFonts w:cs="Arial"/>
              </w:rPr>
              <w:t>9)</w:t>
            </w:r>
          </w:p>
          <w:p w:rsidR="00F03B2A" w:rsidRDefault="00F03B2A" w:rsidP="00F03B2A">
            <w:pPr>
              <w:rPr>
                <w:rFonts w:cs="Arial"/>
                <w:color w:val="000000"/>
              </w:rPr>
            </w:pPr>
            <w:r>
              <w:rPr>
                <w:rFonts w:cs="Arial"/>
                <w:color w:val="000000"/>
              </w:rPr>
              <w:t xml:space="preserve">                   Swearingen, </w:t>
            </w:r>
            <w:r>
              <w:rPr>
                <w:rFonts w:cs="Arial"/>
                <w:color w:val="000000"/>
                <w:u w:val="single"/>
              </w:rPr>
              <w:t xml:space="preserve">All-in-One Care Planning Resource, </w:t>
            </w:r>
            <w:r w:rsidRPr="00715368">
              <w:rPr>
                <w:rFonts w:cs="Arial"/>
                <w:color w:val="000000"/>
              </w:rPr>
              <w:t>2nd</w:t>
            </w:r>
            <w:r w:rsidRPr="005D2BB4">
              <w:rPr>
                <w:rFonts w:cs="Arial"/>
                <w:color w:val="000000"/>
              </w:rPr>
              <w:t xml:space="preserve"> edition, Elsevier</w:t>
            </w:r>
            <w:r>
              <w:rPr>
                <w:rFonts w:cs="Arial"/>
                <w:color w:val="000000"/>
              </w:rPr>
              <w:t xml:space="preserve"> (2008)</w:t>
            </w:r>
          </w:p>
          <w:p w:rsidR="00F03B2A" w:rsidRDefault="00F03B2A" w:rsidP="00F03B2A">
            <w:pPr>
              <w:rPr>
                <w:rFonts w:cs="Arial"/>
                <w:color w:val="000000"/>
              </w:rPr>
            </w:pPr>
            <w:r>
              <w:rPr>
                <w:rFonts w:cs="Arial"/>
                <w:color w:val="000000"/>
              </w:rPr>
              <w:t xml:space="preserve">                   D’Amico &amp; Barbarito, </w:t>
            </w:r>
            <w:r w:rsidRPr="00D86F62">
              <w:rPr>
                <w:rFonts w:cs="Arial"/>
                <w:color w:val="000000"/>
                <w:u w:val="single"/>
              </w:rPr>
              <w:t xml:space="preserve">Health </w:t>
            </w:r>
            <w:r>
              <w:rPr>
                <w:rFonts w:cs="Arial"/>
                <w:color w:val="000000"/>
                <w:u w:val="single"/>
              </w:rPr>
              <w:t>&amp; Physical As</w:t>
            </w:r>
            <w:r w:rsidRPr="00D86F62">
              <w:rPr>
                <w:rFonts w:cs="Arial"/>
                <w:color w:val="000000"/>
                <w:u w:val="single"/>
              </w:rPr>
              <w:t xml:space="preserve">sessment </w:t>
            </w:r>
            <w:r>
              <w:rPr>
                <w:rFonts w:cs="Arial"/>
                <w:color w:val="000000"/>
                <w:u w:val="single"/>
              </w:rPr>
              <w:t xml:space="preserve">in </w:t>
            </w:r>
            <w:r w:rsidRPr="00D86F62">
              <w:rPr>
                <w:rFonts w:cs="Arial"/>
                <w:color w:val="000000"/>
                <w:u w:val="single"/>
              </w:rPr>
              <w:t>Nursing</w:t>
            </w:r>
            <w:r>
              <w:rPr>
                <w:rFonts w:cs="Arial"/>
                <w:color w:val="000000"/>
                <w:u w:val="single"/>
              </w:rPr>
              <w:t>.</w:t>
            </w:r>
            <w:r w:rsidRPr="00D86F62">
              <w:rPr>
                <w:rFonts w:cs="Arial"/>
                <w:color w:val="000000"/>
                <w:u w:val="single"/>
              </w:rPr>
              <w:t xml:space="preserve"> </w:t>
            </w:r>
            <w:r>
              <w:rPr>
                <w:rFonts w:cs="Arial"/>
                <w:color w:val="000000"/>
              </w:rPr>
              <w:t>1st Edition, Pearson (2007)</w:t>
            </w:r>
          </w:p>
          <w:p w:rsidR="00F03B2A" w:rsidRDefault="00F03B2A" w:rsidP="00F03B2A">
            <w:pPr>
              <w:rPr>
                <w:rFonts w:cs="Arial"/>
                <w:color w:val="000000"/>
              </w:rPr>
            </w:pPr>
            <w:r>
              <w:rPr>
                <w:rFonts w:cs="Arial"/>
                <w:color w:val="000000"/>
              </w:rPr>
              <w:t xml:space="preserve">                   Kee, Hayes, McCuistion, </w:t>
            </w:r>
            <w:r>
              <w:rPr>
                <w:rFonts w:cs="Arial"/>
                <w:color w:val="000000"/>
                <w:u w:val="single"/>
              </w:rPr>
              <w:t xml:space="preserve">Pharmacology, A Nursing Process Approach. </w:t>
            </w:r>
            <w:r>
              <w:rPr>
                <w:rFonts w:cs="Arial"/>
                <w:color w:val="000000"/>
              </w:rPr>
              <w:t>6</w:t>
            </w:r>
            <w:r w:rsidRPr="00715368">
              <w:rPr>
                <w:rFonts w:cs="Arial"/>
                <w:color w:val="000000"/>
                <w:vertAlign w:val="superscript"/>
              </w:rPr>
              <w:t>th</w:t>
            </w:r>
            <w:r>
              <w:rPr>
                <w:rFonts w:cs="Arial"/>
                <w:color w:val="000000"/>
              </w:rPr>
              <w:t xml:space="preserve"> edition, Elsevier (2009)</w:t>
            </w:r>
            <w:r>
              <w:rPr>
                <w:rFonts w:cs="Arial"/>
                <w:color w:val="000000"/>
              </w:rPr>
              <w:tab/>
            </w:r>
          </w:p>
          <w:p w:rsidR="00F03B2A" w:rsidRPr="009251DC" w:rsidRDefault="00F03B2A" w:rsidP="00F03B2A">
            <w:pPr>
              <w:rPr>
                <w:rFonts w:cs="Arial"/>
                <w:color w:val="000000"/>
              </w:rPr>
            </w:pPr>
            <w:r>
              <w:rPr>
                <w:rFonts w:cs="Arial"/>
                <w:color w:val="000000"/>
              </w:rPr>
              <w:t xml:space="preserve">                   Silvestri, </w:t>
            </w:r>
            <w:r>
              <w:rPr>
                <w:rFonts w:cs="Arial"/>
                <w:color w:val="000000"/>
                <w:u w:val="single"/>
              </w:rPr>
              <w:t>Saunders Comprehensive Review for the NCLEX-RN Examination</w:t>
            </w:r>
            <w:r>
              <w:rPr>
                <w:rFonts w:cs="Arial"/>
                <w:color w:val="000000"/>
              </w:rPr>
              <w:t>, 4</w:t>
            </w:r>
            <w:r w:rsidRPr="007D65C7">
              <w:rPr>
                <w:rFonts w:cs="Arial"/>
                <w:color w:val="000000"/>
                <w:vertAlign w:val="superscript"/>
              </w:rPr>
              <w:t>th</w:t>
            </w:r>
            <w:r>
              <w:rPr>
                <w:rFonts w:cs="Arial"/>
                <w:color w:val="000000"/>
              </w:rPr>
              <w:t xml:space="preserve"> edition, Elsevier (2008)</w:t>
            </w:r>
          </w:p>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Course Outcomes:</w:t>
            </w:r>
          </w:p>
          <w:p w:rsidR="00F03B2A" w:rsidRPr="00D86559" w:rsidRDefault="00F03B2A" w:rsidP="00F03B2A">
            <w:pPr>
              <w:tabs>
                <w:tab w:val="left" w:pos="-1440"/>
              </w:tabs>
              <w:rPr>
                <w:rFonts w:cs="Arial"/>
              </w:rPr>
            </w:pPr>
            <w:r>
              <w:rPr>
                <w:rFonts w:cs="Arial"/>
              </w:rPr>
              <w:t xml:space="preserve">1.   </w:t>
            </w:r>
            <w:r w:rsidRPr="00D86559">
              <w:rPr>
                <w:rFonts w:cs="Arial"/>
              </w:rPr>
              <w:t xml:space="preserve">Describe the levels of prevention related to community based health. </w:t>
            </w:r>
          </w:p>
          <w:p w:rsidR="00F03B2A" w:rsidRPr="00395640" w:rsidRDefault="00F03B2A" w:rsidP="00F03B2A">
            <w:pPr>
              <w:tabs>
                <w:tab w:val="left" w:pos="-1440"/>
              </w:tabs>
              <w:rPr>
                <w:rFonts w:cs="Arial"/>
                <w:sz w:val="20"/>
                <w:szCs w:val="20"/>
              </w:rPr>
            </w:pPr>
            <w:r>
              <w:rPr>
                <w:rFonts w:cs="Arial"/>
              </w:rPr>
              <w:t xml:space="preserve">2.   </w:t>
            </w:r>
            <w:r w:rsidRPr="00932CD6">
              <w:rPr>
                <w:rFonts w:cs="Arial"/>
              </w:rPr>
              <w:t>Compare and contrast community based practice settings and community resources</w:t>
            </w:r>
            <w:r w:rsidRPr="00395640">
              <w:rPr>
                <w:rFonts w:cs="Arial"/>
                <w:sz w:val="20"/>
                <w:szCs w:val="20"/>
              </w:rPr>
              <w:t>.</w:t>
            </w:r>
          </w:p>
          <w:p w:rsidR="00F03B2A" w:rsidRPr="00395640" w:rsidRDefault="00F03B2A" w:rsidP="00F03B2A">
            <w:pPr>
              <w:tabs>
                <w:tab w:val="left" w:pos="-1440"/>
              </w:tabs>
              <w:rPr>
                <w:rFonts w:cs="Arial"/>
                <w:sz w:val="20"/>
                <w:szCs w:val="20"/>
              </w:rPr>
            </w:pPr>
            <w:r>
              <w:rPr>
                <w:rFonts w:cs="Arial"/>
              </w:rPr>
              <w:t xml:space="preserve">3.   </w:t>
            </w:r>
            <w:r w:rsidRPr="00932CD6">
              <w:rPr>
                <w:rFonts w:cs="Arial"/>
              </w:rPr>
              <w:t xml:space="preserve">Analyze the primary focus of community based nursing practice. </w:t>
            </w:r>
          </w:p>
          <w:p w:rsidR="00F03B2A" w:rsidRPr="00395640" w:rsidRDefault="00F03B2A" w:rsidP="00F03B2A">
            <w:pPr>
              <w:tabs>
                <w:tab w:val="left" w:pos="-1440"/>
              </w:tabs>
              <w:rPr>
                <w:rFonts w:cs="Arial"/>
                <w:sz w:val="20"/>
                <w:szCs w:val="20"/>
              </w:rPr>
            </w:pPr>
            <w:r>
              <w:rPr>
                <w:rFonts w:cs="Arial"/>
              </w:rPr>
              <w:t xml:space="preserve">4.   </w:t>
            </w:r>
            <w:r w:rsidRPr="00932CD6">
              <w:rPr>
                <w:rFonts w:cs="Arial"/>
              </w:rPr>
              <w:t>Organize teaching strategies to promote a community based health education program</w:t>
            </w:r>
            <w:r w:rsidRPr="00395640">
              <w:rPr>
                <w:rFonts w:cs="Arial"/>
                <w:sz w:val="20"/>
                <w:szCs w:val="20"/>
              </w:rPr>
              <w:t xml:space="preserve">. </w:t>
            </w:r>
          </w:p>
          <w:p w:rsidR="00F03B2A" w:rsidRPr="00395640" w:rsidRDefault="00F03B2A" w:rsidP="00F03B2A">
            <w:pPr>
              <w:rPr>
                <w:rFonts w:cs="Arial"/>
                <w:sz w:val="20"/>
                <w:szCs w:val="20"/>
              </w:rPr>
            </w:pPr>
            <w:r>
              <w:rPr>
                <w:rFonts w:cs="Arial"/>
              </w:rPr>
              <w:t xml:space="preserve">5.   </w:t>
            </w:r>
            <w:r w:rsidRPr="00932CD6">
              <w:rPr>
                <w:rFonts w:cs="Arial"/>
              </w:rPr>
              <w:t xml:space="preserve">Identify components of the home visit process. </w:t>
            </w:r>
          </w:p>
          <w:p w:rsidR="00F03B2A" w:rsidRPr="00395640" w:rsidRDefault="00F03B2A" w:rsidP="00F03B2A">
            <w:pPr>
              <w:tabs>
                <w:tab w:val="left" w:pos="-1440"/>
              </w:tabs>
              <w:rPr>
                <w:rFonts w:cs="Arial"/>
                <w:sz w:val="20"/>
                <w:szCs w:val="20"/>
              </w:rPr>
            </w:pPr>
            <w:r>
              <w:rPr>
                <w:rFonts w:cs="Arial"/>
              </w:rPr>
              <w:t xml:space="preserve">6.   </w:t>
            </w:r>
            <w:r w:rsidRPr="00932CD6">
              <w:rPr>
                <w:rFonts w:cs="Arial"/>
              </w:rPr>
              <w:t>Relate various levels at which health policy formation occurs in relation to economic conditions</w:t>
            </w:r>
            <w:r w:rsidRPr="00395640">
              <w:rPr>
                <w:rFonts w:cs="Arial"/>
                <w:sz w:val="20"/>
                <w:szCs w:val="20"/>
              </w:rPr>
              <w:t xml:space="preserve">. </w:t>
            </w:r>
          </w:p>
          <w:p w:rsidR="00F03B2A" w:rsidRPr="00395640" w:rsidRDefault="00F03B2A" w:rsidP="00F03B2A">
            <w:pPr>
              <w:tabs>
                <w:tab w:val="left" w:pos="-1440"/>
              </w:tabs>
              <w:rPr>
                <w:rFonts w:cs="Arial"/>
                <w:sz w:val="20"/>
                <w:szCs w:val="20"/>
              </w:rPr>
            </w:pPr>
            <w:r>
              <w:rPr>
                <w:rFonts w:cs="Arial"/>
              </w:rPr>
              <w:t xml:space="preserve">7.   </w:t>
            </w:r>
            <w:r w:rsidRPr="00932CD6">
              <w:rPr>
                <w:rFonts w:cs="Arial"/>
              </w:rPr>
              <w:t>Describe the relationships between economic conditions and health status</w:t>
            </w:r>
            <w:r w:rsidRPr="00395640">
              <w:rPr>
                <w:rFonts w:cs="Arial"/>
                <w:sz w:val="20"/>
                <w:szCs w:val="20"/>
              </w:rPr>
              <w:t xml:space="preserve">. </w:t>
            </w:r>
          </w:p>
          <w:p w:rsidR="00F03B2A" w:rsidRPr="00395640" w:rsidRDefault="00F03B2A" w:rsidP="00F03B2A">
            <w:pPr>
              <w:tabs>
                <w:tab w:val="left" w:pos="-1440"/>
              </w:tabs>
              <w:rPr>
                <w:rFonts w:cs="Arial"/>
                <w:sz w:val="20"/>
                <w:szCs w:val="20"/>
              </w:rPr>
            </w:pPr>
            <w:r>
              <w:rPr>
                <w:rFonts w:cs="Arial"/>
              </w:rPr>
              <w:t xml:space="preserve">8.   </w:t>
            </w:r>
            <w:r w:rsidRPr="00932CD6">
              <w:rPr>
                <w:rFonts w:cs="Arial"/>
              </w:rPr>
              <w:t xml:space="preserve">Analyze cultural dilemmas encountered in community based nursing. </w:t>
            </w:r>
          </w:p>
          <w:p w:rsidR="00F03B2A" w:rsidRPr="00395640" w:rsidRDefault="00F03B2A" w:rsidP="00F03B2A">
            <w:pPr>
              <w:tabs>
                <w:tab w:val="left" w:pos="-1440"/>
              </w:tabs>
              <w:rPr>
                <w:rFonts w:cs="Arial"/>
                <w:sz w:val="20"/>
                <w:szCs w:val="20"/>
              </w:rPr>
            </w:pPr>
            <w:r>
              <w:rPr>
                <w:rFonts w:cs="Arial"/>
              </w:rPr>
              <w:t xml:space="preserve">9.   </w:t>
            </w:r>
            <w:r w:rsidRPr="00932CD6">
              <w:rPr>
                <w:rFonts w:cs="Arial"/>
              </w:rPr>
              <w:t xml:space="preserve">Describe environmental influences on the health of a client that may be encountered </w:t>
            </w:r>
            <w:r>
              <w:rPr>
                <w:rFonts w:cs="Arial"/>
              </w:rPr>
              <w:t xml:space="preserve">by the </w:t>
            </w:r>
            <w:r w:rsidRPr="00932CD6">
              <w:rPr>
                <w:rFonts w:cs="Arial"/>
              </w:rPr>
              <w:t>community based nurs</w:t>
            </w:r>
            <w:r>
              <w:rPr>
                <w:rFonts w:cs="Arial"/>
              </w:rPr>
              <w:t>e</w:t>
            </w:r>
            <w:r w:rsidRPr="00395640">
              <w:rPr>
                <w:rFonts w:cs="Arial"/>
                <w:sz w:val="20"/>
                <w:szCs w:val="20"/>
              </w:rPr>
              <w:t xml:space="preserve">. </w:t>
            </w:r>
          </w:p>
          <w:p w:rsidR="00F03B2A" w:rsidRPr="00932CD6" w:rsidRDefault="00F03B2A" w:rsidP="00F03B2A">
            <w:pPr>
              <w:tabs>
                <w:tab w:val="left" w:pos="-1440"/>
              </w:tabs>
              <w:rPr>
                <w:rFonts w:cs="Arial"/>
              </w:rPr>
            </w:pPr>
            <w:r>
              <w:rPr>
                <w:rFonts w:cs="Arial"/>
              </w:rPr>
              <w:t xml:space="preserve">10. </w:t>
            </w:r>
            <w:r w:rsidRPr="00932CD6">
              <w:rPr>
                <w:rFonts w:cs="Arial"/>
              </w:rPr>
              <w:t xml:space="preserve">Analyze processes in community based nursing that facilitate needs fulfillment and developmental task accomplishment focusing on: </w:t>
            </w:r>
          </w:p>
          <w:p w:rsidR="00F03B2A" w:rsidRPr="00932CD6" w:rsidRDefault="00F03B2A" w:rsidP="00F03B2A">
            <w:pPr>
              <w:tabs>
                <w:tab w:val="left" w:pos="1512"/>
              </w:tabs>
              <w:ind w:firstLine="360"/>
              <w:rPr>
                <w:rFonts w:cs="Arial"/>
              </w:rPr>
            </w:pPr>
            <w:r>
              <w:rPr>
                <w:rFonts w:cs="Arial"/>
              </w:rPr>
              <w:t xml:space="preserve">a.   </w:t>
            </w:r>
            <w:r w:rsidRPr="00932CD6">
              <w:rPr>
                <w:rFonts w:cs="Arial"/>
              </w:rPr>
              <w:t>Children</w:t>
            </w:r>
          </w:p>
          <w:p w:rsidR="00F03B2A" w:rsidRPr="00932CD6" w:rsidRDefault="00F03B2A" w:rsidP="00F03B2A">
            <w:pPr>
              <w:ind w:firstLine="360"/>
              <w:rPr>
                <w:rFonts w:cs="Arial"/>
              </w:rPr>
            </w:pPr>
            <w:r w:rsidRPr="00932CD6">
              <w:rPr>
                <w:rFonts w:cs="Arial"/>
              </w:rPr>
              <w:t>b.</w:t>
            </w:r>
            <w:r w:rsidRPr="00932CD6">
              <w:rPr>
                <w:rFonts w:cs="Arial"/>
              </w:rPr>
              <w:tab/>
              <w:t>Women/Men</w:t>
            </w:r>
          </w:p>
          <w:p w:rsidR="00F03B2A" w:rsidRPr="00932CD6" w:rsidRDefault="00F03B2A" w:rsidP="00F03B2A">
            <w:pPr>
              <w:ind w:firstLine="360"/>
              <w:rPr>
                <w:rFonts w:cs="Arial"/>
              </w:rPr>
            </w:pPr>
            <w:r w:rsidRPr="00932CD6">
              <w:rPr>
                <w:rFonts w:cs="Arial"/>
              </w:rPr>
              <w:t>c.</w:t>
            </w:r>
            <w:r w:rsidRPr="00932CD6">
              <w:rPr>
                <w:rFonts w:cs="Arial"/>
              </w:rPr>
              <w:tab/>
              <w:t>Elderly</w:t>
            </w:r>
          </w:p>
          <w:p w:rsidR="00F03B2A" w:rsidRPr="00395640" w:rsidRDefault="00F03B2A" w:rsidP="00F03B2A">
            <w:pPr>
              <w:ind w:firstLine="360"/>
              <w:rPr>
                <w:rFonts w:cs="Arial"/>
                <w:sz w:val="20"/>
                <w:szCs w:val="20"/>
              </w:rPr>
            </w:pPr>
            <w:r>
              <w:rPr>
                <w:rFonts w:cs="Arial"/>
              </w:rPr>
              <w:t>d.</w:t>
            </w:r>
            <w:r>
              <w:rPr>
                <w:rFonts w:cs="Arial"/>
              </w:rPr>
              <w:tab/>
              <w:t xml:space="preserve">Family </w:t>
            </w:r>
          </w:p>
          <w:p w:rsidR="00F03B2A" w:rsidRDefault="00F03B2A" w:rsidP="00F03B2A">
            <w:pPr>
              <w:ind w:left="720" w:hanging="720"/>
              <w:rPr>
                <w:rFonts w:cs="Arial"/>
              </w:rPr>
            </w:pPr>
            <w:r>
              <w:rPr>
                <w:rFonts w:cs="Arial"/>
              </w:rPr>
              <w:t xml:space="preserve">11. </w:t>
            </w:r>
            <w:r w:rsidRPr="00932CD6">
              <w:rPr>
                <w:rFonts w:cs="Arial"/>
              </w:rPr>
              <w:t>Utilizes the nursing process to provide and manage care for persons adapting to multiple and complex hea</w:t>
            </w:r>
            <w:r>
              <w:rPr>
                <w:rFonts w:cs="Arial"/>
              </w:rPr>
              <w:t xml:space="preserve">lth problems in community-based </w:t>
            </w:r>
          </w:p>
          <w:p w:rsidR="00BF35C1" w:rsidRPr="00650362" w:rsidRDefault="00F03B2A" w:rsidP="00F03B2A">
            <w:pPr>
              <w:rPr>
                <w:rFonts w:ascii="Arial" w:hAnsi="Arial" w:cs="Arial"/>
                <w:sz w:val="22"/>
                <w:szCs w:val="22"/>
              </w:rPr>
            </w:pPr>
            <w:r>
              <w:rPr>
                <w:rFonts w:cs="Arial"/>
              </w:rPr>
              <w:t xml:space="preserve">      </w:t>
            </w:r>
            <w:proofErr w:type="gramStart"/>
            <w:r w:rsidRPr="00932CD6">
              <w:rPr>
                <w:rFonts w:cs="Arial"/>
              </w:rPr>
              <w:t>settings</w:t>
            </w:r>
            <w:proofErr w:type="gramEnd"/>
            <w:r w:rsidRPr="00932CD6">
              <w:rPr>
                <w:rFonts w:cs="Arial"/>
              </w:rPr>
              <w:t>.</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Lesson Content:  (Specific concepts to be taught)</w:t>
            </w:r>
          </w:p>
          <w:p w:rsidR="00BF35C1" w:rsidRPr="00C854F5" w:rsidRDefault="00C854F5" w:rsidP="009371AA">
            <w:pPr>
              <w:rPr>
                <w:rFonts w:ascii="Arial" w:hAnsi="Arial" w:cs="Arial"/>
                <w:b/>
                <w:sz w:val="22"/>
                <w:szCs w:val="22"/>
              </w:rPr>
            </w:pPr>
            <w:r w:rsidRPr="00C854F5">
              <w:rPr>
                <w:rFonts w:ascii="Arial" w:hAnsi="Arial" w:cs="Arial"/>
                <w:b/>
                <w:sz w:val="22"/>
                <w:szCs w:val="22"/>
              </w:rPr>
              <w:t>Communicable Diseases:</w:t>
            </w:r>
          </w:p>
          <w:p w:rsidR="00C854F5" w:rsidRPr="00932CD6" w:rsidRDefault="00C854F5" w:rsidP="00C854F5">
            <w:pPr>
              <w:tabs>
                <w:tab w:val="center" w:pos="4680"/>
              </w:tabs>
              <w:rPr>
                <w:rFonts w:cs="Arial"/>
              </w:rPr>
            </w:pPr>
            <w:r>
              <w:rPr>
                <w:rFonts w:cs="Arial"/>
              </w:rPr>
              <w:t>Epidemiology</w:t>
            </w:r>
          </w:p>
          <w:p w:rsidR="00BF35C1" w:rsidRPr="00650362" w:rsidRDefault="00C854F5" w:rsidP="00C854F5">
            <w:pPr>
              <w:tabs>
                <w:tab w:val="center" w:pos="4680"/>
              </w:tabs>
              <w:rPr>
                <w:rFonts w:ascii="Arial" w:hAnsi="Arial" w:cs="Arial"/>
                <w:sz w:val="22"/>
                <w:szCs w:val="22"/>
              </w:rPr>
            </w:pPr>
            <w:r w:rsidRPr="00932CD6">
              <w:rPr>
                <w:rFonts w:cs="Arial"/>
              </w:rPr>
              <w:t>Communicable Disease: Pre</w:t>
            </w:r>
            <w:r>
              <w:rPr>
                <w:rFonts w:cs="Arial"/>
              </w:rPr>
              <w:t>vention and Intervention</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lastRenderedPageBreak/>
              <w:t>Teaching Procedures: (Step-by-step strategies used)</w:t>
            </w:r>
          </w:p>
        </w:tc>
      </w:tr>
      <w:tr w:rsidR="00BF35C1" w:rsidRPr="00650362" w:rsidTr="009371AA">
        <w:tc>
          <w:tcPr>
            <w:tcW w:w="4770" w:type="dxa"/>
            <w:gridSpan w:val="4"/>
          </w:tcPr>
          <w:p w:rsidR="00BF35C1" w:rsidRPr="00650362" w:rsidRDefault="00BF35C1" w:rsidP="009371AA">
            <w:pPr>
              <w:jc w:val="center"/>
              <w:rPr>
                <w:rFonts w:ascii="Arial" w:hAnsi="Arial" w:cs="Arial"/>
                <w:sz w:val="22"/>
                <w:szCs w:val="22"/>
              </w:rPr>
            </w:pPr>
            <w:r w:rsidRPr="00650362">
              <w:rPr>
                <w:rFonts w:ascii="Arial" w:hAnsi="Arial" w:cs="Arial"/>
                <w:sz w:val="22"/>
                <w:szCs w:val="22"/>
              </w:rPr>
              <w:t>Lesson Content</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Instructional Strategy</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Assessment Strategy</w:t>
            </w:r>
          </w:p>
        </w:tc>
      </w:tr>
      <w:tr w:rsidR="00BF35C1" w:rsidRPr="00650362" w:rsidTr="009371AA">
        <w:tc>
          <w:tcPr>
            <w:tcW w:w="4770" w:type="dxa"/>
            <w:gridSpan w:val="4"/>
          </w:tcPr>
          <w:p w:rsidR="00C854F5" w:rsidRPr="00932CD6" w:rsidRDefault="00C854F5" w:rsidP="00C854F5">
            <w:pPr>
              <w:widowControl w:val="0"/>
              <w:numPr>
                <w:ilvl w:val="0"/>
                <w:numId w:val="20"/>
              </w:numPr>
              <w:tabs>
                <w:tab w:val="center" w:pos="4680"/>
              </w:tabs>
              <w:autoSpaceDE w:val="0"/>
              <w:autoSpaceDN w:val="0"/>
              <w:adjustRightInd w:val="0"/>
              <w:ind w:left="360"/>
              <w:rPr>
                <w:rFonts w:cs="Arial"/>
              </w:rPr>
            </w:pPr>
            <w:r w:rsidRPr="00932CD6">
              <w:rPr>
                <w:rFonts w:cs="Arial"/>
              </w:rPr>
              <w:t>Defines the following terms:</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Epidemiology</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Host</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Agent</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Morbidity rate</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Incidence rate</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Prevalence rate</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Census</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 xml:space="preserve">Vital statistics </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Centers for Disease Control &amp; Prevention (CDC)</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National Institutes of Health (NIH)</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smartTag w:uri="urn:schemas-microsoft-com:office:smarttags" w:element="place">
              <w:smartTag w:uri="urn:schemas-microsoft-com:office:smarttags" w:element="PlaceName">
                <w:r w:rsidRPr="00932CD6">
                  <w:rPr>
                    <w:rFonts w:cs="Arial"/>
                  </w:rPr>
                  <w:t>National</w:t>
                </w:r>
              </w:smartTag>
              <w:r w:rsidRPr="00932CD6">
                <w:rPr>
                  <w:rFonts w:cs="Arial"/>
                </w:rPr>
                <w:t xml:space="preserve"> </w:t>
              </w:r>
              <w:smartTag w:uri="urn:schemas-microsoft-com:office:smarttags" w:element="PlaceType">
                <w:r w:rsidRPr="00932CD6">
                  <w:rPr>
                    <w:rFonts w:cs="Arial"/>
                  </w:rPr>
                  <w:t>Center</w:t>
                </w:r>
              </w:smartTag>
            </w:smartTag>
            <w:r w:rsidRPr="00932CD6">
              <w:rPr>
                <w:rFonts w:cs="Arial"/>
              </w:rPr>
              <w:t xml:space="preserve"> for Health Statistics (NCHS)</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Outbreaks</w:t>
            </w:r>
          </w:p>
          <w:p w:rsidR="00C854F5" w:rsidRDefault="00C854F5" w:rsidP="00C854F5">
            <w:pPr>
              <w:widowControl w:val="0"/>
              <w:numPr>
                <w:ilvl w:val="1"/>
                <w:numId w:val="20"/>
              </w:numPr>
              <w:tabs>
                <w:tab w:val="center" w:pos="4680"/>
              </w:tabs>
              <w:autoSpaceDE w:val="0"/>
              <w:autoSpaceDN w:val="0"/>
              <w:adjustRightInd w:val="0"/>
              <w:ind w:left="1080"/>
              <w:rPr>
                <w:rFonts w:cs="Arial"/>
              </w:rPr>
            </w:pPr>
            <w:r w:rsidRPr="0073755B">
              <w:rPr>
                <w:rFonts w:cs="Arial"/>
              </w:rPr>
              <w:t xml:space="preserve">Distribution        </w:t>
            </w:r>
          </w:p>
          <w:p w:rsidR="00C854F5" w:rsidRPr="0073755B" w:rsidRDefault="00C854F5" w:rsidP="00C854F5">
            <w:pPr>
              <w:tabs>
                <w:tab w:val="center" w:pos="4680"/>
              </w:tabs>
              <w:ind w:left="1080"/>
              <w:rPr>
                <w:rFonts w:cs="Arial"/>
              </w:rPr>
            </w:pPr>
          </w:p>
          <w:p w:rsidR="00C854F5" w:rsidRDefault="00C854F5" w:rsidP="00C854F5">
            <w:pPr>
              <w:widowControl w:val="0"/>
              <w:numPr>
                <w:ilvl w:val="0"/>
                <w:numId w:val="20"/>
              </w:numPr>
              <w:tabs>
                <w:tab w:val="center" w:pos="4680"/>
              </w:tabs>
              <w:autoSpaceDE w:val="0"/>
              <w:autoSpaceDN w:val="0"/>
              <w:adjustRightInd w:val="0"/>
              <w:ind w:left="360"/>
              <w:rPr>
                <w:rFonts w:cs="Arial"/>
              </w:rPr>
            </w:pPr>
            <w:r w:rsidRPr="0073755B">
              <w:rPr>
                <w:rFonts w:cs="Arial"/>
              </w:rPr>
              <w:t xml:space="preserve">Discuss ways in which concepts </w:t>
            </w:r>
            <w:r>
              <w:rPr>
                <w:rFonts w:cs="Arial"/>
              </w:rPr>
              <w:t xml:space="preserve">and documentation </w:t>
            </w:r>
            <w:r w:rsidRPr="0073755B">
              <w:rPr>
                <w:rFonts w:cs="Arial"/>
              </w:rPr>
              <w:t xml:space="preserve">of epidemiology can be utilized in community-based nursing.     </w:t>
            </w:r>
          </w:p>
          <w:p w:rsidR="00C854F5" w:rsidRPr="0073755B" w:rsidRDefault="00C854F5" w:rsidP="00C854F5">
            <w:pPr>
              <w:tabs>
                <w:tab w:val="center" w:pos="4680"/>
              </w:tabs>
              <w:ind w:left="360"/>
              <w:rPr>
                <w:rFonts w:cs="Arial"/>
              </w:rPr>
            </w:pPr>
          </w:p>
          <w:p w:rsidR="00C854F5" w:rsidRPr="00206ADA" w:rsidRDefault="00C854F5" w:rsidP="00C854F5">
            <w:pPr>
              <w:widowControl w:val="0"/>
              <w:numPr>
                <w:ilvl w:val="0"/>
                <w:numId w:val="20"/>
              </w:numPr>
              <w:tabs>
                <w:tab w:val="center" w:pos="4680"/>
              </w:tabs>
              <w:autoSpaceDE w:val="0"/>
              <w:autoSpaceDN w:val="0"/>
              <w:adjustRightInd w:val="0"/>
              <w:ind w:left="360"/>
              <w:rPr>
                <w:rFonts w:cs="Arial"/>
              </w:rPr>
            </w:pPr>
            <w:r w:rsidRPr="00206ADA">
              <w:rPr>
                <w:rFonts w:cs="Arial"/>
              </w:rPr>
              <w:t xml:space="preserve">Apply models of disease causation in examination of diseases and health problems.  </w:t>
            </w:r>
          </w:p>
          <w:p w:rsidR="00C854F5" w:rsidRPr="00206ADA" w:rsidRDefault="00C854F5" w:rsidP="00C854F5">
            <w:pPr>
              <w:tabs>
                <w:tab w:val="center" w:pos="4680"/>
              </w:tabs>
              <w:rPr>
                <w:rFonts w:cs="Arial"/>
              </w:rPr>
            </w:pPr>
          </w:p>
          <w:p w:rsidR="00C854F5" w:rsidRDefault="00C854F5" w:rsidP="00C854F5">
            <w:pPr>
              <w:widowControl w:val="0"/>
              <w:numPr>
                <w:ilvl w:val="0"/>
                <w:numId w:val="20"/>
              </w:numPr>
              <w:tabs>
                <w:tab w:val="center" w:pos="4680"/>
              </w:tabs>
              <w:autoSpaceDE w:val="0"/>
              <w:autoSpaceDN w:val="0"/>
              <w:adjustRightInd w:val="0"/>
              <w:ind w:left="360"/>
              <w:rPr>
                <w:rFonts w:cs="Arial"/>
              </w:rPr>
            </w:pPr>
            <w:r w:rsidRPr="00206ADA">
              <w:rPr>
                <w:rFonts w:cs="Arial"/>
              </w:rPr>
              <w:t>Discuss commonly used rates such as mortality rates, incidence rates, and prevalence</w:t>
            </w:r>
            <w:r w:rsidRPr="0073755B">
              <w:rPr>
                <w:rFonts w:cs="Arial"/>
              </w:rPr>
              <w:t xml:space="preserve"> rates, giving examples of when they are utilized.  </w:t>
            </w:r>
          </w:p>
          <w:p w:rsidR="00C854F5" w:rsidRPr="0073755B" w:rsidRDefault="00C854F5" w:rsidP="00C854F5">
            <w:pPr>
              <w:tabs>
                <w:tab w:val="center" w:pos="4680"/>
              </w:tabs>
              <w:ind w:left="360"/>
              <w:rPr>
                <w:rFonts w:cs="Arial"/>
              </w:rPr>
            </w:pPr>
          </w:p>
          <w:p w:rsidR="00C854F5" w:rsidRPr="00932CD6" w:rsidRDefault="00C854F5" w:rsidP="00C854F5">
            <w:pPr>
              <w:widowControl w:val="0"/>
              <w:numPr>
                <w:ilvl w:val="0"/>
                <w:numId w:val="20"/>
              </w:numPr>
              <w:tabs>
                <w:tab w:val="center" w:pos="4680"/>
              </w:tabs>
              <w:autoSpaceDE w:val="0"/>
              <w:autoSpaceDN w:val="0"/>
              <w:adjustRightInd w:val="0"/>
              <w:ind w:left="360"/>
              <w:rPr>
                <w:rFonts w:cs="Arial"/>
              </w:rPr>
            </w:pPr>
            <w:r w:rsidRPr="00932CD6">
              <w:rPr>
                <w:rFonts w:cs="Arial"/>
              </w:rPr>
              <w:t xml:space="preserve">Identify sources of information that may be accessed by nurses in community settings. </w:t>
            </w:r>
          </w:p>
          <w:p w:rsidR="00C854F5" w:rsidRPr="00932CD6" w:rsidRDefault="00C854F5" w:rsidP="00C854F5">
            <w:pPr>
              <w:tabs>
                <w:tab w:val="center" w:pos="4680"/>
              </w:tabs>
              <w:rPr>
                <w:rFonts w:cs="Arial"/>
              </w:rPr>
            </w:pPr>
          </w:p>
          <w:p w:rsidR="00C854F5" w:rsidRPr="0073755B" w:rsidRDefault="00C854F5" w:rsidP="00C854F5">
            <w:pPr>
              <w:widowControl w:val="0"/>
              <w:numPr>
                <w:ilvl w:val="0"/>
                <w:numId w:val="20"/>
              </w:numPr>
              <w:tabs>
                <w:tab w:val="center" w:pos="4680"/>
              </w:tabs>
              <w:autoSpaceDE w:val="0"/>
              <w:autoSpaceDN w:val="0"/>
              <w:adjustRightInd w:val="0"/>
              <w:ind w:left="360"/>
              <w:rPr>
                <w:rFonts w:cs="Arial"/>
              </w:rPr>
            </w:pPr>
            <w:r w:rsidRPr="0073755B">
              <w:rPr>
                <w:rFonts w:cs="Arial"/>
              </w:rPr>
              <w:lastRenderedPageBreak/>
              <w:t xml:space="preserve">Describe the difference between descriptive epidemiology and analytic epidemiology, giving examples of each.  </w:t>
            </w:r>
          </w:p>
          <w:p w:rsidR="00C854F5" w:rsidRDefault="00C854F5" w:rsidP="00C854F5">
            <w:pPr>
              <w:tabs>
                <w:tab w:val="center" w:pos="4680"/>
              </w:tabs>
              <w:rPr>
                <w:rFonts w:cs="Arial"/>
              </w:rPr>
            </w:pPr>
          </w:p>
          <w:p w:rsidR="00C854F5" w:rsidRPr="00932CD6" w:rsidRDefault="00C854F5" w:rsidP="00C854F5">
            <w:pPr>
              <w:widowControl w:val="0"/>
              <w:numPr>
                <w:ilvl w:val="0"/>
                <w:numId w:val="20"/>
              </w:numPr>
              <w:tabs>
                <w:tab w:val="center" w:pos="4680"/>
              </w:tabs>
              <w:autoSpaceDE w:val="0"/>
              <w:autoSpaceDN w:val="0"/>
              <w:adjustRightInd w:val="0"/>
              <w:ind w:left="360"/>
              <w:rPr>
                <w:rFonts w:cs="Arial"/>
              </w:rPr>
            </w:pPr>
            <w:r w:rsidRPr="00932CD6">
              <w:rPr>
                <w:rFonts w:cs="Arial"/>
              </w:rPr>
              <w:t>Defines the following terms:</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 xml:space="preserve">Direct </w:t>
            </w:r>
            <w:r>
              <w:rPr>
                <w:rFonts w:cs="Arial"/>
              </w:rPr>
              <w:t xml:space="preserve">and Indirect </w:t>
            </w:r>
            <w:r w:rsidRPr="00932CD6">
              <w:rPr>
                <w:rFonts w:cs="Arial"/>
              </w:rPr>
              <w:t>transmission</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Reportable diseases</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Immunity, Passive vs. Active</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Vaccine Adverse Event Reporting System (VAERS)</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Sexually transmitted diseases (STDs)</w:t>
            </w:r>
          </w:p>
          <w:p w:rsidR="00C854F5" w:rsidRPr="00932CD6" w:rsidRDefault="00C854F5" w:rsidP="00C854F5">
            <w:pPr>
              <w:widowControl w:val="0"/>
              <w:numPr>
                <w:ilvl w:val="1"/>
                <w:numId w:val="20"/>
              </w:numPr>
              <w:tabs>
                <w:tab w:val="center" w:pos="4680"/>
              </w:tabs>
              <w:autoSpaceDE w:val="0"/>
              <w:autoSpaceDN w:val="0"/>
              <w:adjustRightInd w:val="0"/>
              <w:ind w:left="1080"/>
              <w:rPr>
                <w:rFonts w:cs="Arial"/>
              </w:rPr>
            </w:pPr>
            <w:r w:rsidRPr="00932CD6">
              <w:rPr>
                <w:rFonts w:cs="Arial"/>
              </w:rPr>
              <w:t xml:space="preserve">Emerging infectious diseases                         </w:t>
            </w:r>
          </w:p>
          <w:p w:rsidR="00C854F5" w:rsidRPr="00932CD6" w:rsidRDefault="00C854F5" w:rsidP="00C854F5">
            <w:pPr>
              <w:tabs>
                <w:tab w:val="center" w:pos="4680"/>
              </w:tabs>
              <w:rPr>
                <w:rFonts w:cs="Arial"/>
              </w:rPr>
            </w:pPr>
          </w:p>
          <w:p w:rsidR="00C854F5" w:rsidRPr="00932CD6" w:rsidRDefault="00C854F5" w:rsidP="00C854F5">
            <w:pPr>
              <w:widowControl w:val="0"/>
              <w:numPr>
                <w:ilvl w:val="0"/>
                <w:numId w:val="20"/>
              </w:numPr>
              <w:tabs>
                <w:tab w:val="center" w:pos="4680"/>
              </w:tabs>
              <w:autoSpaceDE w:val="0"/>
              <w:autoSpaceDN w:val="0"/>
              <w:adjustRightInd w:val="0"/>
              <w:ind w:left="360"/>
              <w:rPr>
                <w:rFonts w:cs="Arial"/>
              </w:rPr>
            </w:pPr>
            <w:r w:rsidRPr="00932CD6">
              <w:rPr>
                <w:rFonts w:cs="Arial"/>
              </w:rPr>
              <w:t xml:space="preserve">Discuss the incidence and prevalence of sexually transmitted diseases and present prevention strategies. </w:t>
            </w:r>
          </w:p>
          <w:p w:rsidR="00C854F5" w:rsidRPr="00932CD6" w:rsidRDefault="00C854F5" w:rsidP="00C854F5">
            <w:pPr>
              <w:tabs>
                <w:tab w:val="center" w:pos="4680"/>
              </w:tabs>
              <w:rPr>
                <w:rFonts w:cs="Arial"/>
              </w:rPr>
            </w:pPr>
          </w:p>
          <w:p w:rsidR="00C854F5" w:rsidRDefault="00C854F5" w:rsidP="00C854F5">
            <w:pPr>
              <w:widowControl w:val="0"/>
              <w:numPr>
                <w:ilvl w:val="0"/>
                <w:numId w:val="20"/>
              </w:numPr>
              <w:tabs>
                <w:tab w:val="center" w:pos="4680"/>
              </w:tabs>
              <w:autoSpaceDE w:val="0"/>
              <w:autoSpaceDN w:val="0"/>
              <w:adjustRightInd w:val="0"/>
              <w:ind w:left="360"/>
              <w:rPr>
                <w:rFonts w:cs="Arial"/>
              </w:rPr>
            </w:pPr>
            <w:r w:rsidRPr="0073755B">
              <w:rPr>
                <w:rFonts w:cs="Arial"/>
              </w:rPr>
              <w:t xml:space="preserve">Identify potential emerging infectious diseases and discuss their prevention.     </w:t>
            </w:r>
          </w:p>
          <w:p w:rsidR="00C854F5" w:rsidRPr="0073755B" w:rsidRDefault="00C854F5" w:rsidP="00C854F5">
            <w:pPr>
              <w:tabs>
                <w:tab w:val="center" w:pos="4680"/>
              </w:tabs>
              <w:ind w:left="360"/>
              <w:rPr>
                <w:rFonts w:cs="Arial"/>
              </w:rPr>
            </w:pPr>
          </w:p>
          <w:p w:rsidR="00BF35C1" w:rsidRPr="00650362" w:rsidRDefault="00C854F5" w:rsidP="00AF244E">
            <w:pPr>
              <w:widowControl w:val="0"/>
              <w:numPr>
                <w:ilvl w:val="0"/>
                <w:numId w:val="20"/>
              </w:numPr>
              <w:tabs>
                <w:tab w:val="center" w:pos="4680"/>
              </w:tabs>
              <w:autoSpaceDE w:val="0"/>
              <w:autoSpaceDN w:val="0"/>
              <w:adjustRightInd w:val="0"/>
              <w:ind w:left="360"/>
              <w:rPr>
                <w:rFonts w:ascii="Arial" w:hAnsi="Arial" w:cs="Arial"/>
                <w:sz w:val="22"/>
                <w:szCs w:val="22"/>
              </w:rPr>
            </w:pPr>
            <w:r w:rsidRPr="00932CD6">
              <w:rPr>
                <w:rFonts w:cs="Arial"/>
              </w:rPr>
              <w:t xml:space="preserve">Discuss health issues related to international travel, focusing on prevention of communicable diseases. </w:t>
            </w:r>
          </w:p>
        </w:tc>
        <w:tc>
          <w:tcPr>
            <w:tcW w:w="4770" w:type="dxa"/>
          </w:tcPr>
          <w:p w:rsidR="004D04D4" w:rsidRDefault="004D04D4" w:rsidP="00907C83">
            <w:r>
              <w:lastRenderedPageBreak/>
              <w:t>Invite a guest speaker from the local public health department to discuss:</w:t>
            </w:r>
          </w:p>
          <w:p w:rsidR="004D04D4" w:rsidRDefault="004D04D4" w:rsidP="00907C83">
            <w:pPr>
              <w:pStyle w:val="ListParagraph"/>
            </w:pPr>
            <w:r>
              <w:t>Surveillance and control of communicable diseases. Ask the speaker to include data on local and regional trends in communicable diseases and to describe the process of reporting them.</w:t>
            </w:r>
          </w:p>
          <w:p w:rsidR="003A0388" w:rsidRDefault="003A0388" w:rsidP="003A0388">
            <w:pPr>
              <w:pStyle w:val="ListParagraph"/>
            </w:pPr>
            <w:r>
              <w:t xml:space="preserve">                      or</w:t>
            </w:r>
          </w:p>
          <w:p w:rsidR="004D04D4" w:rsidRDefault="004D04D4" w:rsidP="00907C83">
            <w:pPr>
              <w:pStyle w:val="ListParagraph"/>
            </w:pPr>
            <w:r>
              <w:t>The current pediatric immunization schedule and the Standards for Pediatric Immunization Practices, as well as contraindications and precautions.</w:t>
            </w: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tc>
        <w:tc>
          <w:tcPr>
            <w:tcW w:w="4770" w:type="dxa"/>
          </w:tcPr>
          <w:p w:rsidR="00BF35C1" w:rsidRPr="00CC0A02" w:rsidRDefault="00BF35C1" w:rsidP="009371AA"/>
          <w:p w:rsidR="00BF35C1" w:rsidRPr="00CC0A02" w:rsidRDefault="00BF35C1" w:rsidP="009371AA"/>
          <w:p w:rsidR="00BF35C1" w:rsidRPr="00CC0A02" w:rsidRDefault="00BF35C1" w:rsidP="009371AA">
            <w:r w:rsidRPr="00CC0A02">
              <w:t xml:space="preserve"> </w:t>
            </w:r>
          </w:p>
          <w:p w:rsidR="00CC0A02" w:rsidRPr="00CC0A02" w:rsidRDefault="00CC0A02" w:rsidP="009371AA"/>
          <w:p w:rsidR="00CC0A02" w:rsidRPr="00CC0A02" w:rsidRDefault="00CC0A02" w:rsidP="009371AA"/>
          <w:p w:rsidR="00CC0A02" w:rsidRPr="00CC0A02" w:rsidRDefault="00CC0A02" w:rsidP="009371AA"/>
          <w:p w:rsidR="00CC0A02" w:rsidRPr="00CC0A02" w:rsidRDefault="00CC0A02" w:rsidP="009371AA"/>
          <w:p w:rsidR="00CC0A02" w:rsidRPr="00CC0A02" w:rsidRDefault="00CC0A02" w:rsidP="009371AA"/>
          <w:p w:rsidR="00CC0A02" w:rsidRPr="00CC0A02" w:rsidRDefault="00CC0A02" w:rsidP="009371AA"/>
          <w:p w:rsidR="00CC0A02" w:rsidRPr="00CC0A02" w:rsidRDefault="00CC0A02" w:rsidP="009371AA">
            <w:r w:rsidRPr="00CC0A02">
              <w:t>Give each student a copy of the current immunization schedule for children in Oklahoma and have them determine what vaccinations are due for a child given a specific scenario.</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Closure and Review:</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 xml:space="preserve">Ensure students can respond to each of the objectives by asking Socratic Questions.  </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As a review of the exam encourage students to put information into words that they understand.  Have students bring questions about any gaps of information that they did not understand during lecture and/or without looking at a resource.</w:t>
            </w:r>
          </w:p>
          <w:p w:rsidR="00BF35C1" w:rsidRPr="009142D7" w:rsidRDefault="009142D7" w:rsidP="009371AA">
            <w:pPr>
              <w:pStyle w:val="ListParagraph"/>
              <w:numPr>
                <w:ilvl w:val="0"/>
                <w:numId w:val="22"/>
              </w:numPr>
              <w:ind w:left="360"/>
              <w:rPr>
                <w:rFonts w:ascii="Arial" w:hAnsi="Arial" w:cs="Arial"/>
                <w:sz w:val="22"/>
                <w:szCs w:val="22"/>
              </w:rPr>
            </w:pPr>
            <w:r w:rsidRPr="009142D7">
              <w:rPr>
                <w:rFonts w:ascii="Arial" w:hAnsi="Arial" w:cs="Arial"/>
                <w:sz w:val="22"/>
                <w:szCs w:val="22"/>
              </w:rPr>
              <w:t>Be prepared to respond to student the next class session or arrange tutor for this student.</w:t>
            </w:r>
          </w:p>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Evaluation:</w:t>
            </w: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tc>
      </w:tr>
    </w:tbl>
    <w:p w:rsidR="00BF35C1" w:rsidRPr="00650362" w:rsidRDefault="00BF35C1" w:rsidP="00BF35C1">
      <w:pPr>
        <w:rPr>
          <w:rFonts w:ascii="Arial" w:hAnsi="Arial" w:cs="Arial"/>
          <w:sz w:val="22"/>
          <w:szCs w:val="22"/>
        </w:rPr>
      </w:pPr>
    </w:p>
    <w:p w:rsidR="00BF35C1" w:rsidRPr="00650362" w:rsidRDefault="00BF35C1" w:rsidP="00BF35C1">
      <w:pPr>
        <w:rPr>
          <w:rFonts w:ascii="Arial" w:hAnsi="Arial" w:cs="Arial"/>
          <w:sz w:val="22"/>
          <w:szCs w:val="22"/>
        </w:rPr>
      </w:pPr>
    </w:p>
    <w:p w:rsidR="004418BD" w:rsidRPr="00650362" w:rsidRDefault="004418BD" w:rsidP="004418BD">
      <w:pPr>
        <w:rPr>
          <w:rFonts w:ascii="Arial" w:hAnsi="Arial" w:cs="Arial"/>
          <w:sz w:val="22"/>
          <w:szCs w:val="22"/>
        </w:rPr>
      </w:pPr>
    </w:p>
    <w:p w:rsidR="004418BD" w:rsidRPr="00650362" w:rsidRDefault="004418BD" w:rsidP="009B17E5">
      <w:pPr>
        <w:rPr>
          <w:rFonts w:ascii="Arial" w:hAnsi="Arial" w:cs="Arial"/>
          <w:sz w:val="22"/>
          <w:szCs w:val="22"/>
        </w:rPr>
      </w:pPr>
      <w:r w:rsidRPr="00650362">
        <w:rPr>
          <w:rFonts w:ascii="Arial" w:hAnsi="Arial" w:cs="Arial"/>
          <w:sz w:val="22"/>
          <w:szCs w:val="22"/>
        </w:rPr>
        <w:t>Submit to Director of Nursing three (3) weeks before the start of this week’s class.</w:t>
      </w:r>
    </w:p>
    <w:p w:rsidR="004418BD" w:rsidRPr="00650362" w:rsidRDefault="004418BD" w:rsidP="004418BD">
      <w:pPr>
        <w:rPr>
          <w:rFonts w:ascii="Arial" w:hAnsi="Arial" w:cs="Arial"/>
          <w:sz w:val="22"/>
          <w:szCs w:val="22"/>
        </w:rPr>
      </w:pPr>
    </w:p>
    <w:p w:rsidR="004418BD" w:rsidRPr="00650362" w:rsidRDefault="004418BD" w:rsidP="004418BD">
      <w:pPr>
        <w:rPr>
          <w:rFonts w:ascii="Arial" w:hAnsi="Arial" w:cs="Arial"/>
          <w:sz w:val="22"/>
          <w:szCs w:val="22"/>
        </w:rPr>
      </w:pPr>
      <w:r w:rsidRPr="00650362">
        <w:rPr>
          <w:rFonts w:ascii="Arial" w:hAnsi="Arial" w:cs="Arial"/>
          <w:sz w:val="22"/>
          <w:szCs w:val="22"/>
        </w:rPr>
        <w:t>Director of Nursing Signature_____________________________________________Date_____________________</w:t>
      </w:r>
    </w:p>
    <w:p w:rsidR="004418BD" w:rsidRPr="00650362" w:rsidRDefault="004418BD" w:rsidP="004418BD">
      <w:pPr>
        <w:rPr>
          <w:rFonts w:ascii="Arial" w:hAnsi="Arial" w:cs="Arial"/>
          <w:sz w:val="22"/>
          <w:szCs w:val="22"/>
        </w:rPr>
      </w:pPr>
    </w:p>
    <w:p w:rsidR="004418BD" w:rsidRPr="00650362" w:rsidRDefault="004418BD" w:rsidP="004418BD">
      <w:pPr>
        <w:ind w:left="720"/>
        <w:rPr>
          <w:rFonts w:ascii="Arial" w:hAnsi="Arial" w:cs="Arial"/>
          <w:sz w:val="22"/>
          <w:szCs w:val="22"/>
        </w:rPr>
      </w:pPr>
      <w:r w:rsidRPr="00650362">
        <w:rPr>
          <w:rFonts w:ascii="Arial" w:hAnsi="Arial" w:cs="Arial"/>
          <w:sz w:val="22"/>
          <w:szCs w:val="22"/>
        </w:rPr>
        <w:t>Director of Nursing will send signed copy to Director of Education within two (2) weeks before the start of this week’s class.</w:t>
      </w:r>
    </w:p>
    <w:p w:rsidR="004418BD" w:rsidRPr="00650362" w:rsidRDefault="004418BD" w:rsidP="004418BD">
      <w:pPr>
        <w:rPr>
          <w:rFonts w:ascii="Arial" w:hAnsi="Arial" w:cs="Arial"/>
          <w:sz w:val="22"/>
          <w:szCs w:val="22"/>
        </w:rPr>
      </w:pPr>
    </w:p>
    <w:p w:rsidR="004418BD" w:rsidRPr="00650362" w:rsidRDefault="004418BD" w:rsidP="004418BD">
      <w:pPr>
        <w:rPr>
          <w:rFonts w:ascii="Arial" w:hAnsi="Arial" w:cs="Arial"/>
          <w:sz w:val="22"/>
          <w:szCs w:val="22"/>
        </w:rPr>
      </w:pPr>
      <w:r w:rsidRPr="00650362">
        <w:rPr>
          <w:rFonts w:ascii="Arial" w:hAnsi="Arial" w:cs="Arial"/>
          <w:sz w:val="22"/>
          <w:szCs w:val="22"/>
        </w:rPr>
        <w:t>Director of Education Signature ___________________________________________Date_____________________</w:t>
      </w:r>
    </w:p>
    <w:p w:rsidR="004418BD" w:rsidRPr="00650362" w:rsidRDefault="004418BD" w:rsidP="004418BD">
      <w:pPr>
        <w:rPr>
          <w:rFonts w:ascii="Arial" w:hAnsi="Arial" w:cs="Arial"/>
          <w:sz w:val="22"/>
          <w:szCs w:val="22"/>
        </w:rPr>
      </w:pPr>
    </w:p>
    <w:p w:rsidR="004418BD" w:rsidRPr="00650362" w:rsidRDefault="004418BD" w:rsidP="004418BD">
      <w:pPr>
        <w:ind w:left="720"/>
        <w:rPr>
          <w:rFonts w:ascii="Arial" w:hAnsi="Arial" w:cs="Arial"/>
          <w:sz w:val="22"/>
          <w:szCs w:val="22"/>
        </w:rPr>
      </w:pPr>
      <w:r w:rsidRPr="00650362">
        <w:rPr>
          <w:rFonts w:ascii="Arial" w:hAnsi="Arial" w:cs="Arial"/>
          <w:sz w:val="22"/>
          <w:szCs w:val="22"/>
        </w:rPr>
        <w:t>Director of Education will notify instructor of approval or need to revise one (1) week before the start of this week’s class. If approved, file signed copy. If not approved, request revisions before start of this week’s class.</w:t>
      </w:r>
    </w:p>
    <w:p w:rsidR="004418BD" w:rsidRPr="00650362" w:rsidRDefault="004418BD" w:rsidP="004418BD">
      <w:pPr>
        <w:rPr>
          <w:rFonts w:ascii="Arial" w:hAnsi="Arial" w:cs="Arial"/>
          <w:sz w:val="22"/>
          <w:szCs w:val="22"/>
        </w:rPr>
      </w:pPr>
    </w:p>
    <w:p w:rsidR="00BF35C1" w:rsidRPr="00650362" w:rsidRDefault="00BF35C1" w:rsidP="00BF35C1">
      <w:pPr>
        <w:rPr>
          <w:rFonts w:ascii="Arial" w:hAnsi="Arial" w:cs="Arial"/>
          <w:sz w:val="22"/>
          <w:szCs w:val="22"/>
        </w:rPr>
      </w:pPr>
    </w:p>
    <w:p w:rsidR="00BF35C1" w:rsidRPr="00650362" w:rsidRDefault="00BF35C1">
      <w:pPr>
        <w:rPr>
          <w:rFonts w:ascii="Arial" w:hAnsi="Arial" w:cs="Arial"/>
          <w:sz w:val="22"/>
          <w:szCs w:val="22"/>
        </w:rPr>
      </w:pPr>
      <w:r w:rsidRPr="00650362">
        <w:rPr>
          <w:rFonts w:ascii="Arial" w:hAnsi="Arial" w:cs="Arial"/>
          <w:sz w:val="22"/>
          <w:szCs w:val="22"/>
        </w:rPr>
        <w:br w:type="page"/>
      </w:r>
    </w:p>
    <w:tbl>
      <w:tblPr>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080"/>
        <w:gridCol w:w="1080"/>
        <w:gridCol w:w="450"/>
        <w:gridCol w:w="4770"/>
        <w:gridCol w:w="4770"/>
      </w:tblGrid>
      <w:tr w:rsidR="00BF35C1" w:rsidRPr="00650362" w:rsidTr="009371AA">
        <w:tc>
          <w:tcPr>
            <w:tcW w:w="14310" w:type="dxa"/>
            <w:gridSpan w:val="6"/>
            <w:shd w:val="clear" w:color="auto" w:fill="CCCCCC"/>
          </w:tcPr>
          <w:p w:rsidR="00BF35C1" w:rsidRPr="00650362" w:rsidRDefault="00BF35C1" w:rsidP="009371AA">
            <w:pPr>
              <w:jc w:val="center"/>
              <w:rPr>
                <w:rFonts w:ascii="Arial" w:hAnsi="Arial" w:cs="Arial"/>
                <w:b/>
                <w:bCs/>
                <w:sz w:val="22"/>
                <w:szCs w:val="22"/>
              </w:rPr>
            </w:pPr>
            <w:r w:rsidRPr="00650362">
              <w:rPr>
                <w:rFonts w:ascii="Arial" w:hAnsi="Arial" w:cs="Arial"/>
                <w:b/>
                <w:bCs/>
                <w:sz w:val="22"/>
                <w:szCs w:val="22"/>
              </w:rPr>
              <w:lastRenderedPageBreak/>
              <w:t xml:space="preserve"> Lesson Plan </w:t>
            </w:r>
          </w:p>
        </w:tc>
      </w:tr>
      <w:tr w:rsidR="00BF35C1" w:rsidRPr="00650362" w:rsidTr="009371AA">
        <w:trPr>
          <w:trHeight w:val="320"/>
        </w:trPr>
        <w:tc>
          <w:tcPr>
            <w:tcW w:w="2160" w:type="dxa"/>
            <w:vAlign w:val="center"/>
          </w:tcPr>
          <w:p w:rsidR="00BF35C1" w:rsidRPr="00650362" w:rsidRDefault="00531349" w:rsidP="009371AA">
            <w:pPr>
              <w:jc w:val="center"/>
              <w:rPr>
                <w:rFonts w:ascii="Arial" w:hAnsi="Arial" w:cs="Arial"/>
                <w:sz w:val="22"/>
                <w:szCs w:val="22"/>
              </w:rPr>
            </w:pPr>
            <w:r>
              <w:rPr>
                <w:rFonts w:ascii="Arial" w:hAnsi="Arial" w:cs="Arial"/>
                <w:sz w:val="22"/>
                <w:szCs w:val="22"/>
              </w:rPr>
              <w:t>Lesson</w:t>
            </w:r>
          </w:p>
        </w:tc>
        <w:tc>
          <w:tcPr>
            <w:tcW w:w="2160" w:type="dxa"/>
            <w:gridSpan w:val="2"/>
            <w:vAlign w:val="center"/>
          </w:tcPr>
          <w:p w:rsidR="00BF35C1" w:rsidRPr="00650362" w:rsidRDefault="009B17E5" w:rsidP="009371AA">
            <w:pPr>
              <w:jc w:val="center"/>
              <w:rPr>
                <w:rFonts w:ascii="Arial" w:hAnsi="Arial" w:cs="Arial"/>
                <w:sz w:val="22"/>
                <w:szCs w:val="22"/>
              </w:rPr>
            </w:pPr>
            <w:r>
              <w:rPr>
                <w:rFonts w:ascii="Arial" w:hAnsi="Arial" w:cs="Arial"/>
                <w:sz w:val="22"/>
                <w:szCs w:val="22"/>
              </w:rPr>
              <w:t>Total Course Contact</w:t>
            </w:r>
            <w:r w:rsidR="00BF35C1" w:rsidRPr="00650362">
              <w:rPr>
                <w:rFonts w:ascii="Arial" w:hAnsi="Arial" w:cs="Arial"/>
                <w:sz w:val="22"/>
                <w:szCs w:val="22"/>
              </w:rPr>
              <w:t xml:space="preserve"> Hours</w:t>
            </w:r>
          </w:p>
        </w:tc>
        <w:tc>
          <w:tcPr>
            <w:tcW w:w="9990" w:type="dxa"/>
            <w:gridSpan w:val="3"/>
          </w:tcPr>
          <w:p w:rsidR="00BF35C1" w:rsidRPr="00650362" w:rsidRDefault="00BF35C1" w:rsidP="009371AA">
            <w:pPr>
              <w:rPr>
                <w:rFonts w:ascii="Arial" w:hAnsi="Arial" w:cs="Arial"/>
                <w:sz w:val="22"/>
                <w:szCs w:val="22"/>
              </w:rPr>
            </w:pPr>
            <w:r w:rsidRPr="00650362">
              <w:rPr>
                <w:rFonts w:ascii="Arial" w:hAnsi="Arial" w:cs="Arial"/>
                <w:sz w:val="22"/>
                <w:szCs w:val="22"/>
              </w:rPr>
              <w:t>Course Title:</w:t>
            </w:r>
            <w:r w:rsidR="00AF244E">
              <w:rPr>
                <w:rFonts w:ascii="Arial" w:hAnsi="Arial" w:cs="Arial"/>
                <w:sz w:val="22"/>
                <w:szCs w:val="22"/>
              </w:rPr>
              <w:t xml:space="preserve"> Community-Based Care</w:t>
            </w:r>
          </w:p>
        </w:tc>
      </w:tr>
      <w:tr w:rsidR="00BF35C1" w:rsidRPr="00650362" w:rsidTr="009371AA">
        <w:trPr>
          <w:trHeight w:val="320"/>
        </w:trPr>
        <w:tc>
          <w:tcPr>
            <w:tcW w:w="2160" w:type="dxa"/>
            <w:vMerge w:val="restart"/>
            <w:vAlign w:val="center"/>
          </w:tcPr>
          <w:p w:rsidR="00BF35C1" w:rsidRPr="00650362" w:rsidRDefault="00BF35C1" w:rsidP="009371AA">
            <w:pPr>
              <w:jc w:val="center"/>
              <w:rPr>
                <w:rFonts w:ascii="Arial" w:hAnsi="Arial" w:cs="Arial"/>
                <w:b/>
                <w:sz w:val="22"/>
                <w:szCs w:val="22"/>
              </w:rPr>
            </w:pPr>
            <w:r w:rsidRPr="00650362">
              <w:rPr>
                <w:rFonts w:ascii="Arial" w:hAnsi="Arial" w:cs="Arial"/>
                <w:b/>
                <w:sz w:val="22"/>
                <w:szCs w:val="22"/>
              </w:rPr>
              <w:t>6</w:t>
            </w: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 xml:space="preserve">Theory </w:t>
            </w:r>
          </w:p>
        </w:tc>
        <w:tc>
          <w:tcPr>
            <w:tcW w:w="1080" w:type="dxa"/>
          </w:tcPr>
          <w:p w:rsidR="00BF35C1" w:rsidRPr="00650362" w:rsidRDefault="00AF244E" w:rsidP="009371AA">
            <w:pPr>
              <w:rPr>
                <w:rFonts w:ascii="Arial" w:hAnsi="Arial" w:cs="Arial"/>
                <w:sz w:val="22"/>
                <w:szCs w:val="22"/>
              </w:rPr>
            </w:pPr>
            <w:r>
              <w:rPr>
                <w:rFonts w:ascii="Arial" w:hAnsi="Arial" w:cs="Arial"/>
                <w:sz w:val="22"/>
                <w:szCs w:val="22"/>
              </w:rPr>
              <w:t>30</w:t>
            </w:r>
          </w:p>
        </w:tc>
        <w:tc>
          <w:tcPr>
            <w:tcW w:w="9990" w:type="dxa"/>
            <w:gridSpan w:val="3"/>
            <w:vMerge w:val="restart"/>
          </w:tcPr>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r w:rsidRPr="00650362">
              <w:rPr>
                <w:rFonts w:ascii="Arial" w:hAnsi="Arial" w:cs="Arial"/>
                <w:sz w:val="22"/>
                <w:szCs w:val="22"/>
              </w:rPr>
              <w:t>Teacher:</w:t>
            </w:r>
            <w:r w:rsidR="00AF244E">
              <w:rPr>
                <w:rFonts w:ascii="Arial" w:hAnsi="Arial" w:cs="Arial"/>
                <w:sz w:val="22"/>
                <w:szCs w:val="22"/>
              </w:rPr>
              <w:t xml:space="preserve"> Crystal Jensen</w:t>
            </w:r>
          </w:p>
        </w:tc>
      </w:tr>
      <w:tr w:rsidR="00BF35C1" w:rsidRPr="00650362" w:rsidTr="009371AA">
        <w:trPr>
          <w:trHeight w:val="320"/>
        </w:trPr>
        <w:tc>
          <w:tcPr>
            <w:tcW w:w="2160" w:type="dxa"/>
            <w:vMerge/>
          </w:tcPr>
          <w:p w:rsidR="00BF35C1" w:rsidRPr="00650362" w:rsidRDefault="00BF35C1" w:rsidP="009371AA">
            <w:pPr>
              <w:rPr>
                <w:rFonts w:ascii="Arial" w:hAnsi="Arial" w:cs="Arial"/>
                <w:sz w:val="22"/>
                <w:szCs w:val="22"/>
              </w:rPr>
            </w:pP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 xml:space="preserve">Lab </w:t>
            </w:r>
          </w:p>
        </w:tc>
        <w:tc>
          <w:tcPr>
            <w:tcW w:w="1080" w:type="dxa"/>
          </w:tcPr>
          <w:p w:rsidR="00BF35C1" w:rsidRPr="00650362" w:rsidRDefault="00AF244E" w:rsidP="009371AA">
            <w:pPr>
              <w:rPr>
                <w:rFonts w:ascii="Arial" w:hAnsi="Arial" w:cs="Arial"/>
                <w:sz w:val="22"/>
                <w:szCs w:val="22"/>
              </w:rPr>
            </w:pPr>
            <w:r>
              <w:rPr>
                <w:rFonts w:ascii="Arial" w:hAnsi="Arial" w:cs="Arial"/>
                <w:sz w:val="22"/>
                <w:szCs w:val="22"/>
              </w:rPr>
              <w:t xml:space="preserve"> 0</w:t>
            </w:r>
          </w:p>
        </w:tc>
        <w:tc>
          <w:tcPr>
            <w:tcW w:w="9990" w:type="dxa"/>
            <w:gridSpan w:val="3"/>
            <w:vMerge/>
          </w:tcPr>
          <w:p w:rsidR="00BF35C1" w:rsidRPr="00650362" w:rsidRDefault="00BF35C1" w:rsidP="009371AA">
            <w:pPr>
              <w:rPr>
                <w:rFonts w:ascii="Arial" w:hAnsi="Arial" w:cs="Arial"/>
                <w:sz w:val="22"/>
                <w:szCs w:val="22"/>
              </w:rPr>
            </w:pPr>
          </w:p>
        </w:tc>
      </w:tr>
      <w:tr w:rsidR="00BF35C1" w:rsidRPr="00650362" w:rsidTr="009371AA">
        <w:trPr>
          <w:trHeight w:val="320"/>
        </w:trPr>
        <w:tc>
          <w:tcPr>
            <w:tcW w:w="2160" w:type="dxa"/>
            <w:vMerge/>
          </w:tcPr>
          <w:p w:rsidR="00BF35C1" w:rsidRPr="00650362" w:rsidRDefault="00BF35C1" w:rsidP="009371AA">
            <w:pPr>
              <w:rPr>
                <w:rFonts w:ascii="Arial" w:hAnsi="Arial" w:cs="Arial"/>
                <w:sz w:val="22"/>
                <w:szCs w:val="22"/>
              </w:rPr>
            </w:pPr>
          </w:p>
        </w:tc>
        <w:tc>
          <w:tcPr>
            <w:tcW w:w="1080" w:type="dxa"/>
          </w:tcPr>
          <w:p w:rsidR="00BF35C1" w:rsidRPr="00650362" w:rsidRDefault="00BF35C1" w:rsidP="009371AA">
            <w:pPr>
              <w:rPr>
                <w:rFonts w:ascii="Arial" w:hAnsi="Arial" w:cs="Arial"/>
                <w:sz w:val="22"/>
                <w:szCs w:val="22"/>
              </w:rPr>
            </w:pPr>
            <w:r w:rsidRPr="00650362">
              <w:rPr>
                <w:rFonts w:ascii="Arial" w:hAnsi="Arial" w:cs="Arial"/>
                <w:sz w:val="22"/>
                <w:szCs w:val="22"/>
              </w:rPr>
              <w:t>Clinical</w:t>
            </w:r>
          </w:p>
        </w:tc>
        <w:tc>
          <w:tcPr>
            <w:tcW w:w="1080" w:type="dxa"/>
          </w:tcPr>
          <w:p w:rsidR="00BF35C1" w:rsidRPr="00650362" w:rsidRDefault="00AF244E" w:rsidP="009371AA">
            <w:pPr>
              <w:rPr>
                <w:rFonts w:ascii="Arial" w:hAnsi="Arial" w:cs="Arial"/>
                <w:sz w:val="22"/>
                <w:szCs w:val="22"/>
              </w:rPr>
            </w:pPr>
            <w:r>
              <w:rPr>
                <w:rFonts w:ascii="Arial" w:hAnsi="Arial" w:cs="Arial"/>
                <w:sz w:val="22"/>
                <w:szCs w:val="22"/>
              </w:rPr>
              <w:t>45</w:t>
            </w:r>
          </w:p>
        </w:tc>
        <w:tc>
          <w:tcPr>
            <w:tcW w:w="9990" w:type="dxa"/>
            <w:gridSpan w:val="3"/>
            <w:vMerge/>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AF244E" w:rsidRDefault="009B17E5" w:rsidP="00AF244E">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cs="Arial"/>
              </w:rPr>
            </w:pPr>
            <w:r w:rsidRPr="00650362">
              <w:rPr>
                <w:rFonts w:ascii="Arial" w:hAnsi="Arial" w:cs="Arial"/>
                <w:sz w:val="22"/>
                <w:szCs w:val="22"/>
              </w:rPr>
              <w:t>Textbooks:</w:t>
            </w:r>
            <w:r w:rsidR="00AF244E">
              <w:rPr>
                <w:rFonts w:ascii="Arial" w:hAnsi="Arial" w:cs="Arial"/>
                <w:sz w:val="22"/>
                <w:szCs w:val="22"/>
              </w:rPr>
              <w:t xml:space="preserve"> </w:t>
            </w:r>
            <w:r w:rsidR="00AF244E">
              <w:rPr>
                <w:rFonts w:cs="Arial"/>
              </w:rPr>
              <w:t>M</w:t>
            </w:r>
            <w:r w:rsidR="00AF244E" w:rsidRPr="00932CD6">
              <w:rPr>
                <w:rFonts w:cs="Arial"/>
              </w:rPr>
              <w:t>cEwen</w:t>
            </w:r>
            <w:r w:rsidR="00AF244E">
              <w:rPr>
                <w:rFonts w:cs="Arial"/>
              </w:rPr>
              <w:t>,</w:t>
            </w:r>
            <w:r w:rsidR="00AF244E" w:rsidRPr="00932CD6">
              <w:rPr>
                <w:rFonts w:cs="Arial"/>
              </w:rPr>
              <w:t xml:space="preserve"> </w:t>
            </w:r>
            <w:r w:rsidR="00AF244E" w:rsidRPr="00C34FE0">
              <w:rPr>
                <w:rFonts w:cs="Arial"/>
                <w:u w:val="single"/>
              </w:rPr>
              <w:t>Community-Based Nursing</w:t>
            </w:r>
            <w:r w:rsidR="00AF244E" w:rsidRPr="00932CD6">
              <w:rPr>
                <w:rFonts w:cs="Arial"/>
              </w:rPr>
              <w:t xml:space="preserve"> (</w:t>
            </w:r>
            <w:r w:rsidR="00AF244E">
              <w:rPr>
                <w:rFonts w:cs="Arial"/>
              </w:rPr>
              <w:t>3</w:t>
            </w:r>
            <w:r w:rsidR="00AF244E" w:rsidRPr="00457DCD">
              <w:rPr>
                <w:rFonts w:cs="Arial"/>
                <w:vertAlign w:val="superscript"/>
              </w:rPr>
              <w:t>rd</w:t>
            </w:r>
            <w:r w:rsidR="00AF244E">
              <w:rPr>
                <w:rFonts w:cs="Arial"/>
              </w:rPr>
              <w:t xml:space="preserve"> </w:t>
            </w:r>
            <w:r w:rsidR="00AF244E" w:rsidRPr="00932CD6">
              <w:rPr>
                <w:rFonts w:cs="Arial"/>
              </w:rPr>
              <w:t>ed.). Elsevier</w:t>
            </w:r>
            <w:r w:rsidR="00AF244E">
              <w:rPr>
                <w:rFonts w:cs="Arial"/>
              </w:rPr>
              <w:t xml:space="preserve"> </w:t>
            </w:r>
            <w:r w:rsidR="00AF244E" w:rsidRPr="00932CD6">
              <w:rPr>
                <w:rFonts w:cs="Arial"/>
              </w:rPr>
              <w:t>(200</w:t>
            </w:r>
            <w:r w:rsidR="00AF244E">
              <w:rPr>
                <w:rFonts w:cs="Arial"/>
              </w:rPr>
              <w:t>9)</w:t>
            </w:r>
          </w:p>
          <w:p w:rsidR="00AF244E" w:rsidRDefault="00AF244E" w:rsidP="00AF244E">
            <w:pPr>
              <w:rPr>
                <w:rFonts w:cs="Arial"/>
                <w:color w:val="000000"/>
              </w:rPr>
            </w:pPr>
            <w:r>
              <w:rPr>
                <w:rFonts w:cs="Arial"/>
                <w:color w:val="000000"/>
              </w:rPr>
              <w:t xml:space="preserve">                   Swearingen, </w:t>
            </w:r>
            <w:r>
              <w:rPr>
                <w:rFonts w:cs="Arial"/>
                <w:color w:val="000000"/>
                <w:u w:val="single"/>
              </w:rPr>
              <w:t xml:space="preserve">All-in-One Care Planning Resource, </w:t>
            </w:r>
            <w:r w:rsidRPr="00715368">
              <w:rPr>
                <w:rFonts w:cs="Arial"/>
                <w:color w:val="000000"/>
              </w:rPr>
              <w:t>2nd</w:t>
            </w:r>
            <w:r w:rsidRPr="005D2BB4">
              <w:rPr>
                <w:rFonts w:cs="Arial"/>
                <w:color w:val="000000"/>
              </w:rPr>
              <w:t xml:space="preserve"> edition, Elsevier</w:t>
            </w:r>
            <w:r>
              <w:rPr>
                <w:rFonts w:cs="Arial"/>
                <w:color w:val="000000"/>
              </w:rPr>
              <w:t xml:space="preserve"> (2008)</w:t>
            </w:r>
          </w:p>
          <w:p w:rsidR="00AF244E" w:rsidRDefault="00AF244E" w:rsidP="00AF244E">
            <w:pPr>
              <w:rPr>
                <w:rFonts w:cs="Arial"/>
                <w:color w:val="000000"/>
              </w:rPr>
            </w:pPr>
            <w:r>
              <w:rPr>
                <w:rFonts w:cs="Arial"/>
                <w:color w:val="000000"/>
              </w:rPr>
              <w:t xml:space="preserve">                   D’Amico &amp; Barbarito, </w:t>
            </w:r>
            <w:r w:rsidRPr="00D86F62">
              <w:rPr>
                <w:rFonts w:cs="Arial"/>
                <w:color w:val="000000"/>
                <w:u w:val="single"/>
              </w:rPr>
              <w:t xml:space="preserve">Health </w:t>
            </w:r>
            <w:r>
              <w:rPr>
                <w:rFonts w:cs="Arial"/>
                <w:color w:val="000000"/>
                <w:u w:val="single"/>
              </w:rPr>
              <w:t>&amp; Physical As</w:t>
            </w:r>
            <w:r w:rsidRPr="00D86F62">
              <w:rPr>
                <w:rFonts w:cs="Arial"/>
                <w:color w:val="000000"/>
                <w:u w:val="single"/>
              </w:rPr>
              <w:t xml:space="preserve">sessment </w:t>
            </w:r>
            <w:r>
              <w:rPr>
                <w:rFonts w:cs="Arial"/>
                <w:color w:val="000000"/>
                <w:u w:val="single"/>
              </w:rPr>
              <w:t xml:space="preserve">in </w:t>
            </w:r>
            <w:r w:rsidRPr="00D86F62">
              <w:rPr>
                <w:rFonts w:cs="Arial"/>
                <w:color w:val="000000"/>
                <w:u w:val="single"/>
              </w:rPr>
              <w:t>Nursing</w:t>
            </w:r>
            <w:r>
              <w:rPr>
                <w:rFonts w:cs="Arial"/>
                <w:color w:val="000000"/>
                <w:u w:val="single"/>
              </w:rPr>
              <w:t>.</w:t>
            </w:r>
            <w:r w:rsidRPr="00D86F62">
              <w:rPr>
                <w:rFonts w:cs="Arial"/>
                <w:color w:val="000000"/>
                <w:u w:val="single"/>
              </w:rPr>
              <w:t xml:space="preserve"> </w:t>
            </w:r>
            <w:r>
              <w:rPr>
                <w:rFonts w:cs="Arial"/>
                <w:color w:val="000000"/>
              </w:rPr>
              <w:t>1st Edition, Pearson (2007)</w:t>
            </w:r>
          </w:p>
          <w:p w:rsidR="00AF244E" w:rsidRDefault="00AF244E" w:rsidP="00AF244E">
            <w:pPr>
              <w:rPr>
                <w:rFonts w:cs="Arial"/>
                <w:color w:val="000000"/>
              </w:rPr>
            </w:pPr>
            <w:r>
              <w:rPr>
                <w:rFonts w:cs="Arial"/>
                <w:color w:val="000000"/>
              </w:rPr>
              <w:t xml:space="preserve">                   Kee, Hayes, McCuistion, </w:t>
            </w:r>
            <w:r>
              <w:rPr>
                <w:rFonts w:cs="Arial"/>
                <w:color w:val="000000"/>
                <w:u w:val="single"/>
              </w:rPr>
              <w:t xml:space="preserve">Pharmacology, A Nursing Process Approach. </w:t>
            </w:r>
            <w:r>
              <w:rPr>
                <w:rFonts w:cs="Arial"/>
                <w:color w:val="000000"/>
              </w:rPr>
              <w:t>6</w:t>
            </w:r>
            <w:r w:rsidRPr="00715368">
              <w:rPr>
                <w:rFonts w:cs="Arial"/>
                <w:color w:val="000000"/>
                <w:vertAlign w:val="superscript"/>
              </w:rPr>
              <w:t>th</w:t>
            </w:r>
            <w:r>
              <w:rPr>
                <w:rFonts w:cs="Arial"/>
                <w:color w:val="000000"/>
              </w:rPr>
              <w:t xml:space="preserve"> edition, Elsevier (2009)</w:t>
            </w:r>
            <w:r>
              <w:rPr>
                <w:rFonts w:cs="Arial"/>
                <w:color w:val="000000"/>
              </w:rPr>
              <w:tab/>
            </w:r>
          </w:p>
          <w:p w:rsidR="00AF244E" w:rsidRPr="009251DC" w:rsidRDefault="00AF244E" w:rsidP="00AF244E">
            <w:pPr>
              <w:rPr>
                <w:rFonts w:cs="Arial"/>
                <w:color w:val="000000"/>
              </w:rPr>
            </w:pPr>
            <w:r>
              <w:rPr>
                <w:rFonts w:cs="Arial"/>
                <w:color w:val="000000"/>
              </w:rPr>
              <w:t xml:space="preserve">                   Silvestri, </w:t>
            </w:r>
            <w:r>
              <w:rPr>
                <w:rFonts w:cs="Arial"/>
                <w:color w:val="000000"/>
                <w:u w:val="single"/>
              </w:rPr>
              <w:t>Saunders Comprehensive Review for the NCLEX-RN Examination</w:t>
            </w:r>
            <w:r>
              <w:rPr>
                <w:rFonts w:cs="Arial"/>
                <w:color w:val="000000"/>
              </w:rPr>
              <w:t>, 4</w:t>
            </w:r>
            <w:r w:rsidRPr="007D65C7">
              <w:rPr>
                <w:rFonts w:cs="Arial"/>
                <w:color w:val="000000"/>
                <w:vertAlign w:val="superscript"/>
              </w:rPr>
              <w:t>th</w:t>
            </w:r>
            <w:r>
              <w:rPr>
                <w:rFonts w:cs="Arial"/>
                <w:color w:val="000000"/>
              </w:rPr>
              <w:t xml:space="preserve"> edition, Elsevier (2008)</w:t>
            </w:r>
          </w:p>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Course Outcomes:</w:t>
            </w:r>
          </w:p>
          <w:p w:rsidR="00AF244E" w:rsidRPr="00D86559" w:rsidRDefault="00AF244E" w:rsidP="00AF244E">
            <w:pPr>
              <w:tabs>
                <w:tab w:val="left" w:pos="-1440"/>
              </w:tabs>
              <w:rPr>
                <w:rFonts w:cs="Arial"/>
              </w:rPr>
            </w:pPr>
            <w:r>
              <w:rPr>
                <w:rFonts w:cs="Arial"/>
              </w:rPr>
              <w:t xml:space="preserve">1.   </w:t>
            </w:r>
            <w:r w:rsidRPr="00D86559">
              <w:rPr>
                <w:rFonts w:cs="Arial"/>
              </w:rPr>
              <w:t xml:space="preserve">Describe the levels of prevention related to community based health. </w:t>
            </w:r>
          </w:p>
          <w:p w:rsidR="00AF244E" w:rsidRPr="00395640" w:rsidRDefault="00AF244E" w:rsidP="00AF244E">
            <w:pPr>
              <w:tabs>
                <w:tab w:val="left" w:pos="-1440"/>
              </w:tabs>
              <w:rPr>
                <w:rFonts w:cs="Arial"/>
                <w:sz w:val="20"/>
                <w:szCs w:val="20"/>
              </w:rPr>
            </w:pPr>
            <w:r>
              <w:rPr>
                <w:rFonts w:cs="Arial"/>
              </w:rPr>
              <w:t xml:space="preserve">2.   </w:t>
            </w:r>
            <w:r w:rsidRPr="00932CD6">
              <w:rPr>
                <w:rFonts w:cs="Arial"/>
              </w:rPr>
              <w:t>Compare and contrast community based practice settings and community resources</w:t>
            </w:r>
            <w:r w:rsidRPr="00395640">
              <w:rPr>
                <w:rFonts w:cs="Arial"/>
                <w:sz w:val="20"/>
                <w:szCs w:val="20"/>
              </w:rPr>
              <w:t>.</w:t>
            </w:r>
          </w:p>
          <w:p w:rsidR="00AF244E" w:rsidRPr="00395640" w:rsidRDefault="00AF244E" w:rsidP="00AF244E">
            <w:pPr>
              <w:tabs>
                <w:tab w:val="left" w:pos="-1440"/>
              </w:tabs>
              <w:rPr>
                <w:rFonts w:cs="Arial"/>
                <w:sz w:val="20"/>
                <w:szCs w:val="20"/>
              </w:rPr>
            </w:pPr>
            <w:r>
              <w:rPr>
                <w:rFonts w:cs="Arial"/>
              </w:rPr>
              <w:t xml:space="preserve">3.   </w:t>
            </w:r>
            <w:r w:rsidRPr="00932CD6">
              <w:rPr>
                <w:rFonts w:cs="Arial"/>
              </w:rPr>
              <w:t xml:space="preserve">Analyze the primary focus of community based nursing practice. </w:t>
            </w:r>
          </w:p>
          <w:p w:rsidR="00AF244E" w:rsidRPr="00395640" w:rsidRDefault="00AF244E" w:rsidP="00AF244E">
            <w:pPr>
              <w:tabs>
                <w:tab w:val="left" w:pos="-1440"/>
              </w:tabs>
              <w:rPr>
                <w:rFonts w:cs="Arial"/>
                <w:sz w:val="20"/>
                <w:szCs w:val="20"/>
              </w:rPr>
            </w:pPr>
            <w:r>
              <w:rPr>
                <w:rFonts w:cs="Arial"/>
              </w:rPr>
              <w:t xml:space="preserve">4.   </w:t>
            </w:r>
            <w:r w:rsidRPr="00932CD6">
              <w:rPr>
                <w:rFonts w:cs="Arial"/>
              </w:rPr>
              <w:t>Organize teaching strategies to promote a community based health education program</w:t>
            </w:r>
            <w:r w:rsidRPr="00395640">
              <w:rPr>
                <w:rFonts w:cs="Arial"/>
                <w:sz w:val="20"/>
                <w:szCs w:val="20"/>
              </w:rPr>
              <w:t xml:space="preserve">. </w:t>
            </w:r>
          </w:p>
          <w:p w:rsidR="00AF244E" w:rsidRPr="00395640" w:rsidRDefault="00AF244E" w:rsidP="00AF244E">
            <w:pPr>
              <w:rPr>
                <w:rFonts w:cs="Arial"/>
                <w:sz w:val="20"/>
                <w:szCs w:val="20"/>
              </w:rPr>
            </w:pPr>
            <w:r>
              <w:rPr>
                <w:rFonts w:cs="Arial"/>
              </w:rPr>
              <w:t xml:space="preserve">5.   </w:t>
            </w:r>
            <w:r w:rsidRPr="00932CD6">
              <w:rPr>
                <w:rFonts w:cs="Arial"/>
              </w:rPr>
              <w:t xml:space="preserve">Identify components of the home visit process. </w:t>
            </w:r>
          </w:p>
          <w:p w:rsidR="00AF244E" w:rsidRPr="00395640" w:rsidRDefault="00AF244E" w:rsidP="00AF244E">
            <w:pPr>
              <w:tabs>
                <w:tab w:val="left" w:pos="-1440"/>
              </w:tabs>
              <w:rPr>
                <w:rFonts w:cs="Arial"/>
                <w:sz w:val="20"/>
                <w:szCs w:val="20"/>
              </w:rPr>
            </w:pPr>
            <w:r>
              <w:rPr>
                <w:rFonts w:cs="Arial"/>
              </w:rPr>
              <w:t xml:space="preserve">6.   </w:t>
            </w:r>
            <w:r w:rsidRPr="00932CD6">
              <w:rPr>
                <w:rFonts w:cs="Arial"/>
              </w:rPr>
              <w:t>Relate various levels at which health policy formation occurs in relation to economic conditions</w:t>
            </w:r>
            <w:r w:rsidRPr="00395640">
              <w:rPr>
                <w:rFonts w:cs="Arial"/>
                <w:sz w:val="20"/>
                <w:szCs w:val="20"/>
              </w:rPr>
              <w:t xml:space="preserve">. </w:t>
            </w:r>
          </w:p>
          <w:p w:rsidR="00AF244E" w:rsidRPr="00395640" w:rsidRDefault="00AF244E" w:rsidP="00AF244E">
            <w:pPr>
              <w:tabs>
                <w:tab w:val="left" w:pos="-1440"/>
              </w:tabs>
              <w:rPr>
                <w:rFonts w:cs="Arial"/>
                <w:sz w:val="20"/>
                <w:szCs w:val="20"/>
              </w:rPr>
            </w:pPr>
            <w:r>
              <w:rPr>
                <w:rFonts w:cs="Arial"/>
              </w:rPr>
              <w:t xml:space="preserve">7.   </w:t>
            </w:r>
            <w:r w:rsidRPr="00932CD6">
              <w:rPr>
                <w:rFonts w:cs="Arial"/>
              </w:rPr>
              <w:t>Describe the relationships between economic conditions and health status</w:t>
            </w:r>
            <w:r w:rsidRPr="00395640">
              <w:rPr>
                <w:rFonts w:cs="Arial"/>
                <w:sz w:val="20"/>
                <w:szCs w:val="20"/>
              </w:rPr>
              <w:t xml:space="preserve">. </w:t>
            </w:r>
          </w:p>
          <w:p w:rsidR="00AF244E" w:rsidRPr="00395640" w:rsidRDefault="00AF244E" w:rsidP="00AF244E">
            <w:pPr>
              <w:tabs>
                <w:tab w:val="left" w:pos="-1440"/>
              </w:tabs>
              <w:rPr>
                <w:rFonts w:cs="Arial"/>
                <w:sz w:val="20"/>
                <w:szCs w:val="20"/>
              </w:rPr>
            </w:pPr>
            <w:r>
              <w:rPr>
                <w:rFonts w:cs="Arial"/>
              </w:rPr>
              <w:t xml:space="preserve">8.   </w:t>
            </w:r>
            <w:r w:rsidRPr="00932CD6">
              <w:rPr>
                <w:rFonts w:cs="Arial"/>
              </w:rPr>
              <w:t xml:space="preserve">Analyze cultural dilemmas encountered in community based nursing. </w:t>
            </w:r>
          </w:p>
          <w:p w:rsidR="00AF244E" w:rsidRPr="00395640" w:rsidRDefault="00AF244E" w:rsidP="00AF244E">
            <w:pPr>
              <w:tabs>
                <w:tab w:val="left" w:pos="-1440"/>
              </w:tabs>
              <w:rPr>
                <w:rFonts w:cs="Arial"/>
                <w:sz w:val="20"/>
                <w:szCs w:val="20"/>
              </w:rPr>
            </w:pPr>
            <w:r>
              <w:rPr>
                <w:rFonts w:cs="Arial"/>
              </w:rPr>
              <w:t xml:space="preserve">9.   </w:t>
            </w:r>
            <w:r w:rsidRPr="00932CD6">
              <w:rPr>
                <w:rFonts w:cs="Arial"/>
              </w:rPr>
              <w:t xml:space="preserve">Describe environmental influences on the health of a client that may be encountered </w:t>
            </w:r>
            <w:r>
              <w:rPr>
                <w:rFonts w:cs="Arial"/>
              </w:rPr>
              <w:t xml:space="preserve">by the </w:t>
            </w:r>
            <w:r w:rsidRPr="00932CD6">
              <w:rPr>
                <w:rFonts w:cs="Arial"/>
              </w:rPr>
              <w:t>community based nurs</w:t>
            </w:r>
            <w:r>
              <w:rPr>
                <w:rFonts w:cs="Arial"/>
              </w:rPr>
              <w:t>e</w:t>
            </w:r>
            <w:r w:rsidRPr="00395640">
              <w:rPr>
                <w:rFonts w:cs="Arial"/>
                <w:sz w:val="20"/>
                <w:szCs w:val="20"/>
              </w:rPr>
              <w:t xml:space="preserve">. </w:t>
            </w:r>
          </w:p>
          <w:p w:rsidR="00AF244E" w:rsidRPr="00932CD6" w:rsidRDefault="00AF244E" w:rsidP="00AF244E">
            <w:pPr>
              <w:tabs>
                <w:tab w:val="left" w:pos="-1440"/>
              </w:tabs>
              <w:rPr>
                <w:rFonts w:cs="Arial"/>
              </w:rPr>
            </w:pPr>
            <w:r>
              <w:rPr>
                <w:rFonts w:cs="Arial"/>
              </w:rPr>
              <w:t xml:space="preserve">10. </w:t>
            </w:r>
            <w:r w:rsidRPr="00932CD6">
              <w:rPr>
                <w:rFonts w:cs="Arial"/>
              </w:rPr>
              <w:t xml:space="preserve">Analyze processes in community based nursing that facilitate needs fulfillment and developmental task accomplishment focusing on: </w:t>
            </w:r>
          </w:p>
          <w:p w:rsidR="00AF244E" w:rsidRPr="00932CD6" w:rsidRDefault="00AF244E" w:rsidP="00AF244E">
            <w:pPr>
              <w:tabs>
                <w:tab w:val="left" w:pos="1512"/>
              </w:tabs>
              <w:ind w:firstLine="360"/>
              <w:rPr>
                <w:rFonts w:cs="Arial"/>
              </w:rPr>
            </w:pPr>
            <w:r>
              <w:rPr>
                <w:rFonts w:cs="Arial"/>
              </w:rPr>
              <w:t xml:space="preserve">a.   </w:t>
            </w:r>
            <w:r w:rsidRPr="00932CD6">
              <w:rPr>
                <w:rFonts w:cs="Arial"/>
              </w:rPr>
              <w:t>Children</w:t>
            </w:r>
          </w:p>
          <w:p w:rsidR="00AF244E" w:rsidRPr="00932CD6" w:rsidRDefault="00AF244E" w:rsidP="00AF244E">
            <w:pPr>
              <w:ind w:firstLine="360"/>
              <w:rPr>
                <w:rFonts w:cs="Arial"/>
              </w:rPr>
            </w:pPr>
            <w:r w:rsidRPr="00932CD6">
              <w:rPr>
                <w:rFonts w:cs="Arial"/>
              </w:rPr>
              <w:t>b.</w:t>
            </w:r>
            <w:r w:rsidRPr="00932CD6">
              <w:rPr>
                <w:rFonts w:cs="Arial"/>
              </w:rPr>
              <w:tab/>
              <w:t>Women/Men</w:t>
            </w:r>
          </w:p>
          <w:p w:rsidR="00AF244E" w:rsidRPr="00932CD6" w:rsidRDefault="00AF244E" w:rsidP="00AF244E">
            <w:pPr>
              <w:ind w:firstLine="360"/>
              <w:rPr>
                <w:rFonts w:cs="Arial"/>
              </w:rPr>
            </w:pPr>
            <w:r w:rsidRPr="00932CD6">
              <w:rPr>
                <w:rFonts w:cs="Arial"/>
              </w:rPr>
              <w:t>c.</w:t>
            </w:r>
            <w:r w:rsidRPr="00932CD6">
              <w:rPr>
                <w:rFonts w:cs="Arial"/>
              </w:rPr>
              <w:tab/>
              <w:t>Elderly</w:t>
            </w:r>
          </w:p>
          <w:p w:rsidR="00AF244E" w:rsidRPr="00395640" w:rsidRDefault="00AF244E" w:rsidP="00AF244E">
            <w:pPr>
              <w:ind w:firstLine="360"/>
              <w:rPr>
                <w:rFonts w:cs="Arial"/>
                <w:sz w:val="20"/>
                <w:szCs w:val="20"/>
              </w:rPr>
            </w:pPr>
            <w:r>
              <w:rPr>
                <w:rFonts w:cs="Arial"/>
              </w:rPr>
              <w:t>d.</w:t>
            </w:r>
            <w:r>
              <w:rPr>
                <w:rFonts w:cs="Arial"/>
              </w:rPr>
              <w:tab/>
              <w:t xml:space="preserve">Family </w:t>
            </w:r>
          </w:p>
          <w:p w:rsidR="00AF244E" w:rsidRDefault="00AF244E" w:rsidP="00AF244E">
            <w:pPr>
              <w:ind w:left="720" w:hanging="720"/>
              <w:rPr>
                <w:rFonts w:cs="Arial"/>
              </w:rPr>
            </w:pPr>
            <w:r>
              <w:rPr>
                <w:rFonts w:cs="Arial"/>
              </w:rPr>
              <w:t xml:space="preserve">11. </w:t>
            </w:r>
            <w:r w:rsidRPr="00932CD6">
              <w:rPr>
                <w:rFonts w:cs="Arial"/>
              </w:rPr>
              <w:t>Utilizes the nursing process to provide and manage care for persons adapting to multiple and complex hea</w:t>
            </w:r>
            <w:r>
              <w:rPr>
                <w:rFonts w:cs="Arial"/>
              </w:rPr>
              <w:t xml:space="preserve">lth problems in community-based </w:t>
            </w:r>
          </w:p>
          <w:p w:rsidR="00BF35C1" w:rsidRPr="00650362" w:rsidRDefault="00AF244E" w:rsidP="00AF244E">
            <w:pPr>
              <w:rPr>
                <w:rFonts w:ascii="Arial" w:hAnsi="Arial" w:cs="Arial"/>
                <w:sz w:val="22"/>
                <w:szCs w:val="22"/>
              </w:rPr>
            </w:pPr>
            <w:r>
              <w:rPr>
                <w:rFonts w:cs="Arial"/>
              </w:rPr>
              <w:t xml:space="preserve">      </w:t>
            </w:r>
            <w:proofErr w:type="gramStart"/>
            <w:r w:rsidRPr="00932CD6">
              <w:rPr>
                <w:rFonts w:cs="Arial"/>
              </w:rPr>
              <w:t>settings</w:t>
            </w:r>
            <w:proofErr w:type="gramEnd"/>
            <w:r w:rsidRPr="00932CD6">
              <w:rPr>
                <w:rFonts w:cs="Arial"/>
              </w:rPr>
              <w:t>.</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Lesson Content:  (Specific concepts to be taught)</w:t>
            </w:r>
          </w:p>
          <w:p w:rsidR="00BF35C1" w:rsidRPr="00AF244E" w:rsidRDefault="00AF244E" w:rsidP="009371AA">
            <w:pPr>
              <w:rPr>
                <w:rFonts w:ascii="Arial" w:hAnsi="Arial" w:cs="Arial"/>
                <w:b/>
                <w:sz w:val="22"/>
                <w:szCs w:val="22"/>
              </w:rPr>
            </w:pPr>
            <w:r w:rsidRPr="00AF244E">
              <w:rPr>
                <w:rFonts w:ascii="Arial" w:hAnsi="Arial" w:cs="Arial"/>
                <w:b/>
                <w:sz w:val="22"/>
                <w:szCs w:val="22"/>
              </w:rPr>
              <w:t>Health Promotion:</w:t>
            </w:r>
          </w:p>
          <w:p w:rsidR="00AF244E" w:rsidRPr="00932CD6" w:rsidRDefault="00AF244E" w:rsidP="00AF244E">
            <w:pPr>
              <w:tabs>
                <w:tab w:val="center" w:pos="4680"/>
              </w:tabs>
              <w:rPr>
                <w:rFonts w:cs="Arial"/>
              </w:rPr>
            </w:pPr>
            <w:r w:rsidRPr="00932CD6">
              <w:rPr>
                <w:rFonts w:cs="Arial"/>
              </w:rPr>
              <w:t xml:space="preserve">Health Promotion and Illness prevention for Infants, Children, and </w:t>
            </w:r>
            <w:r>
              <w:rPr>
                <w:rFonts w:cs="Arial"/>
              </w:rPr>
              <w:t>Adolescents</w:t>
            </w:r>
          </w:p>
          <w:p w:rsidR="00AF244E" w:rsidRPr="00932CD6" w:rsidRDefault="00AF244E" w:rsidP="00AF244E">
            <w:pPr>
              <w:tabs>
                <w:tab w:val="center" w:pos="4680"/>
              </w:tabs>
              <w:rPr>
                <w:rFonts w:cs="Arial"/>
              </w:rPr>
            </w:pPr>
            <w:r w:rsidRPr="00932CD6">
              <w:rPr>
                <w:rFonts w:cs="Arial"/>
              </w:rPr>
              <w:t>Health Promotion &amp; Illnes</w:t>
            </w:r>
            <w:r>
              <w:rPr>
                <w:rFonts w:cs="Arial"/>
              </w:rPr>
              <w:t>s Prevention for Adults</w:t>
            </w:r>
          </w:p>
          <w:p w:rsidR="00AF244E" w:rsidRPr="00932CD6" w:rsidRDefault="00AF244E" w:rsidP="00AF244E">
            <w:pPr>
              <w:tabs>
                <w:tab w:val="center" w:pos="4680"/>
              </w:tabs>
              <w:rPr>
                <w:rFonts w:cs="Arial"/>
              </w:rPr>
            </w:pPr>
          </w:p>
          <w:p w:rsidR="00BF35C1" w:rsidRPr="00650362" w:rsidRDefault="00AF244E" w:rsidP="00AF244E">
            <w:pPr>
              <w:tabs>
                <w:tab w:val="center" w:pos="4680"/>
              </w:tabs>
              <w:rPr>
                <w:rFonts w:ascii="Arial" w:hAnsi="Arial" w:cs="Arial"/>
                <w:sz w:val="22"/>
                <w:szCs w:val="22"/>
              </w:rPr>
            </w:pPr>
            <w:r w:rsidRPr="00932CD6">
              <w:rPr>
                <w:rFonts w:cs="Arial"/>
              </w:rPr>
              <w:lastRenderedPageBreak/>
              <w:t>Issues</w:t>
            </w:r>
            <w:r>
              <w:rPr>
                <w:rFonts w:cs="Arial"/>
              </w:rPr>
              <w:t xml:space="preserve"> in Women’s Health Care</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Teaching Procedures: (Step-by-step strategies used)</w:t>
            </w:r>
          </w:p>
        </w:tc>
      </w:tr>
      <w:tr w:rsidR="00BF35C1" w:rsidRPr="00650362" w:rsidTr="009371AA">
        <w:tc>
          <w:tcPr>
            <w:tcW w:w="4770" w:type="dxa"/>
            <w:gridSpan w:val="4"/>
          </w:tcPr>
          <w:p w:rsidR="00BF35C1" w:rsidRPr="00650362" w:rsidRDefault="00BF35C1" w:rsidP="009371AA">
            <w:pPr>
              <w:jc w:val="center"/>
              <w:rPr>
                <w:rFonts w:ascii="Arial" w:hAnsi="Arial" w:cs="Arial"/>
                <w:sz w:val="22"/>
                <w:szCs w:val="22"/>
              </w:rPr>
            </w:pPr>
            <w:r w:rsidRPr="00650362">
              <w:rPr>
                <w:rFonts w:ascii="Arial" w:hAnsi="Arial" w:cs="Arial"/>
                <w:sz w:val="22"/>
                <w:szCs w:val="22"/>
              </w:rPr>
              <w:t>Lesson Content</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Instructional Strategy</w:t>
            </w:r>
          </w:p>
        </w:tc>
        <w:tc>
          <w:tcPr>
            <w:tcW w:w="4770" w:type="dxa"/>
          </w:tcPr>
          <w:p w:rsidR="00BF35C1" w:rsidRPr="00650362" w:rsidRDefault="00BF35C1" w:rsidP="009371AA">
            <w:pPr>
              <w:jc w:val="center"/>
              <w:rPr>
                <w:rFonts w:ascii="Arial" w:hAnsi="Arial" w:cs="Arial"/>
                <w:sz w:val="22"/>
                <w:szCs w:val="22"/>
              </w:rPr>
            </w:pPr>
            <w:r w:rsidRPr="00650362">
              <w:rPr>
                <w:rFonts w:ascii="Arial" w:hAnsi="Arial" w:cs="Arial"/>
                <w:sz w:val="22"/>
                <w:szCs w:val="22"/>
              </w:rPr>
              <w:t>Assessment Strategy</w:t>
            </w:r>
          </w:p>
        </w:tc>
      </w:tr>
      <w:tr w:rsidR="00BF35C1" w:rsidRPr="00650362" w:rsidTr="009371AA">
        <w:tc>
          <w:tcPr>
            <w:tcW w:w="4770" w:type="dxa"/>
            <w:gridSpan w:val="4"/>
          </w:tcPr>
          <w:p w:rsidR="00BF35C1" w:rsidRPr="00650362" w:rsidRDefault="00BF35C1" w:rsidP="009371AA">
            <w:pPr>
              <w:rPr>
                <w:rFonts w:ascii="Arial" w:hAnsi="Arial" w:cs="Arial"/>
                <w:sz w:val="22"/>
                <w:szCs w:val="22"/>
              </w:rPr>
            </w:pPr>
          </w:p>
          <w:p w:rsidR="00AF244E" w:rsidRPr="00BC1954" w:rsidRDefault="00AF244E" w:rsidP="00AF244E">
            <w:pPr>
              <w:widowControl w:val="0"/>
              <w:numPr>
                <w:ilvl w:val="0"/>
                <w:numId w:val="21"/>
              </w:numPr>
              <w:tabs>
                <w:tab w:val="center" w:pos="4680"/>
              </w:tabs>
              <w:autoSpaceDE w:val="0"/>
              <w:autoSpaceDN w:val="0"/>
              <w:adjustRightInd w:val="0"/>
              <w:ind w:left="360"/>
              <w:rPr>
                <w:rFonts w:cs="Arial"/>
              </w:rPr>
            </w:pPr>
            <w:r w:rsidRPr="00BC1954">
              <w:rPr>
                <w:rFonts w:cs="Arial"/>
              </w:rPr>
              <w:t>Discuss the importance of health-promotion activities in positively influencing the</w:t>
            </w:r>
            <w:r w:rsidR="00BC1954" w:rsidRPr="00BC1954">
              <w:rPr>
                <w:rFonts w:cs="Arial"/>
              </w:rPr>
              <w:t xml:space="preserve"> </w:t>
            </w:r>
            <w:r w:rsidRPr="00BC1954">
              <w:rPr>
                <w:rFonts w:cs="Arial"/>
              </w:rPr>
              <w:t xml:space="preserve">health of adults.  </w:t>
            </w:r>
          </w:p>
          <w:p w:rsidR="00AF244E" w:rsidRPr="00932CD6" w:rsidRDefault="00AF244E" w:rsidP="00AF244E">
            <w:pPr>
              <w:tabs>
                <w:tab w:val="center" w:pos="4680"/>
              </w:tabs>
              <w:rPr>
                <w:rFonts w:cs="Arial"/>
              </w:rPr>
            </w:pPr>
            <w:r w:rsidRPr="00932CD6">
              <w:rPr>
                <w:rFonts w:cs="Arial"/>
              </w:rPr>
              <w:t xml:space="preserve">       </w:t>
            </w:r>
          </w:p>
          <w:p w:rsidR="00AF244E" w:rsidRPr="00932CD6" w:rsidRDefault="00AF244E" w:rsidP="00AF244E">
            <w:pPr>
              <w:widowControl w:val="0"/>
              <w:numPr>
                <w:ilvl w:val="0"/>
                <w:numId w:val="21"/>
              </w:numPr>
              <w:tabs>
                <w:tab w:val="center" w:pos="4680"/>
              </w:tabs>
              <w:autoSpaceDE w:val="0"/>
              <w:autoSpaceDN w:val="0"/>
              <w:adjustRightInd w:val="0"/>
              <w:ind w:left="360"/>
              <w:rPr>
                <w:rFonts w:cs="Arial"/>
              </w:rPr>
            </w:pPr>
            <w:r w:rsidRPr="00932CD6">
              <w:rPr>
                <w:rFonts w:cs="Arial"/>
              </w:rPr>
              <w:t>Contrasts the health benefits or problems of the following:</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Regular exercise</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Exercise program</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Overweight/obesity</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Health diet components</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Tobacco use</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Smoking initiation avoidance</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 xml:space="preserve">Smoking cessation   </w:t>
            </w:r>
          </w:p>
          <w:p w:rsidR="00AF244E" w:rsidRPr="00932CD6" w:rsidRDefault="00AF244E" w:rsidP="00AF244E">
            <w:pPr>
              <w:tabs>
                <w:tab w:val="center" w:pos="4680"/>
              </w:tabs>
              <w:rPr>
                <w:rFonts w:cs="Arial"/>
              </w:rPr>
            </w:pPr>
          </w:p>
          <w:p w:rsidR="00AF244E" w:rsidRPr="00932CD6" w:rsidRDefault="00AF244E" w:rsidP="00AF244E">
            <w:pPr>
              <w:widowControl w:val="0"/>
              <w:numPr>
                <w:ilvl w:val="0"/>
                <w:numId w:val="21"/>
              </w:numPr>
              <w:tabs>
                <w:tab w:val="center" w:pos="4680"/>
              </w:tabs>
              <w:autoSpaceDE w:val="0"/>
              <w:autoSpaceDN w:val="0"/>
              <w:adjustRightInd w:val="0"/>
              <w:ind w:left="360"/>
              <w:rPr>
                <w:rFonts w:cs="Arial"/>
              </w:rPr>
            </w:pPr>
            <w:r w:rsidRPr="00932CD6">
              <w:rPr>
                <w:rFonts w:cs="Arial"/>
              </w:rPr>
              <w:t>Compare and contrast the risk factors for heart disease and stroke, identifying</w:t>
            </w:r>
          </w:p>
          <w:p w:rsidR="00AF244E" w:rsidRPr="00932CD6" w:rsidRDefault="00AF244E" w:rsidP="00AF244E">
            <w:pPr>
              <w:tabs>
                <w:tab w:val="center" w:pos="4680"/>
              </w:tabs>
              <w:ind w:left="360"/>
              <w:rPr>
                <w:rFonts w:cs="Arial"/>
              </w:rPr>
            </w:pPr>
            <w:r w:rsidRPr="00932CD6">
              <w:rPr>
                <w:rFonts w:cs="Arial"/>
              </w:rPr>
              <w:t xml:space="preserve">ways to minimize both.       </w:t>
            </w:r>
          </w:p>
          <w:p w:rsidR="00AF244E" w:rsidRPr="00932CD6" w:rsidRDefault="00AF244E" w:rsidP="00AF244E">
            <w:pPr>
              <w:tabs>
                <w:tab w:val="center" w:pos="4680"/>
              </w:tabs>
              <w:rPr>
                <w:rFonts w:cs="Arial"/>
              </w:rPr>
            </w:pPr>
            <w:r w:rsidRPr="00932CD6">
              <w:rPr>
                <w:rFonts w:cs="Arial"/>
              </w:rPr>
              <w:t xml:space="preserve">      </w:t>
            </w:r>
          </w:p>
          <w:p w:rsidR="00AF244E" w:rsidRPr="00932CD6" w:rsidRDefault="00AF244E" w:rsidP="00AF244E">
            <w:pPr>
              <w:widowControl w:val="0"/>
              <w:numPr>
                <w:ilvl w:val="0"/>
                <w:numId w:val="21"/>
              </w:numPr>
              <w:tabs>
                <w:tab w:val="center" w:pos="4680"/>
              </w:tabs>
              <w:autoSpaceDE w:val="0"/>
              <w:autoSpaceDN w:val="0"/>
              <w:adjustRightInd w:val="0"/>
              <w:ind w:left="360"/>
              <w:rPr>
                <w:rFonts w:cs="Arial"/>
              </w:rPr>
            </w:pPr>
            <w:r w:rsidRPr="00932CD6">
              <w:rPr>
                <w:rFonts w:cs="Arial"/>
              </w:rPr>
              <w:t>Explores the most common types of cancer focusing on:</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Risk factors</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Screening recommendations</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 xml:space="preserve">Treatment options     </w:t>
            </w:r>
          </w:p>
          <w:p w:rsidR="00AF244E" w:rsidRPr="00932CD6" w:rsidRDefault="00AF244E" w:rsidP="00AF244E">
            <w:pPr>
              <w:tabs>
                <w:tab w:val="center" w:pos="4680"/>
              </w:tabs>
              <w:rPr>
                <w:rFonts w:cs="Arial"/>
              </w:rPr>
            </w:pPr>
          </w:p>
          <w:p w:rsidR="00AF244E" w:rsidRPr="00B909B7" w:rsidRDefault="00AF244E" w:rsidP="00AF244E">
            <w:pPr>
              <w:widowControl w:val="0"/>
              <w:numPr>
                <w:ilvl w:val="0"/>
                <w:numId w:val="21"/>
              </w:numPr>
              <w:tabs>
                <w:tab w:val="center" w:pos="4680"/>
              </w:tabs>
              <w:autoSpaceDE w:val="0"/>
              <w:autoSpaceDN w:val="0"/>
              <w:adjustRightInd w:val="0"/>
              <w:ind w:left="360"/>
              <w:rPr>
                <w:rFonts w:cs="Arial"/>
              </w:rPr>
            </w:pPr>
            <w:r w:rsidRPr="00B909B7">
              <w:rPr>
                <w:rFonts w:cs="Arial"/>
              </w:rPr>
              <w:t>Plans prevention and management strategies for diabetes, including identification</w:t>
            </w:r>
            <w:r w:rsidR="00B909B7">
              <w:rPr>
                <w:rFonts w:cs="Arial"/>
              </w:rPr>
              <w:t xml:space="preserve"> </w:t>
            </w:r>
            <w:r w:rsidRPr="00B909B7">
              <w:rPr>
                <w:rFonts w:cs="Arial"/>
              </w:rPr>
              <w:t xml:space="preserve">of risk factors.                        </w:t>
            </w:r>
          </w:p>
          <w:p w:rsidR="00AF244E" w:rsidRPr="00932CD6" w:rsidRDefault="00AF244E" w:rsidP="00AF244E">
            <w:pPr>
              <w:tabs>
                <w:tab w:val="center" w:pos="4680"/>
              </w:tabs>
              <w:rPr>
                <w:rFonts w:cs="Arial"/>
              </w:rPr>
            </w:pPr>
          </w:p>
          <w:p w:rsidR="00AF244E" w:rsidRPr="00932CD6" w:rsidRDefault="00AF244E" w:rsidP="00AF244E">
            <w:pPr>
              <w:widowControl w:val="0"/>
              <w:numPr>
                <w:ilvl w:val="0"/>
                <w:numId w:val="21"/>
              </w:numPr>
              <w:tabs>
                <w:tab w:val="center" w:pos="4680"/>
              </w:tabs>
              <w:autoSpaceDE w:val="0"/>
              <w:autoSpaceDN w:val="0"/>
              <w:adjustRightInd w:val="0"/>
              <w:ind w:left="360"/>
              <w:rPr>
                <w:rFonts w:cs="Arial"/>
              </w:rPr>
            </w:pPr>
            <w:r w:rsidRPr="00932CD6">
              <w:rPr>
                <w:rFonts w:cs="Arial"/>
              </w:rPr>
              <w:t>Identifies the issues related to family planning including:</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lastRenderedPageBreak/>
              <w:t>Contraception options</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Treatment of infertility</w:t>
            </w:r>
          </w:p>
          <w:p w:rsidR="00AF244E" w:rsidRPr="00932CD6" w:rsidRDefault="00AF244E" w:rsidP="00AF244E">
            <w:pPr>
              <w:widowControl w:val="0"/>
              <w:numPr>
                <w:ilvl w:val="1"/>
                <w:numId w:val="21"/>
              </w:numPr>
              <w:tabs>
                <w:tab w:val="center" w:pos="4680"/>
              </w:tabs>
              <w:autoSpaceDE w:val="0"/>
              <w:autoSpaceDN w:val="0"/>
              <w:adjustRightInd w:val="0"/>
              <w:ind w:left="1080"/>
              <w:rPr>
                <w:rFonts w:cs="Arial"/>
              </w:rPr>
            </w:pPr>
            <w:r w:rsidRPr="00932CD6">
              <w:rPr>
                <w:rFonts w:cs="Arial"/>
              </w:rPr>
              <w:t>Preconception counseling</w:t>
            </w:r>
          </w:p>
          <w:p w:rsidR="00AF244E" w:rsidRDefault="00AF244E" w:rsidP="00AF244E">
            <w:pPr>
              <w:widowControl w:val="0"/>
              <w:numPr>
                <w:ilvl w:val="1"/>
                <w:numId w:val="21"/>
              </w:numPr>
              <w:tabs>
                <w:tab w:val="center" w:pos="4680"/>
              </w:tabs>
              <w:autoSpaceDE w:val="0"/>
              <w:autoSpaceDN w:val="0"/>
              <w:adjustRightInd w:val="0"/>
              <w:ind w:left="1080"/>
              <w:rPr>
                <w:rFonts w:cs="Arial"/>
              </w:rPr>
            </w:pPr>
            <w:r w:rsidRPr="0073755B">
              <w:rPr>
                <w:rFonts w:cs="Arial"/>
              </w:rPr>
              <w:t xml:space="preserve">Prenatal care            </w:t>
            </w:r>
          </w:p>
          <w:p w:rsidR="00AF244E" w:rsidRDefault="00AF244E" w:rsidP="00AF244E">
            <w:pPr>
              <w:tabs>
                <w:tab w:val="center" w:pos="4680"/>
              </w:tabs>
              <w:ind w:left="1080"/>
              <w:rPr>
                <w:rFonts w:cs="Arial"/>
              </w:rPr>
            </w:pPr>
          </w:p>
          <w:p w:rsidR="00AF244E" w:rsidRPr="00932CD6" w:rsidRDefault="00AF244E" w:rsidP="00AF244E">
            <w:pPr>
              <w:widowControl w:val="0"/>
              <w:numPr>
                <w:ilvl w:val="0"/>
                <w:numId w:val="21"/>
              </w:numPr>
              <w:tabs>
                <w:tab w:val="left" w:pos="360"/>
                <w:tab w:val="center" w:pos="4680"/>
              </w:tabs>
              <w:autoSpaceDE w:val="0"/>
              <w:autoSpaceDN w:val="0"/>
              <w:adjustRightInd w:val="0"/>
              <w:ind w:left="360"/>
              <w:rPr>
                <w:rFonts w:cs="Arial"/>
              </w:rPr>
            </w:pPr>
            <w:r w:rsidRPr="00932CD6">
              <w:rPr>
                <w:rFonts w:cs="Arial"/>
              </w:rPr>
              <w:t>Examines the teen pregnancy issue, identifies ways to decrease problems</w:t>
            </w:r>
          </w:p>
          <w:p w:rsidR="00BF35C1" w:rsidRPr="00650362" w:rsidRDefault="009C61D7" w:rsidP="003A0388">
            <w:pPr>
              <w:tabs>
                <w:tab w:val="left" w:pos="360"/>
                <w:tab w:val="center" w:pos="4680"/>
              </w:tabs>
              <w:ind w:left="360"/>
              <w:rPr>
                <w:rFonts w:ascii="Arial" w:hAnsi="Arial" w:cs="Arial"/>
                <w:sz w:val="22"/>
                <w:szCs w:val="22"/>
              </w:rPr>
            </w:pPr>
            <w:r w:rsidRPr="00932CD6">
              <w:rPr>
                <w:rFonts w:cs="Arial"/>
              </w:rPr>
              <w:t>A</w:t>
            </w:r>
            <w:r w:rsidR="00AF244E" w:rsidRPr="00932CD6">
              <w:rPr>
                <w:rFonts w:cs="Arial"/>
              </w:rPr>
              <w:t>ssociate</w:t>
            </w:r>
            <w:r w:rsidR="00AF244E">
              <w:rPr>
                <w:rFonts w:cs="Arial"/>
              </w:rPr>
              <w:t xml:space="preserve">d with it.        </w:t>
            </w:r>
          </w:p>
        </w:tc>
        <w:tc>
          <w:tcPr>
            <w:tcW w:w="4770" w:type="dxa"/>
          </w:tcPr>
          <w:p w:rsidR="00BF35C1" w:rsidRPr="00650362" w:rsidRDefault="00BF35C1" w:rsidP="009371AA">
            <w:pPr>
              <w:rPr>
                <w:rFonts w:ascii="Arial" w:hAnsi="Arial" w:cs="Arial"/>
                <w:sz w:val="22"/>
                <w:szCs w:val="22"/>
              </w:rPr>
            </w:pPr>
          </w:p>
          <w:p w:rsidR="00BC1954" w:rsidRDefault="00BC1954" w:rsidP="00907C83">
            <w:r>
              <w:t>In groups of three or four, have students research one of the issues described in this chapter (e.g., infertility, osteoporosis, domestic violence, contraception, cancer screening). What additional information were they able to identify, and how should the information be used in providing care to women in community-based settings?</w:t>
            </w:r>
          </w:p>
          <w:p w:rsidR="00BF35C1" w:rsidRPr="00672CD9" w:rsidRDefault="00672CD9" w:rsidP="009371AA">
            <w:r w:rsidRPr="00672CD9">
              <w:t xml:space="preserve">                                  or</w:t>
            </w:r>
          </w:p>
          <w:p w:rsidR="00ED2D2B" w:rsidRDefault="00672CD9" w:rsidP="00907C83">
            <w:r w:rsidRPr="00672CD9">
              <w:t>Divide students into three strategy groups: empowerment, social marketing, and health education.</w:t>
            </w:r>
          </w:p>
          <w:p w:rsidR="00BF35C1" w:rsidRDefault="00ED2D2B" w:rsidP="00ED2D2B">
            <w:pPr>
              <w:pStyle w:val="ListParagraph"/>
            </w:pPr>
            <w:r>
              <w:t xml:space="preserve">                     or</w:t>
            </w:r>
            <w:r w:rsidR="00672CD9" w:rsidRPr="00672CD9">
              <w:t xml:space="preserve">  </w:t>
            </w:r>
            <w:bookmarkStart w:id="0" w:name="_GoBack"/>
            <w:bookmarkEnd w:id="0"/>
            <w:r w:rsidR="00C5243F">
              <w:t xml:space="preserve">                                  </w:t>
            </w:r>
            <w:r>
              <w:t xml:space="preserve">         </w:t>
            </w:r>
          </w:p>
          <w:p w:rsidR="00C5243F" w:rsidRPr="00C5243F" w:rsidRDefault="00C5243F" w:rsidP="00907C83">
            <w:r>
              <w:t>Have students bring one article that pertains to domestic violence and physical abuse of women and present a summary of the article</w:t>
            </w:r>
            <w:r w:rsidR="00ED2D2B">
              <w:t>.</w:t>
            </w:r>
          </w:p>
        </w:tc>
        <w:tc>
          <w:tcPr>
            <w:tcW w:w="4770" w:type="dxa"/>
          </w:tcPr>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Default="00BF35C1" w:rsidP="009371AA">
            <w:pPr>
              <w:rPr>
                <w:rFonts w:ascii="Arial" w:hAnsi="Arial" w:cs="Arial"/>
                <w:sz w:val="22"/>
                <w:szCs w:val="22"/>
              </w:rPr>
            </w:pPr>
            <w:r w:rsidRPr="00650362">
              <w:rPr>
                <w:rFonts w:ascii="Arial" w:hAnsi="Arial" w:cs="Arial"/>
                <w:sz w:val="22"/>
                <w:szCs w:val="22"/>
              </w:rPr>
              <w:t xml:space="preserve"> </w:t>
            </w:r>
          </w:p>
          <w:p w:rsidR="00ED2D2B" w:rsidRDefault="00ED2D2B" w:rsidP="009371AA">
            <w:pPr>
              <w:rPr>
                <w:rFonts w:ascii="Arial" w:hAnsi="Arial" w:cs="Arial"/>
                <w:sz w:val="22"/>
                <w:szCs w:val="22"/>
              </w:rPr>
            </w:pPr>
          </w:p>
          <w:p w:rsidR="00ED2D2B" w:rsidRDefault="00ED2D2B" w:rsidP="009371AA">
            <w:pPr>
              <w:rPr>
                <w:rFonts w:ascii="Arial" w:hAnsi="Arial" w:cs="Arial"/>
                <w:sz w:val="22"/>
                <w:szCs w:val="22"/>
              </w:rPr>
            </w:pPr>
          </w:p>
          <w:p w:rsidR="00ED2D2B" w:rsidRDefault="00ED2D2B" w:rsidP="009371AA">
            <w:pPr>
              <w:rPr>
                <w:rFonts w:ascii="Arial" w:hAnsi="Arial" w:cs="Arial"/>
                <w:sz w:val="22"/>
                <w:szCs w:val="22"/>
              </w:rPr>
            </w:pPr>
          </w:p>
          <w:p w:rsidR="00ED2D2B" w:rsidRDefault="00ED2D2B" w:rsidP="009371AA">
            <w:pPr>
              <w:rPr>
                <w:rFonts w:ascii="Arial" w:hAnsi="Arial" w:cs="Arial"/>
                <w:sz w:val="22"/>
                <w:szCs w:val="22"/>
              </w:rPr>
            </w:pPr>
          </w:p>
          <w:p w:rsidR="00ED2D2B" w:rsidRDefault="00ED2D2B" w:rsidP="009371AA">
            <w:pPr>
              <w:rPr>
                <w:rFonts w:ascii="Arial" w:hAnsi="Arial" w:cs="Arial"/>
                <w:sz w:val="22"/>
                <w:szCs w:val="22"/>
              </w:rPr>
            </w:pPr>
          </w:p>
          <w:p w:rsidR="00ED2D2B" w:rsidRDefault="00ED2D2B" w:rsidP="009371AA">
            <w:pPr>
              <w:rPr>
                <w:rFonts w:ascii="Arial" w:hAnsi="Arial" w:cs="Arial"/>
                <w:sz w:val="22"/>
                <w:szCs w:val="22"/>
              </w:rPr>
            </w:pPr>
          </w:p>
          <w:p w:rsidR="00ED2D2B" w:rsidRDefault="00ED2D2B" w:rsidP="009371AA">
            <w:pPr>
              <w:rPr>
                <w:rFonts w:ascii="Arial" w:hAnsi="Arial" w:cs="Arial"/>
                <w:sz w:val="22"/>
                <w:szCs w:val="22"/>
              </w:rPr>
            </w:pPr>
          </w:p>
          <w:p w:rsidR="00ED2D2B" w:rsidRDefault="00ED2D2B" w:rsidP="00ED2D2B">
            <w:r w:rsidRPr="00672CD9">
              <w:t>Have each group describe how they can use their strategy to design a health promotion focus that targets adolescent smoking at a local high school.</w:t>
            </w:r>
          </w:p>
          <w:p w:rsidR="00ED2D2B" w:rsidRPr="00672CD9" w:rsidRDefault="00ED2D2B" w:rsidP="00ED2D2B"/>
          <w:p w:rsidR="00ED2D2B" w:rsidRPr="00650362" w:rsidRDefault="00ED2D2B" w:rsidP="009371AA">
            <w:pPr>
              <w:rPr>
                <w:rFonts w:ascii="Arial" w:hAnsi="Arial" w:cs="Arial"/>
                <w:sz w:val="22"/>
                <w:szCs w:val="22"/>
              </w:rPr>
            </w:pPr>
            <w:r>
              <w:t>Divide students into groups to discuss common myths about women who experience abuse.  Have them discuss how myths influence identification, treatment, and referrals for victims of abuse.</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Closure and Review:</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 xml:space="preserve">Ensure students can respond to each of the objectives by asking Socratic Questions.  </w:t>
            </w:r>
          </w:p>
          <w:p w:rsidR="009142D7" w:rsidRPr="009142D7"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As a review of the exam encourage students to put information into words that they understand.  Have students bring questions about any gaps of information that they did not understand during lecture and/or without looking at a resource.</w:t>
            </w:r>
          </w:p>
          <w:p w:rsidR="00BF35C1" w:rsidRPr="00650362" w:rsidRDefault="009142D7" w:rsidP="009142D7">
            <w:pPr>
              <w:pStyle w:val="ListParagraph"/>
              <w:numPr>
                <w:ilvl w:val="0"/>
                <w:numId w:val="22"/>
              </w:numPr>
              <w:ind w:left="360"/>
              <w:rPr>
                <w:rFonts w:ascii="Arial" w:hAnsi="Arial" w:cs="Arial"/>
                <w:sz w:val="22"/>
                <w:szCs w:val="22"/>
              </w:rPr>
            </w:pPr>
            <w:r w:rsidRPr="009142D7">
              <w:rPr>
                <w:rFonts w:ascii="Arial" w:hAnsi="Arial" w:cs="Arial"/>
                <w:sz w:val="22"/>
                <w:szCs w:val="22"/>
              </w:rPr>
              <w:t>Be prepared to respond to student the next class session or arrange tutor for this student.</w:t>
            </w:r>
          </w:p>
        </w:tc>
      </w:tr>
      <w:tr w:rsidR="00BF35C1" w:rsidRPr="00650362" w:rsidTr="009371AA">
        <w:tc>
          <w:tcPr>
            <w:tcW w:w="14310" w:type="dxa"/>
            <w:gridSpan w:val="6"/>
          </w:tcPr>
          <w:p w:rsidR="00BF35C1" w:rsidRPr="00650362" w:rsidRDefault="00BF35C1" w:rsidP="009371AA">
            <w:pPr>
              <w:rPr>
                <w:rFonts w:ascii="Arial" w:hAnsi="Arial" w:cs="Arial"/>
                <w:sz w:val="22"/>
                <w:szCs w:val="22"/>
              </w:rPr>
            </w:pPr>
          </w:p>
        </w:tc>
      </w:tr>
      <w:tr w:rsidR="00BF35C1" w:rsidRPr="00650362" w:rsidTr="009371AA">
        <w:tc>
          <w:tcPr>
            <w:tcW w:w="14310" w:type="dxa"/>
            <w:gridSpan w:val="6"/>
          </w:tcPr>
          <w:p w:rsidR="00BF35C1" w:rsidRPr="00650362" w:rsidRDefault="00BF35C1" w:rsidP="009371AA">
            <w:pPr>
              <w:rPr>
                <w:rFonts w:ascii="Arial" w:hAnsi="Arial" w:cs="Arial"/>
                <w:sz w:val="22"/>
                <w:szCs w:val="22"/>
              </w:rPr>
            </w:pPr>
            <w:r w:rsidRPr="00650362">
              <w:rPr>
                <w:rFonts w:ascii="Arial" w:hAnsi="Arial" w:cs="Arial"/>
                <w:sz w:val="22"/>
                <w:szCs w:val="22"/>
              </w:rPr>
              <w:t>Evaluation:</w:t>
            </w: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p w:rsidR="00BF35C1" w:rsidRPr="00650362" w:rsidRDefault="00BF35C1" w:rsidP="009371AA">
            <w:pPr>
              <w:rPr>
                <w:rFonts w:ascii="Arial" w:hAnsi="Arial" w:cs="Arial"/>
                <w:sz w:val="22"/>
                <w:szCs w:val="22"/>
              </w:rPr>
            </w:pPr>
          </w:p>
        </w:tc>
      </w:tr>
    </w:tbl>
    <w:p w:rsidR="00BF35C1" w:rsidRPr="00650362" w:rsidRDefault="00BF35C1" w:rsidP="00BF35C1">
      <w:pPr>
        <w:rPr>
          <w:rFonts w:ascii="Arial" w:hAnsi="Arial" w:cs="Arial"/>
          <w:sz w:val="22"/>
          <w:szCs w:val="22"/>
        </w:rPr>
      </w:pPr>
    </w:p>
    <w:p w:rsidR="00BF35C1" w:rsidRPr="00650362" w:rsidRDefault="00BF35C1" w:rsidP="00BF35C1">
      <w:pPr>
        <w:rPr>
          <w:rFonts w:ascii="Arial" w:hAnsi="Arial" w:cs="Arial"/>
          <w:sz w:val="22"/>
          <w:szCs w:val="22"/>
        </w:rPr>
      </w:pPr>
    </w:p>
    <w:p w:rsidR="004418BD" w:rsidRPr="00650362" w:rsidRDefault="004418BD" w:rsidP="004418BD">
      <w:pPr>
        <w:rPr>
          <w:rFonts w:ascii="Arial" w:hAnsi="Arial" w:cs="Arial"/>
          <w:sz w:val="22"/>
          <w:szCs w:val="22"/>
        </w:rPr>
      </w:pPr>
    </w:p>
    <w:p w:rsidR="004418BD" w:rsidRPr="00650362" w:rsidRDefault="004418BD" w:rsidP="009B17E5">
      <w:pPr>
        <w:rPr>
          <w:rFonts w:ascii="Arial" w:hAnsi="Arial" w:cs="Arial"/>
          <w:sz w:val="22"/>
          <w:szCs w:val="22"/>
        </w:rPr>
      </w:pPr>
      <w:r w:rsidRPr="00650362">
        <w:rPr>
          <w:rFonts w:ascii="Arial" w:hAnsi="Arial" w:cs="Arial"/>
          <w:sz w:val="22"/>
          <w:szCs w:val="22"/>
        </w:rPr>
        <w:t>Submit to Director of Nursing three (3) weeks before the start of this week’s class.</w:t>
      </w:r>
    </w:p>
    <w:p w:rsidR="004418BD" w:rsidRPr="00650362" w:rsidRDefault="004418BD" w:rsidP="004418BD">
      <w:pPr>
        <w:rPr>
          <w:rFonts w:ascii="Arial" w:hAnsi="Arial" w:cs="Arial"/>
          <w:sz w:val="22"/>
          <w:szCs w:val="22"/>
        </w:rPr>
      </w:pPr>
    </w:p>
    <w:p w:rsidR="004418BD" w:rsidRPr="00650362" w:rsidRDefault="004418BD" w:rsidP="004418BD">
      <w:pPr>
        <w:rPr>
          <w:rFonts w:ascii="Arial" w:hAnsi="Arial" w:cs="Arial"/>
          <w:sz w:val="22"/>
          <w:szCs w:val="22"/>
        </w:rPr>
      </w:pPr>
      <w:r w:rsidRPr="00650362">
        <w:rPr>
          <w:rFonts w:ascii="Arial" w:hAnsi="Arial" w:cs="Arial"/>
          <w:sz w:val="22"/>
          <w:szCs w:val="22"/>
        </w:rPr>
        <w:t>Director of Nursing Signature_____________________________________________Date_____________________</w:t>
      </w:r>
    </w:p>
    <w:p w:rsidR="004418BD" w:rsidRPr="00650362" w:rsidRDefault="004418BD" w:rsidP="004418BD">
      <w:pPr>
        <w:rPr>
          <w:rFonts w:ascii="Arial" w:hAnsi="Arial" w:cs="Arial"/>
          <w:sz w:val="22"/>
          <w:szCs w:val="22"/>
        </w:rPr>
      </w:pPr>
    </w:p>
    <w:p w:rsidR="004418BD" w:rsidRPr="00650362" w:rsidRDefault="004418BD" w:rsidP="004418BD">
      <w:pPr>
        <w:ind w:left="720"/>
        <w:rPr>
          <w:rFonts w:ascii="Arial" w:hAnsi="Arial" w:cs="Arial"/>
          <w:sz w:val="22"/>
          <w:szCs w:val="22"/>
        </w:rPr>
      </w:pPr>
      <w:r w:rsidRPr="00650362">
        <w:rPr>
          <w:rFonts w:ascii="Arial" w:hAnsi="Arial" w:cs="Arial"/>
          <w:sz w:val="22"/>
          <w:szCs w:val="22"/>
        </w:rPr>
        <w:t>Director of Nursing will send signed copy to Director of Education within two (2) weeks before the start of this week’s class.</w:t>
      </w:r>
    </w:p>
    <w:p w:rsidR="004418BD" w:rsidRPr="00650362" w:rsidRDefault="004418BD" w:rsidP="004418BD">
      <w:pPr>
        <w:rPr>
          <w:rFonts w:ascii="Arial" w:hAnsi="Arial" w:cs="Arial"/>
          <w:sz w:val="22"/>
          <w:szCs w:val="22"/>
        </w:rPr>
      </w:pPr>
    </w:p>
    <w:p w:rsidR="004418BD" w:rsidRPr="00650362" w:rsidRDefault="004418BD" w:rsidP="004418BD">
      <w:pPr>
        <w:rPr>
          <w:rFonts w:ascii="Arial" w:hAnsi="Arial" w:cs="Arial"/>
          <w:sz w:val="22"/>
          <w:szCs w:val="22"/>
        </w:rPr>
      </w:pPr>
      <w:r w:rsidRPr="00650362">
        <w:rPr>
          <w:rFonts w:ascii="Arial" w:hAnsi="Arial" w:cs="Arial"/>
          <w:sz w:val="22"/>
          <w:szCs w:val="22"/>
        </w:rPr>
        <w:t>Director of Education Signature ___________________________________________Date_____________________</w:t>
      </w:r>
    </w:p>
    <w:p w:rsidR="004418BD" w:rsidRPr="00650362" w:rsidRDefault="004418BD" w:rsidP="004418BD">
      <w:pPr>
        <w:rPr>
          <w:rFonts w:ascii="Arial" w:hAnsi="Arial" w:cs="Arial"/>
          <w:sz w:val="22"/>
          <w:szCs w:val="22"/>
        </w:rPr>
      </w:pPr>
    </w:p>
    <w:p w:rsidR="00942579" w:rsidRPr="00650362" w:rsidRDefault="004418BD" w:rsidP="00AF244E">
      <w:pPr>
        <w:ind w:left="720"/>
        <w:rPr>
          <w:rFonts w:ascii="Arial" w:hAnsi="Arial" w:cs="Arial"/>
          <w:sz w:val="22"/>
          <w:szCs w:val="22"/>
        </w:rPr>
      </w:pPr>
      <w:r w:rsidRPr="00650362">
        <w:rPr>
          <w:rFonts w:ascii="Arial" w:hAnsi="Arial" w:cs="Arial"/>
          <w:sz w:val="22"/>
          <w:szCs w:val="22"/>
        </w:rPr>
        <w:t>Director of Education will notify instructor of approval or need to revise one (1) week before the start of this week’s class. If approved, file signed copy. If not approved, request revisions before start of this week’s class.</w:t>
      </w:r>
    </w:p>
    <w:p w:rsidR="004418BD" w:rsidRPr="00650362" w:rsidRDefault="004418BD" w:rsidP="004418BD">
      <w:pPr>
        <w:rPr>
          <w:rFonts w:ascii="Arial" w:hAnsi="Arial" w:cs="Arial"/>
          <w:sz w:val="22"/>
          <w:szCs w:val="22"/>
        </w:rPr>
      </w:pPr>
    </w:p>
    <w:sectPr w:rsidR="004418BD" w:rsidRPr="00650362" w:rsidSect="00376971">
      <w:pgSz w:w="15840" w:h="12240" w:orient="landscape"/>
      <w:pgMar w:top="540" w:right="1296" w:bottom="1800" w:left="1296" w:header="72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4A" w:rsidRDefault="002C794A" w:rsidP="00376971">
      <w:r>
        <w:separator/>
      </w:r>
    </w:p>
  </w:endnote>
  <w:endnote w:type="continuationSeparator" w:id="0">
    <w:p w:rsidR="002C794A" w:rsidRDefault="002C794A" w:rsidP="003769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4A" w:rsidRDefault="002C794A" w:rsidP="00376971">
      <w:r>
        <w:separator/>
      </w:r>
    </w:p>
  </w:footnote>
  <w:footnote w:type="continuationSeparator" w:id="0">
    <w:p w:rsidR="002C794A" w:rsidRDefault="002C794A" w:rsidP="00376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2369"/>
    <w:multiLevelType w:val="hybridMultilevel"/>
    <w:tmpl w:val="CC74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0543A"/>
    <w:multiLevelType w:val="hybridMultilevel"/>
    <w:tmpl w:val="E0DCD98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EF92BB2"/>
    <w:multiLevelType w:val="hybridMultilevel"/>
    <w:tmpl w:val="28AEF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BB3A0C"/>
    <w:multiLevelType w:val="hybridMultilevel"/>
    <w:tmpl w:val="36FE12DC"/>
    <w:lvl w:ilvl="0" w:tplc="FAFE7D50">
      <w:start w:val="1"/>
      <w:numFmt w:val="bullet"/>
      <w:lvlText w:val=""/>
      <w:lvlJc w:val="left"/>
      <w:pPr>
        <w:tabs>
          <w:tab w:val="num" w:pos="1440"/>
        </w:tabs>
        <w:ind w:left="165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341732"/>
    <w:multiLevelType w:val="hybridMultilevel"/>
    <w:tmpl w:val="28AEF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285584"/>
    <w:multiLevelType w:val="hybridMultilevel"/>
    <w:tmpl w:val="68CA838C"/>
    <w:lvl w:ilvl="0" w:tplc="04090003">
      <w:start w:val="1"/>
      <w:numFmt w:val="bullet"/>
      <w:lvlText w:val="o"/>
      <w:lvlJc w:val="left"/>
      <w:pPr>
        <w:ind w:left="504" w:hanging="360"/>
      </w:pPr>
      <w:rPr>
        <w:rFonts w:ascii="Courier New" w:hAnsi="Courier New" w:cs="Courier New" w:hint="default"/>
        <w:sz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nsid w:val="1EDC2815"/>
    <w:multiLevelType w:val="hybridMultilevel"/>
    <w:tmpl w:val="5A3AF488"/>
    <w:lvl w:ilvl="0" w:tplc="6622A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FED769A"/>
    <w:multiLevelType w:val="hybridMultilevel"/>
    <w:tmpl w:val="BCF80766"/>
    <w:lvl w:ilvl="0" w:tplc="A1B4F69E">
      <w:start w:val="1"/>
      <w:numFmt w:val="decimal"/>
      <w:lvlText w:val="%1."/>
      <w:lvlJc w:val="left"/>
      <w:pPr>
        <w:tabs>
          <w:tab w:val="num" w:pos="840"/>
        </w:tabs>
        <w:ind w:left="840" w:hanging="480"/>
      </w:pPr>
      <w:rPr>
        <w:rFonts w:hint="default"/>
      </w:rPr>
    </w:lvl>
    <w:lvl w:ilvl="1" w:tplc="691AA24A">
      <w:start w:val="4"/>
      <w:numFmt w:val="bullet"/>
      <w:lvlText w:val=""/>
      <w:lvlJc w:val="left"/>
      <w:pPr>
        <w:tabs>
          <w:tab w:val="num" w:pos="1440"/>
        </w:tabs>
        <w:ind w:left="1440" w:hanging="360"/>
      </w:pPr>
      <w:rPr>
        <w:rFonts w:ascii="Symbol" w:eastAsia="Times New Roman" w:hAnsi="Symbol" w:cs="Arial" w:hint="default"/>
      </w:rPr>
    </w:lvl>
    <w:lvl w:ilvl="2" w:tplc="3CBA2B00">
      <w:start w:val="11"/>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511559"/>
    <w:multiLevelType w:val="hybridMultilevel"/>
    <w:tmpl w:val="7006F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06FF4"/>
    <w:multiLevelType w:val="hybridMultilevel"/>
    <w:tmpl w:val="7DDE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B4108"/>
    <w:multiLevelType w:val="hybridMultilevel"/>
    <w:tmpl w:val="B15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D2899"/>
    <w:multiLevelType w:val="hybridMultilevel"/>
    <w:tmpl w:val="3F0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60941"/>
    <w:multiLevelType w:val="hybridMultilevel"/>
    <w:tmpl w:val="2B18AB1E"/>
    <w:lvl w:ilvl="0" w:tplc="FC2A771A">
      <w:start w:val="1"/>
      <w:numFmt w:val="decimal"/>
      <w:lvlText w:val="%1."/>
      <w:lvlJc w:val="left"/>
      <w:pPr>
        <w:tabs>
          <w:tab w:val="num" w:pos="840"/>
        </w:tabs>
        <w:ind w:left="840" w:hanging="480"/>
      </w:pPr>
      <w:rPr>
        <w:rFonts w:hint="default"/>
      </w:rPr>
    </w:lvl>
    <w:lvl w:ilvl="1" w:tplc="47006058">
      <w:start w:val="1"/>
      <w:numFmt w:val="upperLetter"/>
      <w:lvlText w:val="%2."/>
      <w:lvlJc w:val="left"/>
      <w:pPr>
        <w:tabs>
          <w:tab w:val="num" w:pos="1590"/>
        </w:tabs>
        <w:ind w:left="1590" w:hanging="51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685FC1"/>
    <w:multiLevelType w:val="hybridMultilevel"/>
    <w:tmpl w:val="F34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263DC"/>
    <w:multiLevelType w:val="hybridMultilevel"/>
    <w:tmpl w:val="770EF778"/>
    <w:lvl w:ilvl="0" w:tplc="470E6592">
      <w:start w:val="1"/>
      <w:numFmt w:val="bullet"/>
      <w:lvlText w:val=""/>
      <w:lvlJc w:val="left"/>
      <w:pPr>
        <w:tabs>
          <w:tab w:val="num" w:pos="720"/>
        </w:tabs>
        <w:ind w:left="720" w:hanging="360"/>
      </w:pPr>
      <w:rPr>
        <w:rFonts w:ascii="Wingdings 2" w:hAnsi="Wingdings 2" w:hint="default"/>
      </w:rPr>
    </w:lvl>
    <w:lvl w:ilvl="1" w:tplc="05F018AC" w:tentative="1">
      <w:start w:val="1"/>
      <w:numFmt w:val="bullet"/>
      <w:lvlText w:val=""/>
      <w:lvlJc w:val="left"/>
      <w:pPr>
        <w:tabs>
          <w:tab w:val="num" w:pos="1440"/>
        </w:tabs>
        <w:ind w:left="1440" w:hanging="360"/>
      </w:pPr>
      <w:rPr>
        <w:rFonts w:ascii="Wingdings 2" w:hAnsi="Wingdings 2" w:hint="default"/>
      </w:rPr>
    </w:lvl>
    <w:lvl w:ilvl="2" w:tplc="C966F408" w:tentative="1">
      <w:start w:val="1"/>
      <w:numFmt w:val="bullet"/>
      <w:lvlText w:val=""/>
      <w:lvlJc w:val="left"/>
      <w:pPr>
        <w:tabs>
          <w:tab w:val="num" w:pos="2160"/>
        </w:tabs>
        <w:ind w:left="2160" w:hanging="360"/>
      </w:pPr>
      <w:rPr>
        <w:rFonts w:ascii="Wingdings 2" w:hAnsi="Wingdings 2" w:hint="default"/>
      </w:rPr>
    </w:lvl>
    <w:lvl w:ilvl="3" w:tplc="93FA7AA8" w:tentative="1">
      <w:start w:val="1"/>
      <w:numFmt w:val="bullet"/>
      <w:lvlText w:val=""/>
      <w:lvlJc w:val="left"/>
      <w:pPr>
        <w:tabs>
          <w:tab w:val="num" w:pos="2880"/>
        </w:tabs>
        <w:ind w:left="2880" w:hanging="360"/>
      </w:pPr>
      <w:rPr>
        <w:rFonts w:ascii="Wingdings 2" w:hAnsi="Wingdings 2" w:hint="default"/>
      </w:rPr>
    </w:lvl>
    <w:lvl w:ilvl="4" w:tplc="0262C8DE" w:tentative="1">
      <w:start w:val="1"/>
      <w:numFmt w:val="bullet"/>
      <w:lvlText w:val=""/>
      <w:lvlJc w:val="left"/>
      <w:pPr>
        <w:tabs>
          <w:tab w:val="num" w:pos="3600"/>
        </w:tabs>
        <w:ind w:left="3600" w:hanging="360"/>
      </w:pPr>
      <w:rPr>
        <w:rFonts w:ascii="Wingdings 2" w:hAnsi="Wingdings 2" w:hint="default"/>
      </w:rPr>
    </w:lvl>
    <w:lvl w:ilvl="5" w:tplc="7C84361A" w:tentative="1">
      <w:start w:val="1"/>
      <w:numFmt w:val="bullet"/>
      <w:lvlText w:val=""/>
      <w:lvlJc w:val="left"/>
      <w:pPr>
        <w:tabs>
          <w:tab w:val="num" w:pos="4320"/>
        </w:tabs>
        <w:ind w:left="4320" w:hanging="360"/>
      </w:pPr>
      <w:rPr>
        <w:rFonts w:ascii="Wingdings 2" w:hAnsi="Wingdings 2" w:hint="default"/>
      </w:rPr>
    </w:lvl>
    <w:lvl w:ilvl="6" w:tplc="FB2C8B00" w:tentative="1">
      <w:start w:val="1"/>
      <w:numFmt w:val="bullet"/>
      <w:lvlText w:val=""/>
      <w:lvlJc w:val="left"/>
      <w:pPr>
        <w:tabs>
          <w:tab w:val="num" w:pos="5040"/>
        </w:tabs>
        <w:ind w:left="5040" w:hanging="360"/>
      </w:pPr>
      <w:rPr>
        <w:rFonts w:ascii="Wingdings 2" w:hAnsi="Wingdings 2" w:hint="default"/>
      </w:rPr>
    </w:lvl>
    <w:lvl w:ilvl="7" w:tplc="0666E336" w:tentative="1">
      <w:start w:val="1"/>
      <w:numFmt w:val="bullet"/>
      <w:lvlText w:val=""/>
      <w:lvlJc w:val="left"/>
      <w:pPr>
        <w:tabs>
          <w:tab w:val="num" w:pos="5760"/>
        </w:tabs>
        <w:ind w:left="5760" w:hanging="360"/>
      </w:pPr>
      <w:rPr>
        <w:rFonts w:ascii="Wingdings 2" w:hAnsi="Wingdings 2" w:hint="default"/>
      </w:rPr>
    </w:lvl>
    <w:lvl w:ilvl="8" w:tplc="1FFA1812" w:tentative="1">
      <w:start w:val="1"/>
      <w:numFmt w:val="bullet"/>
      <w:lvlText w:val=""/>
      <w:lvlJc w:val="left"/>
      <w:pPr>
        <w:tabs>
          <w:tab w:val="num" w:pos="6480"/>
        </w:tabs>
        <w:ind w:left="6480" w:hanging="360"/>
      </w:pPr>
      <w:rPr>
        <w:rFonts w:ascii="Wingdings 2" w:hAnsi="Wingdings 2" w:hint="default"/>
      </w:rPr>
    </w:lvl>
  </w:abstractNum>
  <w:abstractNum w:abstractNumId="15">
    <w:nsid w:val="4161551F"/>
    <w:multiLevelType w:val="hybridMultilevel"/>
    <w:tmpl w:val="AC1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87534"/>
    <w:multiLevelType w:val="hybridMultilevel"/>
    <w:tmpl w:val="0628721E"/>
    <w:lvl w:ilvl="0" w:tplc="CC708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532D77"/>
    <w:multiLevelType w:val="hybridMultilevel"/>
    <w:tmpl w:val="6122C1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F31217"/>
    <w:multiLevelType w:val="hybridMultilevel"/>
    <w:tmpl w:val="D650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01259C"/>
    <w:multiLevelType w:val="hybridMultilevel"/>
    <w:tmpl w:val="B0B8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576EFC"/>
    <w:multiLevelType w:val="hybridMultilevel"/>
    <w:tmpl w:val="53AEB62E"/>
    <w:lvl w:ilvl="0" w:tplc="D62CE59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8E4682"/>
    <w:multiLevelType w:val="hybridMultilevel"/>
    <w:tmpl w:val="61160B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484820"/>
    <w:multiLevelType w:val="hybridMultilevel"/>
    <w:tmpl w:val="58564E16"/>
    <w:lvl w:ilvl="0" w:tplc="CC708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58D1B7A"/>
    <w:multiLevelType w:val="hybridMultilevel"/>
    <w:tmpl w:val="A3FC734E"/>
    <w:lvl w:ilvl="0" w:tplc="E748605E">
      <w:start w:val="3"/>
      <w:numFmt w:val="decimal"/>
      <w:lvlText w:val="%1."/>
      <w:lvlJc w:val="left"/>
      <w:pPr>
        <w:tabs>
          <w:tab w:val="num" w:pos="720"/>
        </w:tabs>
        <w:ind w:left="720" w:hanging="360"/>
      </w:pPr>
      <w:rPr>
        <w:rFonts w:hint="default"/>
        <w:sz w:val="24"/>
      </w:rPr>
    </w:lvl>
    <w:lvl w:ilvl="1" w:tplc="D00603F2">
      <w:start w:val="1"/>
      <w:numFmt w:val="lowerLetter"/>
      <w:lvlText w:val="%2."/>
      <w:lvlJc w:val="left"/>
      <w:pPr>
        <w:tabs>
          <w:tab w:val="num" w:pos="1440"/>
        </w:tabs>
        <w:ind w:left="1440" w:hanging="360"/>
      </w:pPr>
      <w:rPr>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D740C2"/>
    <w:multiLevelType w:val="hybridMultilevel"/>
    <w:tmpl w:val="1DCA1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E570B"/>
    <w:multiLevelType w:val="hybridMultilevel"/>
    <w:tmpl w:val="F75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7A4EA2"/>
    <w:multiLevelType w:val="hybridMultilevel"/>
    <w:tmpl w:val="97E2665A"/>
    <w:lvl w:ilvl="0" w:tplc="441EB038">
      <w:start w:val="1"/>
      <w:numFmt w:val="decimal"/>
      <w:lvlText w:val="%1."/>
      <w:lvlJc w:val="left"/>
      <w:pPr>
        <w:tabs>
          <w:tab w:val="num" w:pos="840"/>
        </w:tabs>
        <w:ind w:left="840" w:hanging="480"/>
      </w:pPr>
      <w:rPr>
        <w:rFonts w:hint="default"/>
      </w:rPr>
    </w:lvl>
    <w:lvl w:ilvl="1" w:tplc="E51E4722">
      <w:start w:val="1"/>
      <w:numFmt w:val="upp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796FAD"/>
    <w:multiLevelType w:val="hybridMultilevel"/>
    <w:tmpl w:val="227EC02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8">
    <w:nsid w:val="736536E4"/>
    <w:multiLevelType w:val="hybridMultilevel"/>
    <w:tmpl w:val="2534B992"/>
    <w:lvl w:ilvl="0" w:tplc="C89EE14E">
      <w:start w:val="1"/>
      <w:numFmt w:val="bullet"/>
      <w:lvlText w:val=""/>
      <w:lvlJc w:val="left"/>
      <w:pPr>
        <w:tabs>
          <w:tab w:val="num" w:pos="720"/>
        </w:tabs>
        <w:ind w:left="720" w:hanging="360"/>
      </w:pPr>
      <w:rPr>
        <w:rFonts w:ascii="Wingdings 2" w:hAnsi="Wingdings 2" w:hint="default"/>
      </w:rPr>
    </w:lvl>
    <w:lvl w:ilvl="1" w:tplc="0EC8555E">
      <w:start w:val="624"/>
      <w:numFmt w:val="bullet"/>
      <w:lvlText w:val="◦"/>
      <w:lvlJc w:val="left"/>
      <w:pPr>
        <w:tabs>
          <w:tab w:val="num" w:pos="1440"/>
        </w:tabs>
        <w:ind w:left="1440" w:hanging="360"/>
      </w:pPr>
      <w:rPr>
        <w:rFonts w:ascii="Verdana" w:hAnsi="Verdana" w:hint="default"/>
      </w:rPr>
    </w:lvl>
    <w:lvl w:ilvl="2" w:tplc="6BAE7470" w:tentative="1">
      <w:start w:val="1"/>
      <w:numFmt w:val="bullet"/>
      <w:lvlText w:val=""/>
      <w:lvlJc w:val="left"/>
      <w:pPr>
        <w:tabs>
          <w:tab w:val="num" w:pos="2160"/>
        </w:tabs>
        <w:ind w:left="2160" w:hanging="360"/>
      </w:pPr>
      <w:rPr>
        <w:rFonts w:ascii="Wingdings 2" w:hAnsi="Wingdings 2" w:hint="default"/>
      </w:rPr>
    </w:lvl>
    <w:lvl w:ilvl="3" w:tplc="8A1A98DE" w:tentative="1">
      <w:start w:val="1"/>
      <w:numFmt w:val="bullet"/>
      <w:lvlText w:val=""/>
      <w:lvlJc w:val="left"/>
      <w:pPr>
        <w:tabs>
          <w:tab w:val="num" w:pos="2880"/>
        </w:tabs>
        <w:ind w:left="2880" w:hanging="360"/>
      </w:pPr>
      <w:rPr>
        <w:rFonts w:ascii="Wingdings 2" w:hAnsi="Wingdings 2" w:hint="default"/>
      </w:rPr>
    </w:lvl>
    <w:lvl w:ilvl="4" w:tplc="E26CD61C" w:tentative="1">
      <w:start w:val="1"/>
      <w:numFmt w:val="bullet"/>
      <w:lvlText w:val=""/>
      <w:lvlJc w:val="left"/>
      <w:pPr>
        <w:tabs>
          <w:tab w:val="num" w:pos="3600"/>
        </w:tabs>
        <w:ind w:left="3600" w:hanging="360"/>
      </w:pPr>
      <w:rPr>
        <w:rFonts w:ascii="Wingdings 2" w:hAnsi="Wingdings 2" w:hint="default"/>
      </w:rPr>
    </w:lvl>
    <w:lvl w:ilvl="5" w:tplc="73F02CC2" w:tentative="1">
      <w:start w:val="1"/>
      <w:numFmt w:val="bullet"/>
      <w:lvlText w:val=""/>
      <w:lvlJc w:val="left"/>
      <w:pPr>
        <w:tabs>
          <w:tab w:val="num" w:pos="4320"/>
        </w:tabs>
        <w:ind w:left="4320" w:hanging="360"/>
      </w:pPr>
      <w:rPr>
        <w:rFonts w:ascii="Wingdings 2" w:hAnsi="Wingdings 2" w:hint="default"/>
      </w:rPr>
    </w:lvl>
    <w:lvl w:ilvl="6" w:tplc="55B6BBD2" w:tentative="1">
      <w:start w:val="1"/>
      <w:numFmt w:val="bullet"/>
      <w:lvlText w:val=""/>
      <w:lvlJc w:val="left"/>
      <w:pPr>
        <w:tabs>
          <w:tab w:val="num" w:pos="5040"/>
        </w:tabs>
        <w:ind w:left="5040" w:hanging="360"/>
      </w:pPr>
      <w:rPr>
        <w:rFonts w:ascii="Wingdings 2" w:hAnsi="Wingdings 2" w:hint="default"/>
      </w:rPr>
    </w:lvl>
    <w:lvl w:ilvl="7" w:tplc="109EC256" w:tentative="1">
      <w:start w:val="1"/>
      <w:numFmt w:val="bullet"/>
      <w:lvlText w:val=""/>
      <w:lvlJc w:val="left"/>
      <w:pPr>
        <w:tabs>
          <w:tab w:val="num" w:pos="5760"/>
        </w:tabs>
        <w:ind w:left="5760" w:hanging="360"/>
      </w:pPr>
      <w:rPr>
        <w:rFonts w:ascii="Wingdings 2" w:hAnsi="Wingdings 2" w:hint="default"/>
      </w:rPr>
    </w:lvl>
    <w:lvl w:ilvl="8" w:tplc="0284DA54" w:tentative="1">
      <w:start w:val="1"/>
      <w:numFmt w:val="bullet"/>
      <w:lvlText w:val=""/>
      <w:lvlJc w:val="left"/>
      <w:pPr>
        <w:tabs>
          <w:tab w:val="num" w:pos="6480"/>
        </w:tabs>
        <w:ind w:left="6480" w:hanging="360"/>
      </w:pPr>
      <w:rPr>
        <w:rFonts w:ascii="Wingdings 2" w:hAnsi="Wingdings 2" w:hint="default"/>
      </w:rPr>
    </w:lvl>
  </w:abstractNum>
  <w:abstractNum w:abstractNumId="29">
    <w:nsid w:val="779A2574"/>
    <w:multiLevelType w:val="hybridMultilevel"/>
    <w:tmpl w:val="3C0AB858"/>
    <w:lvl w:ilvl="0" w:tplc="7B4447F8">
      <w:start w:val="1"/>
      <w:numFmt w:val="bullet"/>
      <w:lvlText w:val=""/>
      <w:lvlJc w:val="left"/>
      <w:pPr>
        <w:tabs>
          <w:tab w:val="num" w:pos="720"/>
        </w:tabs>
        <w:ind w:left="720" w:hanging="360"/>
      </w:pPr>
      <w:rPr>
        <w:rFonts w:ascii="Wingdings 3" w:hAnsi="Wingdings 3" w:hint="default"/>
      </w:rPr>
    </w:lvl>
    <w:lvl w:ilvl="1" w:tplc="78E8E896">
      <w:start w:val="1008"/>
      <w:numFmt w:val="bullet"/>
      <w:lvlText w:val="◦"/>
      <w:lvlJc w:val="left"/>
      <w:pPr>
        <w:tabs>
          <w:tab w:val="num" w:pos="1440"/>
        </w:tabs>
        <w:ind w:left="1440" w:hanging="360"/>
      </w:pPr>
      <w:rPr>
        <w:rFonts w:ascii="Verdana" w:hAnsi="Verdana" w:hint="default"/>
      </w:rPr>
    </w:lvl>
    <w:lvl w:ilvl="2" w:tplc="5484AB4C" w:tentative="1">
      <w:start w:val="1"/>
      <w:numFmt w:val="bullet"/>
      <w:lvlText w:val=""/>
      <w:lvlJc w:val="left"/>
      <w:pPr>
        <w:tabs>
          <w:tab w:val="num" w:pos="2160"/>
        </w:tabs>
        <w:ind w:left="2160" w:hanging="360"/>
      </w:pPr>
      <w:rPr>
        <w:rFonts w:ascii="Wingdings 3" w:hAnsi="Wingdings 3" w:hint="default"/>
      </w:rPr>
    </w:lvl>
    <w:lvl w:ilvl="3" w:tplc="22268BAE" w:tentative="1">
      <w:start w:val="1"/>
      <w:numFmt w:val="bullet"/>
      <w:lvlText w:val=""/>
      <w:lvlJc w:val="left"/>
      <w:pPr>
        <w:tabs>
          <w:tab w:val="num" w:pos="2880"/>
        </w:tabs>
        <w:ind w:left="2880" w:hanging="360"/>
      </w:pPr>
      <w:rPr>
        <w:rFonts w:ascii="Wingdings 3" w:hAnsi="Wingdings 3" w:hint="default"/>
      </w:rPr>
    </w:lvl>
    <w:lvl w:ilvl="4" w:tplc="05561D76" w:tentative="1">
      <w:start w:val="1"/>
      <w:numFmt w:val="bullet"/>
      <w:lvlText w:val=""/>
      <w:lvlJc w:val="left"/>
      <w:pPr>
        <w:tabs>
          <w:tab w:val="num" w:pos="3600"/>
        </w:tabs>
        <w:ind w:left="3600" w:hanging="360"/>
      </w:pPr>
      <w:rPr>
        <w:rFonts w:ascii="Wingdings 3" w:hAnsi="Wingdings 3" w:hint="default"/>
      </w:rPr>
    </w:lvl>
    <w:lvl w:ilvl="5" w:tplc="87F065A6" w:tentative="1">
      <w:start w:val="1"/>
      <w:numFmt w:val="bullet"/>
      <w:lvlText w:val=""/>
      <w:lvlJc w:val="left"/>
      <w:pPr>
        <w:tabs>
          <w:tab w:val="num" w:pos="4320"/>
        </w:tabs>
        <w:ind w:left="4320" w:hanging="360"/>
      </w:pPr>
      <w:rPr>
        <w:rFonts w:ascii="Wingdings 3" w:hAnsi="Wingdings 3" w:hint="default"/>
      </w:rPr>
    </w:lvl>
    <w:lvl w:ilvl="6" w:tplc="08888A8E" w:tentative="1">
      <w:start w:val="1"/>
      <w:numFmt w:val="bullet"/>
      <w:lvlText w:val=""/>
      <w:lvlJc w:val="left"/>
      <w:pPr>
        <w:tabs>
          <w:tab w:val="num" w:pos="5040"/>
        </w:tabs>
        <w:ind w:left="5040" w:hanging="360"/>
      </w:pPr>
      <w:rPr>
        <w:rFonts w:ascii="Wingdings 3" w:hAnsi="Wingdings 3" w:hint="default"/>
      </w:rPr>
    </w:lvl>
    <w:lvl w:ilvl="7" w:tplc="D6B6BC10" w:tentative="1">
      <w:start w:val="1"/>
      <w:numFmt w:val="bullet"/>
      <w:lvlText w:val=""/>
      <w:lvlJc w:val="left"/>
      <w:pPr>
        <w:tabs>
          <w:tab w:val="num" w:pos="5760"/>
        </w:tabs>
        <w:ind w:left="5760" w:hanging="360"/>
      </w:pPr>
      <w:rPr>
        <w:rFonts w:ascii="Wingdings 3" w:hAnsi="Wingdings 3" w:hint="default"/>
      </w:rPr>
    </w:lvl>
    <w:lvl w:ilvl="8" w:tplc="5B843AC2" w:tentative="1">
      <w:start w:val="1"/>
      <w:numFmt w:val="bullet"/>
      <w:lvlText w:val=""/>
      <w:lvlJc w:val="left"/>
      <w:pPr>
        <w:tabs>
          <w:tab w:val="num" w:pos="6480"/>
        </w:tabs>
        <w:ind w:left="6480" w:hanging="360"/>
      </w:pPr>
      <w:rPr>
        <w:rFonts w:ascii="Wingdings 3" w:hAnsi="Wingdings 3" w:hint="default"/>
      </w:rPr>
    </w:lvl>
  </w:abstractNum>
  <w:abstractNum w:abstractNumId="30">
    <w:nsid w:val="7B5C508F"/>
    <w:multiLevelType w:val="hybridMultilevel"/>
    <w:tmpl w:val="6D4A2C26"/>
    <w:lvl w:ilvl="0" w:tplc="CC708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F40032"/>
    <w:multiLevelType w:val="hybridMultilevel"/>
    <w:tmpl w:val="4790F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4"/>
  </w:num>
  <w:num w:numId="4">
    <w:abstractNumId w:val="16"/>
  </w:num>
  <w:num w:numId="5">
    <w:abstractNumId w:val="6"/>
  </w:num>
  <w:num w:numId="6">
    <w:abstractNumId w:val="15"/>
  </w:num>
  <w:num w:numId="7">
    <w:abstractNumId w:val="2"/>
  </w:num>
  <w:num w:numId="8">
    <w:abstractNumId w:val="22"/>
  </w:num>
  <w:num w:numId="9">
    <w:abstractNumId w:val="27"/>
  </w:num>
  <w:num w:numId="10">
    <w:abstractNumId w:val="5"/>
  </w:num>
  <w:num w:numId="11">
    <w:abstractNumId w:val="3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7"/>
  </w:num>
  <w:num w:numId="15">
    <w:abstractNumId w:val="8"/>
  </w:num>
  <w:num w:numId="16">
    <w:abstractNumId w:val="20"/>
  </w:num>
  <w:num w:numId="17">
    <w:abstractNumId w:val="23"/>
  </w:num>
  <w:num w:numId="18">
    <w:abstractNumId w:val="26"/>
  </w:num>
  <w:num w:numId="19">
    <w:abstractNumId w:val="12"/>
  </w:num>
  <w:num w:numId="20">
    <w:abstractNumId w:val="21"/>
  </w:num>
  <w:num w:numId="21">
    <w:abstractNumId w:val="17"/>
  </w:num>
  <w:num w:numId="22">
    <w:abstractNumId w:val="11"/>
  </w:num>
  <w:num w:numId="23">
    <w:abstractNumId w:val="10"/>
  </w:num>
  <w:num w:numId="24">
    <w:abstractNumId w:val="18"/>
  </w:num>
  <w:num w:numId="25">
    <w:abstractNumId w:val="9"/>
  </w:num>
  <w:num w:numId="26">
    <w:abstractNumId w:val="0"/>
  </w:num>
  <w:num w:numId="27">
    <w:abstractNumId w:val="19"/>
  </w:num>
  <w:num w:numId="28">
    <w:abstractNumId w:val="25"/>
  </w:num>
  <w:num w:numId="29">
    <w:abstractNumId w:val="13"/>
  </w:num>
  <w:num w:numId="30">
    <w:abstractNumId w:val="14"/>
  </w:num>
  <w:num w:numId="31">
    <w:abstractNumId w:val="28"/>
  </w:num>
  <w:num w:numId="32">
    <w:abstractNumId w:val="29"/>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E92E26"/>
    <w:rsid w:val="00016D18"/>
    <w:rsid w:val="00037267"/>
    <w:rsid w:val="00061816"/>
    <w:rsid w:val="00086EE2"/>
    <w:rsid w:val="0009315D"/>
    <w:rsid w:val="000C70C7"/>
    <w:rsid w:val="000C7550"/>
    <w:rsid w:val="0011033B"/>
    <w:rsid w:val="00114061"/>
    <w:rsid w:val="0013599B"/>
    <w:rsid w:val="001369EA"/>
    <w:rsid w:val="00175DEE"/>
    <w:rsid w:val="00192310"/>
    <w:rsid w:val="001A42D6"/>
    <w:rsid w:val="001C156E"/>
    <w:rsid w:val="001C2D01"/>
    <w:rsid w:val="001D5797"/>
    <w:rsid w:val="001E0DCE"/>
    <w:rsid w:val="002036A3"/>
    <w:rsid w:val="002479D9"/>
    <w:rsid w:val="002614EA"/>
    <w:rsid w:val="00271E5F"/>
    <w:rsid w:val="00290FED"/>
    <w:rsid w:val="0029214B"/>
    <w:rsid w:val="002B1CE0"/>
    <w:rsid w:val="002C4D11"/>
    <w:rsid w:val="002C53E8"/>
    <w:rsid w:val="002C794A"/>
    <w:rsid w:val="002D3DE7"/>
    <w:rsid w:val="00307D18"/>
    <w:rsid w:val="00317EBB"/>
    <w:rsid w:val="003378FB"/>
    <w:rsid w:val="0034544E"/>
    <w:rsid w:val="00355C5A"/>
    <w:rsid w:val="00375E8C"/>
    <w:rsid w:val="00376971"/>
    <w:rsid w:val="003A0388"/>
    <w:rsid w:val="003A25BD"/>
    <w:rsid w:val="003A6252"/>
    <w:rsid w:val="00416583"/>
    <w:rsid w:val="00424FDB"/>
    <w:rsid w:val="004418BD"/>
    <w:rsid w:val="004738C3"/>
    <w:rsid w:val="00474041"/>
    <w:rsid w:val="00480AF1"/>
    <w:rsid w:val="004A0701"/>
    <w:rsid w:val="004A077C"/>
    <w:rsid w:val="004A2454"/>
    <w:rsid w:val="004B2C0F"/>
    <w:rsid w:val="004D04D4"/>
    <w:rsid w:val="004D3A36"/>
    <w:rsid w:val="005216C6"/>
    <w:rsid w:val="00527BC5"/>
    <w:rsid w:val="00531349"/>
    <w:rsid w:val="00577534"/>
    <w:rsid w:val="0058106F"/>
    <w:rsid w:val="00582FBE"/>
    <w:rsid w:val="00594A9F"/>
    <w:rsid w:val="005B1276"/>
    <w:rsid w:val="005D657B"/>
    <w:rsid w:val="005E1A15"/>
    <w:rsid w:val="005F3865"/>
    <w:rsid w:val="006003ED"/>
    <w:rsid w:val="006224E2"/>
    <w:rsid w:val="00650362"/>
    <w:rsid w:val="0066763D"/>
    <w:rsid w:val="00672CD9"/>
    <w:rsid w:val="00694B62"/>
    <w:rsid w:val="006A49DD"/>
    <w:rsid w:val="006C350A"/>
    <w:rsid w:val="006D258B"/>
    <w:rsid w:val="006D30A4"/>
    <w:rsid w:val="00721004"/>
    <w:rsid w:val="0072151E"/>
    <w:rsid w:val="00724EF0"/>
    <w:rsid w:val="007338D3"/>
    <w:rsid w:val="0076132B"/>
    <w:rsid w:val="00761EBF"/>
    <w:rsid w:val="00766002"/>
    <w:rsid w:val="0079631C"/>
    <w:rsid w:val="007B0D09"/>
    <w:rsid w:val="007D29AB"/>
    <w:rsid w:val="007E7D66"/>
    <w:rsid w:val="007F548B"/>
    <w:rsid w:val="00816135"/>
    <w:rsid w:val="00822FB3"/>
    <w:rsid w:val="00826769"/>
    <w:rsid w:val="00842ECD"/>
    <w:rsid w:val="0084356F"/>
    <w:rsid w:val="00851641"/>
    <w:rsid w:val="008638A0"/>
    <w:rsid w:val="008724DE"/>
    <w:rsid w:val="0089126F"/>
    <w:rsid w:val="008B3EDD"/>
    <w:rsid w:val="008C07E3"/>
    <w:rsid w:val="008C6707"/>
    <w:rsid w:val="008E56F3"/>
    <w:rsid w:val="00904DB7"/>
    <w:rsid w:val="00907C83"/>
    <w:rsid w:val="00911D17"/>
    <w:rsid w:val="009142D7"/>
    <w:rsid w:val="009215CC"/>
    <w:rsid w:val="009371AA"/>
    <w:rsid w:val="00942579"/>
    <w:rsid w:val="009451F5"/>
    <w:rsid w:val="009565E6"/>
    <w:rsid w:val="00963C31"/>
    <w:rsid w:val="00987B69"/>
    <w:rsid w:val="009974EF"/>
    <w:rsid w:val="009A3AB2"/>
    <w:rsid w:val="009A4D47"/>
    <w:rsid w:val="009B17E5"/>
    <w:rsid w:val="009B76C6"/>
    <w:rsid w:val="009C61D7"/>
    <w:rsid w:val="009E4E20"/>
    <w:rsid w:val="00A02D02"/>
    <w:rsid w:val="00A03806"/>
    <w:rsid w:val="00A333CD"/>
    <w:rsid w:val="00A43BB2"/>
    <w:rsid w:val="00A544AC"/>
    <w:rsid w:val="00A8661E"/>
    <w:rsid w:val="00AB2874"/>
    <w:rsid w:val="00AB7290"/>
    <w:rsid w:val="00AC2D49"/>
    <w:rsid w:val="00AE5A6D"/>
    <w:rsid w:val="00AF244E"/>
    <w:rsid w:val="00B06A85"/>
    <w:rsid w:val="00B20E2E"/>
    <w:rsid w:val="00B5098B"/>
    <w:rsid w:val="00B53E3D"/>
    <w:rsid w:val="00B815FF"/>
    <w:rsid w:val="00B909B7"/>
    <w:rsid w:val="00BA3B93"/>
    <w:rsid w:val="00BC1954"/>
    <w:rsid w:val="00BD6170"/>
    <w:rsid w:val="00BF0463"/>
    <w:rsid w:val="00BF35C1"/>
    <w:rsid w:val="00C240E6"/>
    <w:rsid w:val="00C27491"/>
    <w:rsid w:val="00C34340"/>
    <w:rsid w:val="00C44BBC"/>
    <w:rsid w:val="00C5243F"/>
    <w:rsid w:val="00C71C83"/>
    <w:rsid w:val="00C75360"/>
    <w:rsid w:val="00C854F5"/>
    <w:rsid w:val="00C905F0"/>
    <w:rsid w:val="00C9548A"/>
    <w:rsid w:val="00CA1F43"/>
    <w:rsid w:val="00CA4799"/>
    <w:rsid w:val="00CC0A02"/>
    <w:rsid w:val="00CE594F"/>
    <w:rsid w:val="00D06A8C"/>
    <w:rsid w:val="00D0792E"/>
    <w:rsid w:val="00D13F26"/>
    <w:rsid w:val="00D15B3B"/>
    <w:rsid w:val="00D37B7C"/>
    <w:rsid w:val="00D632C6"/>
    <w:rsid w:val="00D65CC8"/>
    <w:rsid w:val="00D82256"/>
    <w:rsid w:val="00D86559"/>
    <w:rsid w:val="00DC66C2"/>
    <w:rsid w:val="00E04491"/>
    <w:rsid w:val="00E27926"/>
    <w:rsid w:val="00E43D05"/>
    <w:rsid w:val="00E45F88"/>
    <w:rsid w:val="00E475E7"/>
    <w:rsid w:val="00E91211"/>
    <w:rsid w:val="00E92E26"/>
    <w:rsid w:val="00EA5A6E"/>
    <w:rsid w:val="00EA740D"/>
    <w:rsid w:val="00EC0134"/>
    <w:rsid w:val="00EC6E77"/>
    <w:rsid w:val="00ED2D2B"/>
    <w:rsid w:val="00F0127C"/>
    <w:rsid w:val="00F03B2A"/>
    <w:rsid w:val="00F07FC4"/>
    <w:rsid w:val="00F86284"/>
    <w:rsid w:val="00F91A88"/>
    <w:rsid w:val="00F91F32"/>
    <w:rsid w:val="00F96C7F"/>
    <w:rsid w:val="00F97474"/>
    <w:rsid w:val="00FA689A"/>
    <w:rsid w:val="00FB21E2"/>
    <w:rsid w:val="00FB3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8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6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61EBF"/>
    <w:rPr>
      <w:sz w:val="16"/>
      <w:szCs w:val="16"/>
    </w:rPr>
  </w:style>
  <w:style w:type="paragraph" w:styleId="CommentText">
    <w:name w:val="annotation text"/>
    <w:basedOn w:val="Normal"/>
    <w:link w:val="CommentTextChar"/>
    <w:qFormat/>
    <w:rsid w:val="009451F5"/>
    <w:rPr>
      <w:rFonts w:ascii="Arial" w:hAnsi="Arial"/>
      <w:sz w:val="32"/>
      <w:szCs w:val="20"/>
    </w:rPr>
  </w:style>
  <w:style w:type="character" w:customStyle="1" w:styleId="CommentTextChar">
    <w:name w:val="Comment Text Char"/>
    <w:basedOn w:val="DefaultParagraphFont"/>
    <w:link w:val="CommentText"/>
    <w:rsid w:val="009451F5"/>
    <w:rPr>
      <w:rFonts w:ascii="Arial" w:hAnsi="Arial"/>
      <w:sz w:val="32"/>
    </w:rPr>
  </w:style>
  <w:style w:type="paragraph" w:styleId="CommentSubject">
    <w:name w:val="annotation subject"/>
    <w:basedOn w:val="CommentText"/>
    <w:next w:val="CommentText"/>
    <w:link w:val="CommentSubjectChar"/>
    <w:rsid w:val="00761EBF"/>
    <w:rPr>
      <w:b/>
      <w:bCs/>
    </w:rPr>
  </w:style>
  <w:style w:type="character" w:customStyle="1" w:styleId="CommentSubjectChar">
    <w:name w:val="Comment Subject Char"/>
    <w:basedOn w:val="CommentTextChar"/>
    <w:link w:val="CommentSubject"/>
    <w:rsid w:val="00761EBF"/>
    <w:rPr>
      <w:rFonts w:ascii="Arial" w:hAnsi="Arial"/>
      <w:b/>
      <w:bCs/>
      <w:sz w:val="32"/>
    </w:rPr>
  </w:style>
  <w:style w:type="paragraph" w:styleId="BalloonText">
    <w:name w:val="Balloon Text"/>
    <w:basedOn w:val="Normal"/>
    <w:link w:val="BalloonTextChar"/>
    <w:rsid w:val="00761EBF"/>
    <w:rPr>
      <w:rFonts w:ascii="Tahoma" w:hAnsi="Tahoma" w:cs="Tahoma"/>
      <w:sz w:val="16"/>
      <w:szCs w:val="16"/>
    </w:rPr>
  </w:style>
  <w:style w:type="character" w:customStyle="1" w:styleId="BalloonTextChar">
    <w:name w:val="Balloon Text Char"/>
    <w:basedOn w:val="DefaultParagraphFont"/>
    <w:link w:val="BalloonText"/>
    <w:rsid w:val="00761EBF"/>
    <w:rPr>
      <w:rFonts w:ascii="Tahoma" w:hAnsi="Tahoma" w:cs="Tahoma"/>
      <w:sz w:val="16"/>
      <w:szCs w:val="16"/>
    </w:rPr>
  </w:style>
  <w:style w:type="character" w:customStyle="1" w:styleId="03-LP-bolditalictext">
    <w:name w:val="03-LP-bold italic text"/>
    <w:basedOn w:val="DefaultParagraphFont"/>
    <w:rsid w:val="00D06A8C"/>
    <w:rPr>
      <w:b/>
      <w:i/>
    </w:rPr>
  </w:style>
  <w:style w:type="character" w:customStyle="1" w:styleId="05-LP-classactivitytext">
    <w:name w:val="05-LP-class activity text"/>
    <w:basedOn w:val="DefaultParagraphFont"/>
    <w:rsid w:val="00D06A8C"/>
    <w:rPr>
      <w:rFonts w:ascii="Arial" w:hAnsi="Arial"/>
      <w:b/>
      <w:i/>
      <w:dstrike w:val="0"/>
      <w:noProof w:val="0"/>
      <w:color w:val="0000FF"/>
      <w:spacing w:val="0"/>
      <w:w w:val="100"/>
      <w:sz w:val="16"/>
      <w:bdr w:val="none" w:sz="0" w:space="0" w:color="auto"/>
      <w:vertAlign w:val="baseline"/>
      <w:lang w:val="en-US"/>
    </w:rPr>
  </w:style>
  <w:style w:type="paragraph" w:customStyle="1" w:styleId="7-LP-teachingresources">
    <w:name w:val="7-LP-teaching resources"/>
    <w:basedOn w:val="Normal"/>
    <w:rsid w:val="00D06A8C"/>
    <w:pPr>
      <w:tabs>
        <w:tab w:val="left" w:pos="259"/>
        <w:tab w:val="left" w:pos="432"/>
      </w:tabs>
      <w:spacing w:before="120" w:line="220" w:lineRule="exact"/>
    </w:pPr>
    <w:rPr>
      <w:sz w:val="20"/>
      <w:szCs w:val="20"/>
    </w:rPr>
  </w:style>
  <w:style w:type="paragraph" w:customStyle="1" w:styleId="8b-CAindentwhang">
    <w:name w:val="8b-CA indent w/hang"/>
    <w:rsid w:val="005216C6"/>
    <w:pPr>
      <w:spacing w:before="60" w:line="220" w:lineRule="exact"/>
      <w:ind w:left="346" w:right="144" w:hanging="202"/>
    </w:pPr>
    <w:rPr>
      <w:b/>
      <w:i/>
    </w:rPr>
  </w:style>
  <w:style w:type="character" w:customStyle="1" w:styleId="06c-arrowdingbat4">
    <w:name w:val="06c-arrow dingbat [4]"/>
    <w:basedOn w:val="DefaultParagraphFont"/>
    <w:rsid w:val="00C9548A"/>
    <w:rPr>
      <w:rFonts w:ascii="Webdings" w:hAnsi="Webdings"/>
      <w:spacing w:val="0"/>
      <w:w w:val="100"/>
      <w:position w:val="0"/>
      <w:sz w:val="20"/>
    </w:rPr>
  </w:style>
  <w:style w:type="paragraph" w:styleId="Header">
    <w:name w:val="header"/>
    <w:basedOn w:val="Normal"/>
    <w:link w:val="HeaderChar"/>
    <w:rsid w:val="00376971"/>
    <w:pPr>
      <w:tabs>
        <w:tab w:val="center" w:pos="4680"/>
        <w:tab w:val="right" w:pos="9360"/>
      </w:tabs>
    </w:pPr>
  </w:style>
  <w:style w:type="character" w:customStyle="1" w:styleId="HeaderChar">
    <w:name w:val="Header Char"/>
    <w:basedOn w:val="DefaultParagraphFont"/>
    <w:link w:val="Header"/>
    <w:rsid w:val="00376971"/>
    <w:rPr>
      <w:sz w:val="24"/>
      <w:szCs w:val="24"/>
    </w:rPr>
  </w:style>
  <w:style w:type="paragraph" w:styleId="Footer">
    <w:name w:val="footer"/>
    <w:basedOn w:val="Normal"/>
    <w:link w:val="FooterChar"/>
    <w:rsid w:val="00376971"/>
    <w:pPr>
      <w:tabs>
        <w:tab w:val="center" w:pos="4680"/>
        <w:tab w:val="right" w:pos="9360"/>
      </w:tabs>
    </w:pPr>
  </w:style>
  <w:style w:type="character" w:customStyle="1" w:styleId="FooterChar">
    <w:name w:val="Footer Char"/>
    <w:basedOn w:val="DefaultParagraphFont"/>
    <w:link w:val="Footer"/>
    <w:rsid w:val="00376971"/>
    <w:rPr>
      <w:sz w:val="24"/>
      <w:szCs w:val="24"/>
    </w:rPr>
  </w:style>
  <w:style w:type="character" w:styleId="Hyperlink">
    <w:name w:val="Hyperlink"/>
    <w:basedOn w:val="DefaultParagraphFont"/>
    <w:rsid w:val="00037267"/>
    <w:rPr>
      <w:color w:val="0000FF"/>
      <w:u w:val="single"/>
    </w:rPr>
  </w:style>
  <w:style w:type="paragraph" w:styleId="ListParagraph">
    <w:name w:val="List Paragraph"/>
    <w:basedOn w:val="Normal"/>
    <w:uiPriority w:val="34"/>
    <w:qFormat/>
    <w:rsid w:val="00037267"/>
    <w:pPr>
      <w:ind w:left="720"/>
      <w:contextualSpacing/>
    </w:pPr>
  </w:style>
  <w:style w:type="paragraph" w:customStyle="1" w:styleId="Style1">
    <w:name w:val="Style1"/>
    <w:basedOn w:val="Normal"/>
    <w:uiPriority w:val="99"/>
    <w:rsid w:val="001369EA"/>
    <w:pPr>
      <w:tabs>
        <w:tab w:val="left" w:pos="0"/>
        <w:tab w:val="right" w:pos="4417"/>
      </w:tabs>
    </w:pPr>
    <w:rPr>
      <w:rFonts w:ascii="Times" w:hAnsi="Times" w:cs="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8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6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61EBF"/>
    <w:rPr>
      <w:sz w:val="16"/>
      <w:szCs w:val="16"/>
    </w:rPr>
  </w:style>
  <w:style w:type="paragraph" w:styleId="CommentText">
    <w:name w:val="annotation text"/>
    <w:basedOn w:val="Normal"/>
    <w:link w:val="CommentTextChar"/>
    <w:qFormat/>
    <w:rsid w:val="009451F5"/>
    <w:rPr>
      <w:rFonts w:ascii="Arial" w:hAnsi="Arial"/>
      <w:sz w:val="32"/>
      <w:szCs w:val="20"/>
    </w:rPr>
  </w:style>
  <w:style w:type="character" w:customStyle="1" w:styleId="CommentTextChar">
    <w:name w:val="Comment Text Char"/>
    <w:basedOn w:val="DefaultParagraphFont"/>
    <w:link w:val="CommentText"/>
    <w:rsid w:val="009451F5"/>
    <w:rPr>
      <w:rFonts w:ascii="Arial" w:hAnsi="Arial"/>
      <w:sz w:val="32"/>
    </w:rPr>
  </w:style>
  <w:style w:type="paragraph" w:styleId="CommentSubject">
    <w:name w:val="annotation subject"/>
    <w:basedOn w:val="CommentText"/>
    <w:next w:val="CommentText"/>
    <w:link w:val="CommentSubjectChar"/>
    <w:rsid w:val="00761EBF"/>
    <w:rPr>
      <w:b/>
      <w:bCs/>
    </w:rPr>
  </w:style>
  <w:style w:type="character" w:customStyle="1" w:styleId="CommentSubjectChar">
    <w:name w:val="Comment Subject Char"/>
    <w:basedOn w:val="CommentTextChar"/>
    <w:link w:val="CommentSubject"/>
    <w:rsid w:val="00761EBF"/>
    <w:rPr>
      <w:rFonts w:ascii="Arial" w:hAnsi="Arial"/>
      <w:b/>
      <w:bCs/>
      <w:sz w:val="32"/>
    </w:rPr>
  </w:style>
  <w:style w:type="paragraph" w:styleId="BalloonText">
    <w:name w:val="Balloon Text"/>
    <w:basedOn w:val="Normal"/>
    <w:link w:val="BalloonTextChar"/>
    <w:rsid w:val="00761EBF"/>
    <w:rPr>
      <w:rFonts w:ascii="Tahoma" w:hAnsi="Tahoma" w:cs="Tahoma"/>
      <w:sz w:val="16"/>
      <w:szCs w:val="16"/>
    </w:rPr>
  </w:style>
  <w:style w:type="character" w:customStyle="1" w:styleId="BalloonTextChar">
    <w:name w:val="Balloon Text Char"/>
    <w:basedOn w:val="DefaultParagraphFont"/>
    <w:link w:val="BalloonText"/>
    <w:rsid w:val="00761EBF"/>
    <w:rPr>
      <w:rFonts w:ascii="Tahoma" w:hAnsi="Tahoma" w:cs="Tahoma"/>
      <w:sz w:val="16"/>
      <w:szCs w:val="16"/>
    </w:rPr>
  </w:style>
  <w:style w:type="character" w:customStyle="1" w:styleId="03-LP-bolditalictext">
    <w:name w:val="03-LP-bold italic text"/>
    <w:basedOn w:val="DefaultParagraphFont"/>
    <w:rsid w:val="00D06A8C"/>
    <w:rPr>
      <w:b/>
      <w:i/>
    </w:rPr>
  </w:style>
  <w:style w:type="character" w:customStyle="1" w:styleId="05-LP-classactivitytext">
    <w:name w:val="05-LP-class activity text"/>
    <w:basedOn w:val="DefaultParagraphFont"/>
    <w:rsid w:val="00D06A8C"/>
    <w:rPr>
      <w:rFonts w:ascii="Arial" w:hAnsi="Arial"/>
      <w:b/>
      <w:i/>
      <w:dstrike w:val="0"/>
      <w:noProof w:val="0"/>
      <w:color w:val="0000FF"/>
      <w:spacing w:val="0"/>
      <w:w w:val="100"/>
      <w:sz w:val="16"/>
      <w:bdr w:val="none" w:sz="0" w:space="0" w:color="auto"/>
      <w:vertAlign w:val="baseline"/>
      <w:lang w:val="en-US"/>
    </w:rPr>
  </w:style>
  <w:style w:type="paragraph" w:customStyle="1" w:styleId="7-LP-teachingresources">
    <w:name w:val="7-LP-teaching resources"/>
    <w:basedOn w:val="Normal"/>
    <w:rsid w:val="00D06A8C"/>
    <w:pPr>
      <w:tabs>
        <w:tab w:val="left" w:pos="259"/>
        <w:tab w:val="left" w:pos="432"/>
      </w:tabs>
      <w:spacing w:before="120" w:line="220" w:lineRule="exact"/>
    </w:pPr>
    <w:rPr>
      <w:sz w:val="20"/>
      <w:szCs w:val="20"/>
    </w:rPr>
  </w:style>
  <w:style w:type="paragraph" w:customStyle="1" w:styleId="8b-CAindentwhang">
    <w:name w:val="8b-CA indent w/hang"/>
    <w:rsid w:val="005216C6"/>
    <w:pPr>
      <w:spacing w:before="60" w:line="220" w:lineRule="exact"/>
      <w:ind w:left="346" w:right="144" w:hanging="202"/>
    </w:pPr>
    <w:rPr>
      <w:b/>
      <w:i/>
    </w:rPr>
  </w:style>
  <w:style w:type="character" w:customStyle="1" w:styleId="06c-arrowdingbat4">
    <w:name w:val="06c-arrow dingbat [4]"/>
    <w:basedOn w:val="DefaultParagraphFont"/>
    <w:rsid w:val="00C9548A"/>
    <w:rPr>
      <w:rFonts w:ascii="Webdings" w:hAnsi="Webdings"/>
      <w:spacing w:val="0"/>
      <w:w w:val="100"/>
      <w:position w:val="0"/>
      <w:sz w:val="20"/>
    </w:rPr>
  </w:style>
  <w:style w:type="paragraph" w:styleId="Header">
    <w:name w:val="header"/>
    <w:basedOn w:val="Normal"/>
    <w:link w:val="HeaderChar"/>
    <w:rsid w:val="00376971"/>
    <w:pPr>
      <w:tabs>
        <w:tab w:val="center" w:pos="4680"/>
        <w:tab w:val="right" w:pos="9360"/>
      </w:tabs>
    </w:pPr>
  </w:style>
  <w:style w:type="character" w:customStyle="1" w:styleId="HeaderChar">
    <w:name w:val="Header Char"/>
    <w:basedOn w:val="DefaultParagraphFont"/>
    <w:link w:val="Header"/>
    <w:rsid w:val="00376971"/>
    <w:rPr>
      <w:sz w:val="24"/>
      <w:szCs w:val="24"/>
    </w:rPr>
  </w:style>
  <w:style w:type="paragraph" w:styleId="Footer">
    <w:name w:val="footer"/>
    <w:basedOn w:val="Normal"/>
    <w:link w:val="FooterChar"/>
    <w:rsid w:val="00376971"/>
    <w:pPr>
      <w:tabs>
        <w:tab w:val="center" w:pos="4680"/>
        <w:tab w:val="right" w:pos="9360"/>
      </w:tabs>
    </w:pPr>
  </w:style>
  <w:style w:type="character" w:customStyle="1" w:styleId="FooterChar">
    <w:name w:val="Footer Char"/>
    <w:basedOn w:val="DefaultParagraphFont"/>
    <w:link w:val="Footer"/>
    <w:rsid w:val="00376971"/>
    <w:rPr>
      <w:sz w:val="24"/>
      <w:szCs w:val="24"/>
    </w:rPr>
  </w:style>
  <w:style w:type="character" w:styleId="Hyperlink">
    <w:name w:val="Hyperlink"/>
    <w:basedOn w:val="DefaultParagraphFont"/>
    <w:rsid w:val="00037267"/>
    <w:rPr>
      <w:color w:val="0000FF"/>
      <w:u w:val="single"/>
    </w:rPr>
  </w:style>
  <w:style w:type="paragraph" w:styleId="ListParagraph">
    <w:name w:val="List Paragraph"/>
    <w:basedOn w:val="Normal"/>
    <w:uiPriority w:val="34"/>
    <w:qFormat/>
    <w:rsid w:val="00037267"/>
    <w:pPr>
      <w:ind w:left="720"/>
      <w:contextualSpacing/>
    </w:pPr>
  </w:style>
  <w:style w:type="paragraph" w:customStyle="1" w:styleId="Style1">
    <w:name w:val="Style1"/>
    <w:basedOn w:val="Normal"/>
    <w:uiPriority w:val="99"/>
    <w:rsid w:val="001369EA"/>
    <w:pPr>
      <w:tabs>
        <w:tab w:val="left" w:pos="0"/>
        <w:tab w:val="right" w:pos="4417"/>
      </w:tabs>
    </w:pPr>
    <w:rPr>
      <w:rFonts w:ascii="Times" w:hAnsi="Times" w:cs="Times"/>
      <w:b/>
      <w:bCs/>
    </w:rPr>
  </w:style>
</w:styles>
</file>

<file path=word/webSettings.xml><?xml version="1.0" encoding="utf-8"?>
<w:webSettings xmlns:r="http://schemas.openxmlformats.org/officeDocument/2006/relationships" xmlns:w="http://schemas.openxmlformats.org/wordprocessingml/2006/main">
  <w:divs>
    <w:div w:id="406807347">
      <w:bodyDiv w:val="1"/>
      <w:marLeft w:val="0"/>
      <w:marRight w:val="0"/>
      <w:marTop w:val="0"/>
      <w:marBottom w:val="0"/>
      <w:divBdr>
        <w:top w:val="none" w:sz="0" w:space="0" w:color="auto"/>
        <w:left w:val="none" w:sz="0" w:space="0" w:color="auto"/>
        <w:bottom w:val="none" w:sz="0" w:space="0" w:color="auto"/>
        <w:right w:val="none" w:sz="0" w:space="0" w:color="auto"/>
      </w:divBdr>
    </w:div>
    <w:div w:id="573858257">
      <w:bodyDiv w:val="1"/>
      <w:marLeft w:val="0"/>
      <w:marRight w:val="0"/>
      <w:marTop w:val="0"/>
      <w:marBottom w:val="0"/>
      <w:divBdr>
        <w:top w:val="none" w:sz="0" w:space="0" w:color="auto"/>
        <w:left w:val="none" w:sz="0" w:space="0" w:color="auto"/>
        <w:bottom w:val="none" w:sz="0" w:space="0" w:color="auto"/>
        <w:right w:val="none" w:sz="0" w:space="0" w:color="auto"/>
      </w:divBdr>
    </w:div>
    <w:div w:id="738790756">
      <w:bodyDiv w:val="1"/>
      <w:marLeft w:val="0"/>
      <w:marRight w:val="0"/>
      <w:marTop w:val="0"/>
      <w:marBottom w:val="0"/>
      <w:divBdr>
        <w:top w:val="none" w:sz="0" w:space="0" w:color="auto"/>
        <w:left w:val="none" w:sz="0" w:space="0" w:color="auto"/>
        <w:bottom w:val="none" w:sz="0" w:space="0" w:color="auto"/>
        <w:right w:val="none" w:sz="0" w:space="0" w:color="auto"/>
      </w:divBdr>
    </w:div>
    <w:div w:id="827593531">
      <w:bodyDiv w:val="1"/>
      <w:marLeft w:val="0"/>
      <w:marRight w:val="0"/>
      <w:marTop w:val="0"/>
      <w:marBottom w:val="0"/>
      <w:divBdr>
        <w:top w:val="none" w:sz="0" w:space="0" w:color="auto"/>
        <w:left w:val="none" w:sz="0" w:space="0" w:color="auto"/>
        <w:bottom w:val="none" w:sz="0" w:space="0" w:color="auto"/>
        <w:right w:val="none" w:sz="0" w:space="0" w:color="auto"/>
      </w:divBdr>
      <w:divsChild>
        <w:div w:id="1102184800">
          <w:marLeft w:val="576"/>
          <w:marRight w:val="0"/>
          <w:marTop w:val="80"/>
          <w:marBottom w:val="0"/>
          <w:divBdr>
            <w:top w:val="none" w:sz="0" w:space="0" w:color="auto"/>
            <w:left w:val="none" w:sz="0" w:space="0" w:color="auto"/>
            <w:bottom w:val="none" w:sz="0" w:space="0" w:color="auto"/>
            <w:right w:val="none" w:sz="0" w:space="0" w:color="auto"/>
          </w:divBdr>
        </w:div>
        <w:div w:id="1508667523">
          <w:marLeft w:val="979"/>
          <w:marRight w:val="0"/>
          <w:marTop w:val="65"/>
          <w:marBottom w:val="0"/>
          <w:divBdr>
            <w:top w:val="none" w:sz="0" w:space="0" w:color="auto"/>
            <w:left w:val="none" w:sz="0" w:space="0" w:color="auto"/>
            <w:bottom w:val="none" w:sz="0" w:space="0" w:color="auto"/>
            <w:right w:val="none" w:sz="0" w:space="0" w:color="auto"/>
          </w:divBdr>
        </w:div>
        <w:div w:id="81486911">
          <w:marLeft w:val="979"/>
          <w:marRight w:val="0"/>
          <w:marTop w:val="65"/>
          <w:marBottom w:val="0"/>
          <w:divBdr>
            <w:top w:val="none" w:sz="0" w:space="0" w:color="auto"/>
            <w:left w:val="none" w:sz="0" w:space="0" w:color="auto"/>
            <w:bottom w:val="none" w:sz="0" w:space="0" w:color="auto"/>
            <w:right w:val="none" w:sz="0" w:space="0" w:color="auto"/>
          </w:divBdr>
        </w:div>
        <w:div w:id="2014869222">
          <w:marLeft w:val="979"/>
          <w:marRight w:val="0"/>
          <w:marTop w:val="65"/>
          <w:marBottom w:val="0"/>
          <w:divBdr>
            <w:top w:val="none" w:sz="0" w:space="0" w:color="auto"/>
            <w:left w:val="none" w:sz="0" w:space="0" w:color="auto"/>
            <w:bottom w:val="none" w:sz="0" w:space="0" w:color="auto"/>
            <w:right w:val="none" w:sz="0" w:space="0" w:color="auto"/>
          </w:divBdr>
        </w:div>
        <w:div w:id="2045135358">
          <w:marLeft w:val="979"/>
          <w:marRight w:val="0"/>
          <w:marTop w:val="65"/>
          <w:marBottom w:val="0"/>
          <w:divBdr>
            <w:top w:val="none" w:sz="0" w:space="0" w:color="auto"/>
            <w:left w:val="none" w:sz="0" w:space="0" w:color="auto"/>
            <w:bottom w:val="none" w:sz="0" w:space="0" w:color="auto"/>
            <w:right w:val="none" w:sz="0" w:space="0" w:color="auto"/>
          </w:divBdr>
        </w:div>
        <w:div w:id="960962745">
          <w:marLeft w:val="979"/>
          <w:marRight w:val="0"/>
          <w:marTop w:val="65"/>
          <w:marBottom w:val="0"/>
          <w:divBdr>
            <w:top w:val="none" w:sz="0" w:space="0" w:color="auto"/>
            <w:left w:val="none" w:sz="0" w:space="0" w:color="auto"/>
            <w:bottom w:val="none" w:sz="0" w:space="0" w:color="auto"/>
            <w:right w:val="none" w:sz="0" w:space="0" w:color="auto"/>
          </w:divBdr>
        </w:div>
        <w:div w:id="1540165067">
          <w:marLeft w:val="979"/>
          <w:marRight w:val="0"/>
          <w:marTop w:val="65"/>
          <w:marBottom w:val="0"/>
          <w:divBdr>
            <w:top w:val="none" w:sz="0" w:space="0" w:color="auto"/>
            <w:left w:val="none" w:sz="0" w:space="0" w:color="auto"/>
            <w:bottom w:val="none" w:sz="0" w:space="0" w:color="auto"/>
            <w:right w:val="none" w:sz="0" w:space="0" w:color="auto"/>
          </w:divBdr>
        </w:div>
      </w:divsChild>
    </w:div>
    <w:div w:id="854269215">
      <w:bodyDiv w:val="1"/>
      <w:marLeft w:val="0"/>
      <w:marRight w:val="0"/>
      <w:marTop w:val="0"/>
      <w:marBottom w:val="0"/>
      <w:divBdr>
        <w:top w:val="none" w:sz="0" w:space="0" w:color="auto"/>
        <w:left w:val="none" w:sz="0" w:space="0" w:color="auto"/>
        <w:bottom w:val="none" w:sz="0" w:space="0" w:color="auto"/>
        <w:right w:val="none" w:sz="0" w:space="0" w:color="auto"/>
      </w:divBdr>
      <w:divsChild>
        <w:div w:id="1796867724">
          <w:marLeft w:val="864"/>
          <w:marRight w:val="0"/>
          <w:marTop w:val="134"/>
          <w:marBottom w:val="0"/>
          <w:divBdr>
            <w:top w:val="none" w:sz="0" w:space="0" w:color="auto"/>
            <w:left w:val="none" w:sz="0" w:space="0" w:color="auto"/>
            <w:bottom w:val="none" w:sz="0" w:space="0" w:color="auto"/>
            <w:right w:val="none" w:sz="0" w:space="0" w:color="auto"/>
          </w:divBdr>
        </w:div>
      </w:divsChild>
    </w:div>
    <w:div w:id="893278989">
      <w:bodyDiv w:val="1"/>
      <w:marLeft w:val="0"/>
      <w:marRight w:val="0"/>
      <w:marTop w:val="0"/>
      <w:marBottom w:val="0"/>
      <w:divBdr>
        <w:top w:val="none" w:sz="0" w:space="0" w:color="auto"/>
        <w:left w:val="none" w:sz="0" w:space="0" w:color="auto"/>
        <w:bottom w:val="none" w:sz="0" w:space="0" w:color="auto"/>
        <w:right w:val="none" w:sz="0" w:space="0" w:color="auto"/>
      </w:divBdr>
    </w:div>
    <w:div w:id="1020087087">
      <w:bodyDiv w:val="1"/>
      <w:marLeft w:val="0"/>
      <w:marRight w:val="0"/>
      <w:marTop w:val="0"/>
      <w:marBottom w:val="0"/>
      <w:divBdr>
        <w:top w:val="none" w:sz="0" w:space="0" w:color="auto"/>
        <w:left w:val="none" w:sz="0" w:space="0" w:color="auto"/>
        <w:bottom w:val="none" w:sz="0" w:space="0" w:color="auto"/>
        <w:right w:val="none" w:sz="0" w:space="0" w:color="auto"/>
      </w:divBdr>
    </w:div>
    <w:div w:id="1222905174">
      <w:bodyDiv w:val="1"/>
      <w:marLeft w:val="0"/>
      <w:marRight w:val="0"/>
      <w:marTop w:val="0"/>
      <w:marBottom w:val="0"/>
      <w:divBdr>
        <w:top w:val="none" w:sz="0" w:space="0" w:color="auto"/>
        <w:left w:val="none" w:sz="0" w:space="0" w:color="auto"/>
        <w:bottom w:val="none" w:sz="0" w:space="0" w:color="auto"/>
        <w:right w:val="none" w:sz="0" w:space="0" w:color="auto"/>
      </w:divBdr>
      <w:divsChild>
        <w:div w:id="988093095">
          <w:marLeft w:val="418"/>
          <w:marRight w:val="0"/>
          <w:marTop w:val="50"/>
          <w:marBottom w:val="0"/>
          <w:divBdr>
            <w:top w:val="none" w:sz="0" w:space="0" w:color="auto"/>
            <w:left w:val="none" w:sz="0" w:space="0" w:color="auto"/>
            <w:bottom w:val="none" w:sz="0" w:space="0" w:color="auto"/>
            <w:right w:val="none" w:sz="0" w:space="0" w:color="auto"/>
          </w:divBdr>
        </w:div>
        <w:div w:id="2106418774">
          <w:marLeft w:val="864"/>
          <w:marRight w:val="0"/>
          <w:marTop w:val="50"/>
          <w:marBottom w:val="0"/>
          <w:divBdr>
            <w:top w:val="none" w:sz="0" w:space="0" w:color="auto"/>
            <w:left w:val="none" w:sz="0" w:space="0" w:color="auto"/>
            <w:bottom w:val="none" w:sz="0" w:space="0" w:color="auto"/>
            <w:right w:val="none" w:sz="0" w:space="0" w:color="auto"/>
          </w:divBdr>
        </w:div>
        <w:div w:id="582103579">
          <w:marLeft w:val="864"/>
          <w:marRight w:val="0"/>
          <w:marTop w:val="50"/>
          <w:marBottom w:val="0"/>
          <w:divBdr>
            <w:top w:val="none" w:sz="0" w:space="0" w:color="auto"/>
            <w:left w:val="none" w:sz="0" w:space="0" w:color="auto"/>
            <w:bottom w:val="none" w:sz="0" w:space="0" w:color="auto"/>
            <w:right w:val="none" w:sz="0" w:space="0" w:color="auto"/>
          </w:divBdr>
        </w:div>
      </w:divsChild>
    </w:div>
    <w:div w:id="1274942343">
      <w:bodyDiv w:val="1"/>
      <w:marLeft w:val="0"/>
      <w:marRight w:val="0"/>
      <w:marTop w:val="0"/>
      <w:marBottom w:val="0"/>
      <w:divBdr>
        <w:top w:val="none" w:sz="0" w:space="0" w:color="auto"/>
        <w:left w:val="none" w:sz="0" w:space="0" w:color="auto"/>
        <w:bottom w:val="none" w:sz="0" w:space="0" w:color="auto"/>
        <w:right w:val="none" w:sz="0" w:space="0" w:color="auto"/>
      </w:divBdr>
    </w:div>
    <w:div w:id="1818379980">
      <w:bodyDiv w:val="1"/>
      <w:marLeft w:val="0"/>
      <w:marRight w:val="0"/>
      <w:marTop w:val="0"/>
      <w:marBottom w:val="0"/>
      <w:divBdr>
        <w:top w:val="none" w:sz="0" w:space="0" w:color="auto"/>
        <w:left w:val="none" w:sz="0" w:space="0" w:color="auto"/>
        <w:bottom w:val="none" w:sz="0" w:space="0" w:color="auto"/>
        <w:right w:val="none" w:sz="0" w:space="0" w:color="auto"/>
      </w:divBdr>
    </w:div>
    <w:div w:id="2009748456">
      <w:bodyDiv w:val="1"/>
      <w:marLeft w:val="0"/>
      <w:marRight w:val="0"/>
      <w:marTop w:val="0"/>
      <w:marBottom w:val="0"/>
      <w:divBdr>
        <w:top w:val="none" w:sz="0" w:space="0" w:color="auto"/>
        <w:left w:val="none" w:sz="0" w:space="0" w:color="auto"/>
        <w:bottom w:val="none" w:sz="0" w:space="0" w:color="auto"/>
        <w:right w:val="none" w:sz="0" w:space="0" w:color="auto"/>
      </w:divBdr>
    </w:div>
    <w:div w:id="2021277002">
      <w:bodyDiv w:val="1"/>
      <w:marLeft w:val="0"/>
      <w:marRight w:val="0"/>
      <w:marTop w:val="0"/>
      <w:marBottom w:val="0"/>
      <w:divBdr>
        <w:top w:val="none" w:sz="0" w:space="0" w:color="auto"/>
        <w:left w:val="none" w:sz="0" w:space="0" w:color="auto"/>
        <w:bottom w:val="none" w:sz="0" w:space="0" w:color="auto"/>
        <w:right w:val="none" w:sz="0" w:space="0" w:color="auto"/>
      </w:divBdr>
    </w:div>
    <w:div w:id="21109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people.gov" TargetMode="External"/><Relationship Id="rId3" Type="http://schemas.openxmlformats.org/officeDocument/2006/relationships/settings" Target="settings.xml"/><Relationship Id="rId7" Type="http://schemas.openxmlformats.org/officeDocument/2006/relationships/hyperlink" Target="http://www.healthypeopl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23</Pages>
  <Words>5097</Words>
  <Characters>31844</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Company>SWFC</Company>
  <LinksUpToDate>false</LinksUpToDate>
  <CharactersWithSpaces>36868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Melanie</dc:creator>
  <cp:lastModifiedBy>cjensen</cp:lastModifiedBy>
  <cp:revision>2</cp:revision>
  <cp:lastPrinted>2011-12-21T18:06:00Z</cp:lastPrinted>
  <dcterms:created xsi:type="dcterms:W3CDTF">2011-12-28T22:54:00Z</dcterms:created>
  <dcterms:modified xsi:type="dcterms:W3CDTF">2011-12-28T22:54:00Z</dcterms:modified>
</cp:coreProperties>
</file>