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43B" w:rsidRDefault="00A34B3E" w:rsidP="00A34B3E">
      <w:pPr>
        <w:tabs>
          <w:tab w:val="center" w:pos="4680"/>
        </w:tabs>
        <w:jc w:val="both"/>
        <w:rPr>
          <w:rFonts w:ascii="Shruti" w:hAnsi="Shruti" w:cs="Shruti"/>
          <w:sz w:val="48"/>
          <w:szCs w:val="48"/>
        </w:rPr>
      </w:pPr>
      <w:bookmarkStart w:id="0" w:name="_GoBack"/>
      <w:bookmarkEnd w:id="0"/>
      <w:r>
        <w:rPr>
          <w:rFonts w:ascii="Shruti" w:hAnsi="Shruti" w:cs="Shruti"/>
          <w:sz w:val="48"/>
          <w:szCs w:val="48"/>
        </w:rPr>
        <w:tab/>
      </w:r>
    </w:p>
    <w:p w:rsidR="00B7443B" w:rsidRDefault="0070756D" w:rsidP="004C39C2">
      <w:pPr>
        <w:tabs>
          <w:tab w:val="center" w:pos="4680"/>
        </w:tabs>
        <w:jc w:val="center"/>
        <w:rPr>
          <w:rFonts w:ascii="Shruti" w:hAnsi="Shruti" w:cs="Shruti"/>
          <w:sz w:val="48"/>
          <w:szCs w:val="48"/>
        </w:rPr>
      </w:pPr>
      <w:r>
        <w:rPr>
          <w:rFonts w:ascii="Shruti" w:hAnsi="Shruti" w:cs="Shruti"/>
          <w:noProof/>
          <w:sz w:val="48"/>
          <w:szCs w:val="48"/>
        </w:rPr>
        <w:drawing>
          <wp:inline distT="0" distB="0" distL="0" distR="0">
            <wp:extent cx="2276475" cy="2505075"/>
            <wp:effectExtent l="19050" t="0" r="9525" b="0"/>
            <wp:docPr id="1" name="Picture 1"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9" cstate="print"/>
                    <a:srcRect/>
                    <a:stretch>
                      <a:fillRect/>
                    </a:stretch>
                  </pic:blipFill>
                  <pic:spPr bwMode="auto">
                    <a:xfrm>
                      <a:off x="0" y="0"/>
                      <a:ext cx="2276475" cy="2505075"/>
                    </a:xfrm>
                    <a:prstGeom prst="rect">
                      <a:avLst/>
                    </a:prstGeom>
                    <a:noFill/>
                    <a:ln w="9525">
                      <a:noFill/>
                      <a:miter lim="800000"/>
                      <a:headEnd/>
                      <a:tailEnd/>
                    </a:ln>
                  </pic:spPr>
                </pic:pic>
              </a:graphicData>
            </a:graphic>
          </wp:inline>
        </w:drawing>
      </w:r>
    </w:p>
    <w:p w:rsidR="00B7443B" w:rsidRPr="00F90423" w:rsidRDefault="00F90423" w:rsidP="00A34B3E">
      <w:pPr>
        <w:tabs>
          <w:tab w:val="center" w:pos="4680"/>
        </w:tabs>
        <w:jc w:val="both"/>
        <w:rPr>
          <w:rFonts w:ascii="Shruti" w:hAnsi="Shruti" w:cs="Shruti"/>
          <w:sz w:val="48"/>
          <w:szCs w:val="48"/>
        </w:rPr>
      </w:pPr>
      <w:r>
        <w:rPr>
          <w:rFonts w:ascii="Shruti" w:hAnsi="Shruti" w:cs="Shruti"/>
          <w:sz w:val="48"/>
          <w:szCs w:val="48"/>
        </w:rPr>
        <w:t xml:space="preserve">   </w:t>
      </w:r>
    </w:p>
    <w:p w:rsidR="00B7443B" w:rsidRPr="00B7443B" w:rsidRDefault="00B7443B" w:rsidP="00A34B3E">
      <w:pPr>
        <w:tabs>
          <w:tab w:val="center" w:pos="4680"/>
        </w:tabs>
        <w:jc w:val="both"/>
        <w:rPr>
          <w:rFonts w:cs="Shruti"/>
          <w:b/>
          <w:sz w:val="56"/>
          <w:szCs w:val="56"/>
        </w:rPr>
      </w:pPr>
    </w:p>
    <w:p w:rsidR="00F86B02" w:rsidRPr="00FF5EF7" w:rsidRDefault="00B7443B" w:rsidP="00F86B02">
      <w:pPr>
        <w:tabs>
          <w:tab w:val="center" w:pos="4680"/>
        </w:tabs>
        <w:jc w:val="center"/>
        <w:rPr>
          <w:rFonts w:ascii="Veljovic Book" w:hAnsi="Veljovic Book" w:cs="Shruti"/>
          <w:b/>
          <w:sz w:val="72"/>
          <w:szCs w:val="72"/>
        </w:rPr>
      </w:pPr>
      <w:smartTag w:uri="urn:schemas-microsoft-com:office:smarttags" w:element="place">
        <w:smartTag w:uri="urn:schemas-microsoft-com:office:smarttags" w:element="PlaceName">
          <w:r w:rsidRPr="00FF5EF7">
            <w:rPr>
              <w:rFonts w:ascii="Veljovic Book" w:hAnsi="Veljovic Book" w:cs="Shruti"/>
              <w:b/>
              <w:sz w:val="72"/>
              <w:szCs w:val="72"/>
            </w:rPr>
            <w:t>Platt</w:t>
          </w:r>
        </w:smartTag>
        <w:r w:rsidRPr="00FF5EF7">
          <w:rPr>
            <w:rFonts w:ascii="Veljovic Book" w:hAnsi="Veljovic Book" w:cs="Shruti"/>
            <w:b/>
            <w:sz w:val="72"/>
            <w:szCs w:val="72"/>
          </w:rPr>
          <w:t xml:space="preserve"> </w:t>
        </w:r>
        <w:smartTag w:uri="urn:schemas-microsoft-com:office:smarttags" w:element="PlaceType">
          <w:r w:rsidRPr="00FF5EF7">
            <w:rPr>
              <w:rFonts w:ascii="Veljovic Book" w:hAnsi="Veljovic Book" w:cs="Shruti"/>
              <w:b/>
              <w:sz w:val="72"/>
              <w:szCs w:val="72"/>
            </w:rPr>
            <w:t>College</w:t>
          </w:r>
        </w:smartTag>
      </w:smartTag>
    </w:p>
    <w:p w:rsidR="004C39C2" w:rsidRPr="00FF5EF7" w:rsidRDefault="006306B1" w:rsidP="006306B1">
      <w:pPr>
        <w:tabs>
          <w:tab w:val="center" w:pos="4680"/>
        </w:tabs>
        <w:jc w:val="center"/>
        <w:rPr>
          <w:rFonts w:ascii="Veljovic Book" w:hAnsi="Veljovic Book" w:cs="Shruti"/>
          <w:b/>
          <w:sz w:val="72"/>
          <w:szCs w:val="72"/>
        </w:rPr>
      </w:pPr>
      <w:r w:rsidRPr="00FF5EF7">
        <w:rPr>
          <w:rFonts w:ascii="Veljovic Book" w:hAnsi="Veljovic Book" w:cs="Shruti"/>
          <w:b/>
          <w:sz w:val="72"/>
          <w:szCs w:val="72"/>
        </w:rPr>
        <w:t xml:space="preserve">Associate of Science </w:t>
      </w:r>
    </w:p>
    <w:p w:rsidR="00F90423" w:rsidRPr="00FF5EF7" w:rsidRDefault="006306B1" w:rsidP="006306B1">
      <w:pPr>
        <w:tabs>
          <w:tab w:val="center" w:pos="4680"/>
        </w:tabs>
        <w:jc w:val="center"/>
        <w:rPr>
          <w:rFonts w:ascii="Veljovic Book" w:hAnsi="Veljovic Book" w:cs="Shruti"/>
          <w:b/>
          <w:sz w:val="72"/>
          <w:szCs w:val="72"/>
        </w:rPr>
      </w:pPr>
      <w:r w:rsidRPr="00FF5EF7">
        <w:rPr>
          <w:rFonts w:ascii="Veljovic Book" w:hAnsi="Veljovic Book" w:cs="Shruti"/>
          <w:b/>
          <w:sz w:val="72"/>
          <w:szCs w:val="72"/>
        </w:rPr>
        <w:t xml:space="preserve">Degree in </w:t>
      </w:r>
      <w:r w:rsidR="00F90423" w:rsidRPr="00FF5EF7">
        <w:rPr>
          <w:rFonts w:ascii="Veljovic Book" w:hAnsi="Veljovic Book" w:cs="Shruti"/>
          <w:b/>
          <w:sz w:val="72"/>
          <w:szCs w:val="72"/>
        </w:rPr>
        <w:t>Nursing</w:t>
      </w:r>
    </w:p>
    <w:p w:rsidR="00FF5EF7" w:rsidRPr="004C39C2" w:rsidRDefault="00FF5EF7" w:rsidP="006306B1">
      <w:pPr>
        <w:tabs>
          <w:tab w:val="center" w:pos="4680"/>
        </w:tabs>
        <w:jc w:val="center"/>
        <w:rPr>
          <w:rFonts w:ascii="Veljovic Book" w:hAnsi="Veljovic Book" w:cs="Shruti"/>
          <w:b/>
          <w:sz w:val="56"/>
          <w:szCs w:val="56"/>
        </w:rPr>
      </w:pPr>
    </w:p>
    <w:p w:rsidR="00F90423" w:rsidRPr="009251DC" w:rsidRDefault="00F90423" w:rsidP="00F90423">
      <w:pPr>
        <w:tabs>
          <w:tab w:val="center" w:pos="4680"/>
        </w:tabs>
        <w:jc w:val="center"/>
        <w:rPr>
          <w:rFonts w:ascii="Veljovic Book" w:hAnsi="Veljovic Book" w:cs="Shruti"/>
          <w:b/>
          <w:sz w:val="56"/>
          <w:szCs w:val="56"/>
        </w:rPr>
      </w:pPr>
      <w:r w:rsidRPr="009251DC">
        <w:rPr>
          <w:rFonts w:ascii="Veljovic Book" w:hAnsi="Veljovic Book" w:cs="Shruti"/>
          <w:b/>
          <w:sz w:val="56"/>
          <w:szCs w:val="56"/>
        </w:rPr>
        <w:t>NUR 2313:</w:t>
      </w:r>
      <w:r w:rsidR="006306B1" w:rsidRPr="009251DC">
        <w:rPr>
          <w:rFonts w:ascii="Veljovic Book" w:hAnsi="Veljovic Book" w:cs="Shruti"/>
          <w:b/>
          <w:sz w:val="56"/>
          <w:szCs w:val="56"/>
        </w:rPr>
        <w:t xml:space="preserve">  </w:t>
      </w:r>
      <w:r w:rsidRPr="009251DC">
        <w:rPr>
          <w:rFonts w:ascii="Veljovic Book" w:hAnsi="Veljovic Book" w:cs="Shruti"/>
          <w:b/>
          <w:sz w:val="56"/>
          <w:szCs w:val="56"/>
        </w:rPr>
        <w:t>Community Based Care</w:t>
      </w:r>
    </w:p>
    <w:p w:rsidR="00F90423" w:rsidRPr="009251DC" w:rsidRDefault="009251DC" w:rsidP="00F90423">
      <w:pPr>
        <w:tabs>
          <w:tab w:val="center" w:pos="4680"/>
        </w:tabs>
        <w:jc w:val="center"/>
        <w:rPr>
          <w:rFonts w:ascii="Veljovic Book" w:hAnsi="Veljovic Book" w:cs="Shruti"/>
          <w:b/>
          <w:sz w:val="56"/>
          <w:szCs w:val="56"/>
        </w:rPr>
      </w:pPr>
      <w:r>
        <w:rPr>
          <w:rFonts w:ascii="Veljovic Book" w:hAnsi="Veljovic Book" w:cs="Shruti"/>
          <w:b/>
          <w:sz w:val="56"/>
          <w:szCs w:val="56"/>
        </w:rPr>
        <w:t xml:space="preserve">Theory and Clinical </w:t>
      </w:r>
      <w:r w:rsidR="00F90423" w:rsidRPr="009251DC">
        <w:rPr>
          <w:rFonts w:ascii="Veljovic Book" w:hAnsi="Veljovic Book" w:cs="Shruti"/>
          <w:b/>
          <w:sz w:val="56"/>
          <w:szCs w:val="56"/>
        </w:rPr>
        <w:t>Syllabus</w:t>
      </w:r>
    </w:p>
    <w:p w:rsidR="00B7443B" w:rsidRDefault="00B7443B" w:rsidP="00A34B3E">
      <w:pPr>
        <w:tabs>
          <w:tab w:val="center" w:pos="4680"/>
        </w:tabs>
        <w:jc w:val="both"/>
        <w:rPr>
          <w:rFonts w:ascii="Shruti" w:hAnsi="Shruti" w:cs="Shruti"/>
          <w:sz w:val="48"/>
          <w:szCs w:val="48"/>
        </w:rPr>
      </w:pPr>
    </w:p>
    <w:p w:rsidR="004C39C2" w:rsidRDefault="004C39C2" w:rsidP="004C39C2">
      <w:pPr>
        <w:tabs>
          <w:tab w:val="center" w:pos="4680"/>
        </w:tabs>
        <w:jc w:val="both"/>
        <w:rPr>
          <w:rFonts w:ascii="Shruti" w:hAnsi="Shruti" w:cs="Shruti"/>
          <w:sz w:val="48"/>
          <w:szCs w:val="48"/>
        </w:rPr>
      </w:pPr>
    </w:p>
    <w:p w:rsidR="007723A5" w:rsidRPr="00932CD6" w:rsidRDefault="0092063F" w:rsidP="00A34B3E">
      <w:pPr>
        <w:jc w:val="both"/>
        <w:rPr>
          <w:rFonts w:cs="Arial"/>
        </w:rPr>
      </w:pPr>
      <w:r w:rsidRPr="00932CD6">
        <w:rPr>
          <w:rFonts w:cs="Arial"/>
        </w:rPr>
        <w:t xml:space="preserve">                                                                                                               </w:t>
      </w:r>
      <w:r w:rsidR="00BC7AAB" w:rsidRPr="00932CD6">
        <w:rPr>
          <w:rFonts w:cs="Arial"/>
        </w:rPr>
        <w:t xml:space="preserve">                             </w:t>
      </w:r>
    </w:p>
    <w:p w:rsidR="00C34FE0" w:rsidRDefault="00C34FE0" w:rsidP="00FF5EF7">
      <w:pPr>
        <w:keepNext/>
        <w:pageBreakBefore/>
        <w:jc w:val="center"/>
        <w:rPr>
          <w:rFonts w:cs="Arial"/>
          <w:b/>
          <w:color w:val="000000"/>
        </w:rPr>
      </w:pPr>
      <w:r>
        <w:rPr>
          <w:rFonts w:cs="Arial"/>
          <w:b/>
          <w:color w:val="000000"/>
        </w:rPr>
        <w:lastRenderedPageBreak/>
        <w:t>COURSE &amp; CLINICAL SYLLABUS</w:t>
      </w:r>
    </w:p>
    <w:p w:rsidR="00C34FE0" w:rsidRDefault="00C34FE0" w:rsidP="00C34FE0">
      <w:pPr>
        <w:jc w:val="center"/>
        <w:rPr>
          <w:rFonts w:cs="Arial"/>
          <w:b/>
          <w:color w:val="000000"/>
        </w:rPr>
      </w:pPr>
    </w:p>
    <w:p w:rsidR="00C34FE0" w:rsidRPr="00FA3B85" w:rsidRDefault="00C34FE0" w:rsidP="00C34FE0">
      <w:pPr>
        <w:jc w:val="center"/>
        <w:rPr>
          <w:rFonts w:cs="Arial"/>
          <w:b/>
          <w:color w:val="000000"/>
        </w:rPr>
      </w:pPr>
      <w:smartTag w:uri="urn:schemas-microsoft-com:office:smarttags" w:element="place">
        <w:smartTag w:uri="urn:schemas-microsoft-com:office:smarttags" w:element="PlaceName">
          <w:r w:rsidRPr="00FA3B85">
            <w:rPr>
              <w:rFonts w:cs="Arial"/>
              <w:b/>
              <w:color w:val="000000"/>
            </w:rPr>
            <w:t>PLATT</w:t>
          </w:r>
        </w:smartTag>
        <w:r w:rsidRPr="00FA3B85">
          <w:rPr>
            <w:rFonts w:cs="Arial"/>
            <w:b/>
            <w:color w:val="000000"/>
          </w:rPr>
          <w:t xml:space="preserve"> </w:t>
        </w:r>
        <w:smartTag w:uri="urn:schemas-microsoft-com:office:smarttags" w:element="PlaceType">
          <w:r w:rsidRPr="00FA3B85">
            <w:rPr>
              <w:rFonts w:cs="Arial"/>
              <w:b/>
              <w:color w:val="000000"/>
            </w:rPr>
            <w:t>COLLEGE</w:t>
          </w:r>
        </w:smartTag>
      </w:smartTag>
    </w:p>
    <w:p w:rsidR="00C34FE0" w:rsidRPr="00FA3B85" w:rsidRDefault="00C34FE0" w:rsidP="00C34FE0">
      <w:pPr>
        <w:jc w:val="center"/>
        <w:rPr>
          <w:rFonts w:cs="Arial"/>
          <w:b/>
          <w:color w:val="000000"/>
        </w:rPr>
      </w:pPr>
      <w:r w:rsidRPr="00FA3B85">
        <w:rPr>
          <w:rFonts w:cs="Arial"/>
          <w:b/>
          <w:color w:val="000000"/>
        </w:rPr>
        <w:t>ASSOCIATE DEGREE in NURSING SCIENCE</w:t>
      </w:r>
    </w:p>
    <w:p w:rsidR="00C34FE0" w:rsidRDefault="00C34FE0" w:rsidP="00C34FE0">
      <w:pPr>
        <w:jc w:val="center"/>
        <w:rPr>
          <w:rFonts w:cs="Arial"/>
          <w:color w:val="000000"/>
        </w:rPr>
      </w:pPr>
    </w:p>
    <w:p w:rsidR="00C34FE0" w:rsidRDefault="00C34FE0" w:rsidP="00C34FE0">
      <w:pPr>
        <w:rPr>
          <w:rFonts w:cs="Arial"/>
          <w:color w:val="000000"/>
        </w:rPr>
      </w:pPr>
      <w:r>
        <w:rPr>
          <w:rFonts w:cs="Arial"/>
          <w:b/>
          <w:color w:val="000000"/>
        </w:rPr>
        <w:t>Course Title</w:t>
      </w:r>
      <w:r w:rsidRPr="00FA3B85">
        <w:rPr>
          <w:rFonts w:cs="Arial"/>
          <w:b/>
          <w:color w:val="000000"/>
        </w:rPr>
        <w:t xml:space="preserve">  </w:t>
      </w:r>
      <w:r>
        <w:rPr>
          <w:rFonts w:cs="Arial"/>
          <w:b/>
          <w:color w:val="000000"/>
        </w:rPr>
        <w:t xml:space="preserve"> </w:t>
      </w:r>
      <w:r>
        <w:rPr>
          <w:rFonts w:cs="Arial"/>
          <w:b/>
          <w:color w:val="000000"/>
        </w:rPr>
        <w:tab/>
      </w:r>
      <w:r>
        <w:rPr>
          <w:rFonts w:cs="Arial"/>
          <w:b/>
          <w:color w:val="000000"/>
        </w:rPr>
        <w:tab/>
      </w:r>
      <w:r w:rsidRPr="00E05727">
        <w:rPr>
          <w:rFonts w:cs="Arial"/>
        </w:rPr>
        <w:t>NURS 2</w:t>
      </w:r>
      <w:r>
        <w:rPr>
          <w:rFonts w:cs="Arial"/>
        </w:rPr>
        <w:t>31</w:t>
      </w:r>
      <w:r w:rsidRPr="00E05727">
        <w:rPr>
          <w:rFonts w:cs="Arial"/>
        </w:rPr>
        <w:t xml:space="preserve">3: </w:t>
      </w:r>
      <w:r>
        <w:rPr>
          <w:rFonts w:cs="Arial"/>
        </w:rPr>
        <w:t>Community Based Care</w:t>
      </w:r>
    </w:p>
    <w:p w:rsidR="00C34FE0" w:rsidRDefault="00C34FE0" w:rsidP="00C34FE0">
      <w:pPr>
        <w:rPr>
          <w:rFonts w:cs="Arial"/>
          <w:color w:val="000000"/>
        </w:rPr>
      </w:pPr>
      <w:r>
        <w:rPr>
          <w:rFonts w:cs="Arial"/>
          <w:color w:val="000000"/>
        </w:rPr>
        <w:tab/>
      </w:r>
      <w:r>
        <w:rPr>
          <w:rFonts w:cs="Arial"/>
          <w:color w:val="000000"/>
        </w:rPr>
        <w:tab/>
      </w:r>
      <w:r>
        <w:rPr>
          <w:rFonts w:cs="Arial"/>
          <w:color w:val="000000"/>
        </w:rPr>
        <w:tab/>
      </w:r>
      <w:r>
        <w:rPr>
          <w:rFonts w:cs="Arial"/>
          <w:color w:val="000000"/>
        </w:rPr>
        <w:tab/>
        <w:t>4.5 Quarter Credits/3.0 Semester Credits</w:t>
      </w:r>
    </w:p>
    <w:p w:rsidR="00C34FE0" w:rsidRDefault="00C34FE0" w:rsidP="00C34FE0">
      <w:pPr>
        <w:rPr>
          <w:rFonts w:cs="Arial"/>
          <w:color w:val="000000"/>
        </w:rPr>
      </w:pPr>
    </w:p>
    <w:p w:rsidR="00C34FE0" w:rsidRDefault="00C34FE0" w:rsidP="00C34FE0">
      <w:pPr>
        <w:ind w:left="2160" w:hanging="2160"/>
        <w:rPr>
          <w:rFonts w:cs="Arial"/>
          <w:color w:val="000000"/>
        </w:rPr>
      </w:pPr>
      <w:r>
        <w:rPr>
          <w:rFonts w:cs="Arial"/>
          <w:b/>
          <w:color w:val="000000"/>
        </w:rPr>
        <w:t>Classroom/Clinical</w:t>
      </w:r>
      <w:r>
        <w:rPr>
          <w:rFonts w:cs="Arial"/>
          <w:b/>
          <w:color w:val="000000"/>
        </w:rPr>
        <w:tab/>
      </w:r>
      <w:r>
        <w:rPr>
          <w:rFonts w:cs="Arial"/>
          <w:color w:val="000000"/>
        </w:rPr>
        <w:t xml:space="preserve">Lecture Tuesday &amp; Thursday </w:t>
      </w:r>
    </w:p>
    <w:p w:rsidR="00C34FE0" w:rsidRDefault="00C34FE0" w:rsidP="00C34FE0">
      <w:pPr>
        <w:ind w:left="2160" w:firstLine="720"/>
        <w:rPr>
          <w:rFonts w:cs="Arial"/>
          <w:color w:val="000000"/>
        </w:rPr>
      </w:pPr>
      <w:r>
        <w:rPr>
          <w:rFonts w:cs="Arial"/>
          <w:color w:val="000000"/>
        </w:rPr>
        <w:t>Day section 1300-1700</w:t>
      </w:r>
    </w:p>
    <w:p w:rsidR="00C34FE0" w:rsidRDefault="00C34FE0" w:rsidP="00C34FE0">
      <w:pPr>
        <w:ind w:left="2160" w:firstLine="720"/>
        <w:rPr>
          <w:rFonts w:cs="Arial"/>
        </w:rPr>
      </w:pPr>
      <w:r>
        <w:rPr>
          <w:rFonts w:cs="Arial"/>
          <w:color w:val="000000"/>
        </w:rPr>
        <w:t xml:space="preserve">Evening section </w:t>
      </w:r>
      <w:r w:rsidRPr="00297389">
        <w:rPr>
          <w:rFonts w:cs="Arial"/>
        </w:rPr>
        <w:t>1700-2</w:t>
      </w:r>
      <w:r>
        <w:rPr>
          <w:rFonts w:cs="Arial"/>
        </w:rPr>
        <w:t>20</w:t>
      </w:r>
      <w:r w:rsidRPr="00297389">
        <w:rPr>
          <w:rFonts w:cs="Arial"/>
        </w:rPr>
        <w:t>0</w:t>
      </w:r>
      <w:r>
        <w:rPr>
          <w:rFonts w:cs="Arial"/>
        </w:rPr>
        <w:t xml:space="preserve"> with 1 hour meal break</w:t>
      </w:r>
    </w:p>
    <w:p w:rsidR="00C34FE0" w:rsidRPr="00C1392C" w:rsidRDefault="00C34FE0" w:rsidP="00C34FE0">
      <w:pPr>
        <w:ind w:left="2160" w:hanging="2160"/>
        <w:rPr>
          <w:rFonts w:cs="Arial"/>
        </w:rPr>
      </w:pPr>
      <w:r>
        <w:rPr>
          <w:rFonts w:cs="Arial"/>
        </w:rPr>
        <w:tab/>
      </w:r>
      <w:r>
        <w:rPr>
          <w:rFonts w:cs="Arial"/>
        </w:rPr>
        <w:tab/>
        <w:t>Classroom 30 hours/Clinical 45 hours</w:t>
      </w:r>
    </w:p>
    <w:p w:rsidR="00C34FE0" w:rsidRDefault="00C34FE0" w:rsidP="00C34FE0">
      <w:pPr>
        <w:rPr>
          <w:rFonts w:cs="Arial"/>
        </w:rPr>
      </w:pPr>
      <w:r w:rsidRPr="00C1392C">
        <w:rPr>
          <w:rFonts w:cs="Arial"/>
        </w:rPr>
        <w:tab/>
      </w:r>
      <w:r w:rsidRPr="00C1392C">
        <w:rPr>
          <w:rFonts w:cs="Arial"/>
        </w:rPr>
        <w:tab/>
        <w:t xml:space="preserve">    </w:t>
      </w:r>
      <w:r>
        <w:rPr>
          <w:rFonts w:cs="Arial"/>
        </w:rPr>
        <w:tab/>
      </w:r>
      <w:r w:rsidRPr="00C1392C">
        <w:rPr>
          <w:rFonts w:cs="Arial"/>
        </w:rPr>
        <w:t xml:space="preserve"> </w:t>
      </w:r>
      <w:r>
        <w:rPr>
          <w:rFonts w:cs="Arial"/>
        </w:rPr>
        <w:tab/>
        <w:t>C</w:t>
      </w:r>
      <w:r w:rsidRPr="00C1392C">
        <w:rPr>
          <w:rFonts w:cs="Arial"/>
        </w:rPr>
        <w:t xml:space="preserve">linical </w:t>
      </w:r>
      <w:r>
        <w:rPr>
          <w:rFonts w:cs="Arial"/>
        </w:rPr>
        <w:t>Location</w:t>
      </w:r>
      <w:r w:rsidRPr="00C1392C">
        <w:rPr>
          <w:rFonts w:cs="Arial"/>
        </w:rPr>
        <w:t xml:space="preserve"> TBA</w:t>
      </w:r>
      <w:r>
        <w:rPr>
          <w:rFonts w:cs="Arial"/>
        </w:rPr>
        <w:t xml:space="preserve"> </w:t>
      </w:r>
    </w:p>
    <w:p w:rsidR="00A92B04" w:rsidRPr="00932CD6" w:rsidRDefault="00C34FE0" w:rsidP="00C34FE0">
      <w:pPr>
        <w:rPr>
          <w:rFonts w:cs="Arial"/>
        </w:rPr>
      </w:pPr>
      <w:r>
        <w:rPr>
          <w:rFonts w:cs="Arial"/>
        </w:rPr>
        <w:tab/>
      </w:r>
      <w:r>
        <w:rPr>
          <w:rFonts w:cs="Arial"/>
        </w:rPr>
        <w:tab/>
      </w:r>
      <w:r>
        <w:rPr>
          <w:rFonts w:cs="Arial"/>
        </w:rPr>
        <w:tab/>
      </w:r>
      <w:r>
        <w:rPr>
          <w:rFonts w:cs="Arial"/>
        </w:rPr>
        <w:tab/>
        <w:t>Expanded calendar will be distributed with textbook</w:t>
      </w:r>
    </w:p>
    <w:p w:rsidR="00A92B04" w:rsidRPr="00395640" w:rsidRDefault="00A92B04" w:rsidP="00A92B04">
      <w:pPr>
        <w:jc w:val="both"/>
        <w:rPr>
          <w:rFonts w:cs="Arial"/>
          <w:sz w:val="20"/>
          <w:szCs w:val="20"/>
        </w:rPr>
      </w:pPr>
    </w:p>
    <w:p w:rsidR="00A92B04" w:rsidRPr="00C34FE0" w:rsidRDefault="00A92B04" w:rsidP="00A92B04">
      <w:pPr>
        <w:ind w:left="1440"/>
        <w:jc w:val="both"/>
        <w:rPr>
          <w:rFonts w:cs="Arial"/>
          <w:b/>
          <w:sz w:val="20"/>
          <w:szCs w:val="20"/>
        </w:rPr>
      </w:pPr>
    </w:p>
    <w:p w:rsidR="004D267D" w:rsidRPr="00932CD6" w:rsidRDefault="00C34FE0" w:rsidP="00C34FE0">
      <w:pPr>
        <w:tabs>
          <w:tab w:val="left" w:pos="2160"/>
          <w:tab w:val="left" w:pos="2640"/>
          <w:tab w:val="left" w:pos="3240"/>
          <w:tab w:val="left" w:pos="3840"/>
          <w:tab w:val="left" w:pos="4440"/>
          <w:tab w:val="left" w:pos="5040"/>
          <w:tab w:val="left" w:pos="5640"/>
          <w:tab w:val="left" w:pos="6240"/>
          <w:tab w:val="left" w:pos="6840"/>
          <w:tab w:val="left" w:pos="7440"/>
          <w:tab w:val="left" w:pos="8040"/>
          <w:tab w:val="left" w:pos="8640"/>
          <w:tab w:val="left" w:pos="9240"/>
        </w:tabs>
        <w:ind w:left="2640" w:hanging="2640"/>
        <w:rPr>
          <w:rFonts w:cs="Arial"/>
        </w:rPr>
      </w:pPr>
      <w:r w:rsidRPr="00C34FE0">
        <w:rPr>
          <w:rFonts w:cs="Arial"/>
          <w:b/>
        </w:rPr>
        <w:t>Textbooks</w:t>
      </w:r>
      <w:r>
        <w:rPr>
          <w:rFonts w:cs="Arial"/>
        </w:rPr>
        <w:tab/>
      </w:r>
      <w:r>
        <w:rPr>
          <w:rFonts w:cs="Arial"/>
        </w:rPr>
        <w:tab/>
        <w:t>M</w:t>
      </w:r>
      <w:r w:rsidR="00EC1B04" w:rsidRPr="00932CD6">
        <w:rPr>
          <w:rFonts w:cs="Arial"/>
        </w:rPr>
        <w:t>cEwen</w:t>
      </w:r>
      <w:proofErr w:type="gramStart"/>
      <w:r>
        <w:rPr>
          <w:rFonts w:cs="Arial"/>
        </w:rPr>
        <w:t>,</w:t>
      </w:r>
      <w:r w:rsidR="00A92B04" w:rsidRPr="00932CD6">
        <w:rPr>
          <w:rFonts w:cs="Arial"/>
        </w:rPr>
        <w:t xml:space="preserve">  </w:t>
      </w:r>
      <w:r w:rsidR="00EC1B04" w:rsidRPr="00C34FE0">
        <w:rPr>
          <w:rFonts w:cs="Arial"/>
          <w:u w:val="single"/>
        </w:rPr>
        <w:t>Community</w:t>
      </w:r>
      <w:proofErr w:type="gramEnd"/>
      <w:r w:rsidR="00EC1B04" w:rsidRPr="00C34FE0">
        <w:rPr>
          <w:rFonts w:cs="Arial"/>
          <w:u w:val="single"/>
        </w:rPr>
        <w:t>-Based Nursing</w:t>
      </w:r>
      <w:r w:rsidR="00A92B04" w:rsidRPr="00932CD6">
        <w:rPr>
          <w:rFonts w:cs="Arial"/>
        </w:rPr>
        <w:t xml:space="preserve"> (</w:t>
      </w:r>
      <w:r w:rsidR="00457DCD">
        <w:rPr>
          <w:rFonts w:cs="Arial"/>
        </w:rPr>
        <w:t>3</w:t>
      </w:r>
      <w:r w:rsidR="00457DCD" w:rsidRPr="00457DCD">
        <w:rPr>
          <w:rFonts w:cs="Arial"/>
          <w:vertAlign w:val="superscript"/>
        </w:rPr>
        <w:t>rd</w:t>
      </w:r>
      <w:r w:rsidR="00457DCD">
        <w:rPr>
          <w:rFonts w:cs="Arial"/>
        </w:rPr>
        <w:t xml:space="preserve"> </w:t>
      </w:r>
      <w:r w:rsidR="00A92B04" w:rsidRPr="00932CD6">
        <w:rPr>
          <w:rFonts w:cs="Arial"/>
        </w:rPr>
        <w:t>ed.).  Elsevier</w:t>
      </w:r>
      <w:r>
        <w:rPr>
          <w:rFonts w:cs="Arial"/>
        </w:rPr>
        <w:t xml:space="preserve"> </w:t>
      </w:r>
      <w:r w:rsidRPr="00932CD6">
        <w:rPr>
          <w:rFonts w:cs="Arial"/>
        </w:rPr>
        <w:t>(200</w:t>
      </w:r>
      <w:r>
        <w:rPr>
          <w:rFonts w:cs="Arial"/>
        </w:rPr>
        <w:t>9)</w:t>
      </w:r>
    </w:p>
    <w:p w:rsidR="00A92B04" w:rsidRDefault="004D267D" w:rsidP="009C07BC">
      <w:pPr>
        <w:tabs>
          <w:tab w:val="left" w:pos="2160"/>
          <w:tab w:val="left" w:pos="2640"/>
          <w:tab w:val="left" w:pos="3240"/>
          <w:tab w:val="left" w:pos="3840"/>
          <w:tab w:val="left" w:pos="4440"/>
          <w:tab w:val="left" w:pos="5040"/>
          <w:tab w:val="left" w:pos="5640"/>
          <w:tab w:val="left" w:pos="6240"/>
          <w:tab w:val="left" w:pos="6840"/>
          <w:tab w:val="left" w:pos="7440"/>
          <w:tab w:val="left" w:pos="8040"/>
          <w:tab w:val="left" w:pos="8640"/>
          <w:tab w:val="left" w:pos="9240"/>
        </w:tabs>
        <w:ind w:left="2160" w:hanging="2160"/>
        <w:jc w:val="both"/>
        <w:rPr>
          <w:rFonts w:cs="Arial"/>
        </w:rPr>
      </w:pPr>
      <w:r w:rsidRPr="00932CD6">
        <w:rPr>
          <w:rFonts w:cs="Arial"/>
        </w:rPr>
        <w:tab/>
      </w:r>
    </w:p>
    <w:p w:rsidR="00C34FE0" w:rsidRDefault="009251DC" w:rsidP="00C34FE0">
      <w:pPr>
        <w:ind w:left="2640"/>
        <w:rPr>
          <w:rFonts w:cs="Arial"/>
          <w:color w:val="000000"/>
        </w:rPr>
      </w:pPr>
      <w:r>
        <w:rPr>
          <w:rFonts w:cs="Arial"/>
          <w:color w:val="000000"/>
        </w:rPr>
        <w:t>S</w:t>
      </w:r>
      <w:r w:rsidR="00C34FE0">
        <w:rPr>
          <w:rFonts w:cs="Arial"/>
          <w:color w:val="000000"/>
        </w:rPr>
        <w:t xml:space="preserve">wearingen, </w:t>
      </w:r>
      <w:r w:rsidR="00C34FE0">
        <w:rPr>
          <w:rFonts w:cs="Arial"/>
          <w:color w:val="000000"/>
          <w:u w:val="single"/>
        </w:rPr>
        <w:t xml:space="preserve">All-in-One Care Planning Resource, </w:t>
      </w:r>
      <w:r w:rsidR="00C34FE0" w:rsidRPr="00715368">
        <w:rPr>
          <w:rFonts w:cs="Arial"/>
          <w:color w:val="000000"/>
        </w:rPr>
        <w:t>2nd</w:t>
      </w:r>
      <w:r w:rsidR="00C34FE0" w:rsidRPr="005D2BB4">
        <w:rPr>
          <w:rFonts w:cs="Arial"/>
          <w:color w:val="000000"/>
        </w:rPr>
        <w:t xml:space="preserve"> edition, Elsevier</w:t>
      </w:r>
      <w:r w:rsidR="00C34FE0">
        <w:rPr>
          <w:rFonts w:cs="Arial"/>
          <w:color w:val="000000"/>
        </w:rPr>
        <w:t xml:space="preserve"> (2008)</w:t>
      </w:r>
    </w:p>
    <w:p w:rsidR="00C34FE0" w:rsidRDefault="00C34FE0" w:rsidP="00C34FE0">
      <w:pPr>
        <w:rPr>
          <w:rFonts w:cs="Arial"/>
          <w:color w:val="000000"/>
        </w:rPr>
      </w:pPr>
    </w:p>
    <w:p w:rsidR="00C34FE0" w:rsidRDefault="00C34FE0" w:rsidP="00C34FE0">
      <w:pPr>
        <w:rPr>
          <w:rFonts w:cs="Arial"/>
          <w:color w:val="000000"/>
        </w:rPr>
      </w:pPr>
      <w:r>
        <w:rPr>
          <w:rFonts w:cs="Arial"/>
          <w:color w:val="000000"/>
        </w:rPr>
        <w:t xml:space="preserve">                                       </w:t>
      </w:r>
      <w:r w:rsidR="009251DC">
        <w:rPr>
          <w:rFonts w:cs="Arial"/>
          <w:color w:val="000000"/>
        </w:rPr>
        <w:t xml:space="preserve"> </w:t>
      </w:r>
      <w:proofErr w:type="gramStart"/>
      <w:r>
        <w:rPr>
          <w:rFonts w:cs="Arial"/>
          <w:color w:val="000000"/>
        </w:rPr>
        <w:t xml:space="preserve">D’Amico &amp; Barbarito, </w:t>
      </w:r>
      <w:r w:rsidRPr="00D86F62">
        <w:rPr>
          <w:rFonts w:cs="Arial"/>
          <w:color w:val="000000"/>
          <w:u w:val="single"/>
        </w:rPr>
        <w:t xml:space="preserve">Health </w:t>
      </w:r>
      <w:r>
        <w:rPr>
          <w:rFonts w:cs="Arial"/>
          <w:color w:val="000000"/>
          <w:u w:val="single"/>
        </w:rPr>
        <w:t>&amp; Physical As</w:t>
      </w:r>
      <w:r w:rsidRPr="00D86F62">
        <w:rPr>
          <w:rFonts w:cs="Arial"/>
          <w:color w:val="000000"/>
          <w:u w:val="single"/>
        </w:rPr>
        <w:t xml:space="preserve">sessment </w:t>
      </w:r>
      <w:r>
        <w:rPr>
          <w:rFonts w:cs="Arial"/>
          <w:color w:val="000000"/>
          <w:u w:val="single"/>
        </w:rPr>
        <w:t xml:space="preserve">in </w:t>
      </w:r>
      <w:r w:rsidRPr="00D86F62">
        <w:rPr>
          <w:rFonts w:cs="Arial"/>
          <w:color w:val="000000"/>
          <w:u w:val="single"/>
        </w:rPr>
        <w:t>Nursing</w:t>
      </w:r>
      <w:r>
        <w:rPr>
          <w:rFonts w:cs="Arial"/>
          <w:color w:val="000000"/>
          <w:u w:val="single"/>
        </w:rPr>
        <w:t>.</w:t>
      </w:r>
      <w:proofErr w:type="gramEnd"/>
      <w:r w:rsidRPr="00D86F62">
        <w:rPr>
          <w:rFonts w:cs="Arial"/>
          <w:color w:val="000000"/>
          <w:u w:val="single"/>
        </w:rPr>
        <w:t xml:space="preserve"> </w:t>
      </w:r>
    </w:p>
    <w:p w:rsidR="00C34FE0" w:rsidRDefault="00C34FE0" w:rsidP="00C34FE0">
      <w:pPr>
        <w:rPr>
          <w:rFonts w:cs="Arial"/>
          <w:color w:val="000000"/>
        </w:rPr>
      </w:pPr>
      <w:r>
        <w:rPr>
          <w:rFonts w:cs="Arial"/>
          <w:color w:val="000000"/>
        </w:rPr>
        <w:t xml:space="preserve">                                    </w:t>
      </w:r>
      <w:r w:rsidR="009251DC">
        <w:rPr>
          <w:rFonts w:cs="Arial"/>
          <w:color w:val="000000"/>
        </w:rPr>
        <w:t xml:space="preserve"> </w:t>
      </w:r>
      <w:r>
        <w:rPr>
          <w:rFonts w:cs="Arial"/>
          <w:color w:val="000000"/>
        </w:rPr>
        <w:t xml:space="preserve">   </w:t>
      </w:r>
      <w:proofErr w:type="gramStart"/>
      <w:r>
        <w:rPr>
          <w:rFonts w:cs="Arial"/>
          <w:color w:val="000000"/>
        </w:rPr>
        <w:t>1st Edition, Pearson (2007).</w:t>
      </w:r>
      <w:proofErr w:type="gramEnd"/>
      <w:r>
        <w:rPr>
          <w:rFonts w:cs="Arial"/>
          <w:color w:val="000000"/>
        </w:rPr>
        <w:t xml:space="preserve"> </w:t>
      </w:r>
      <w:r>
        <w:rPr>
          <w:rFonts w:cs="Arial"/>
          <w:color w:val="000000"/>
        </w:rPr>
        <w:tab/>
      </w:r>
      <w:r>
        <w:rPr>
          <w:rFonts w:cs="Arial"/>
          <w:color w:val="000000"/>
        </w:rPr>
        <w:tab/>
      </w:r>
    </w:p>
    <w:p w:rsidR="00C34FE0" w:rsidRDefault="00C34FE0" w:rsidP="00C34FE0">
      <w:pPr>
        <w:rPr>
          <w:rFonts w:cs="Arial"/>
          <w:color w:val="000000"/>
        </w:rPr>
      </w:pPr>
      <w:r>
        <w:rPr>
          <w:rFonts w:cs="Arial"/>
          <w:color w:val="000000"/>
        </w:rPr>
        <w:tab/>
      </w:r>
      <w:r>
        <w:rPr>
          <w:rFonts w:cs="Arial"/>
          <w:color w:val="000000"/>
        </w:rPr>
        <w:tab/>
      </w:r>
      <w:r>
        <w:rPr>
          <w:rFonts w:cs="Arial"/>
          <w:color w:val="000000"/>
        </w:rPr>
        <w:tab/>
      </w:r>
    </w:p>
    <w:p w:rsidR="00E0704A" w:rsidRDefault="009251DC" w:rsidP="00C34FE0">
      <w:pPr>
        <w:rPr>
          <w:rFonts w:cs="Arial"/>
          <w:color w:val="000000"/>
          <w:u w:val="single"/>
        </w:rPr>
      </w:pPr>
      <w:r>
        <w:rPr>
          <w:rFonts w:cs="Arial"/>
          <w:color w:val="000000"/>
        </w:rPr>
        <w:tab/>
      </w:r>
      <w:r>
        <w:rPr>
          <w:rFonts w:cs="Arial"/>
          <w:color w:val="000000"/>
        </w:rPr>
        <w:tab/>
      </w:r>
      <w:r>
        <w:rPr>
          <w:rFonts w:cs="Arial"/>
          <w:color w:val="000000"/>
        </w:rPr>
        <w:tab/>
        <w:t xml:space="preserve">        </w:t>
      </w:r>
      <w:proofErr w:type="spellStart"/>
      <w:r w:rsidR="00C34FE0">
        <w:rPr>
          <w:rFonts w:cs="Arial"/>
          <w:color w:val="000000"/>
        </w:rPr>
        <w:t>Kee</w:t>
      </w:r>
      <w:proofErr w:type="spellEnd"/>
      <w:r w:rsidR="00C34FE0">
        <w:rPr>
          <w:rFonts w:cs="Arial"/>
          <w:color w:val="000000"/>
        </w:rPr>
        <w:t xml:space="preserve">, Hayes, </w:t>
      </w:r>
      <w:proofErr w:type="spellStart"/>
      <w:r w:rsidR="00C34FE0">
        <w:rPr>
          <w:rFonts w:cs="Arial"/>
          <w:color w:val="000000"/>
        </w:rPr>
        <w:t>McCu</w:t>
      </w:r>
      <w:r w:rsidR="00BC2178">
        <w:rPr>
          <w:rFonts w:cs="Arial"/>
          <w:color w:val="000000"/>
        </w:rPr>
        <w:t>i</w:t>
      </w:r>
      <w:r w:rsidR="00C34FE0">
        <w:rPr>
          <w:rFonts w:cs="Arial"/>
          <w:color w:val="000000"/>
        </w:rPr>
        <w:t>stion</w:t>
      </w:r>
      <w:proofErr w:type="spellEnd"/>
      <w:r w:rsidR="00C34FE0">
        <w:rPr>
          <w:rFonts w:cs="Arial"/>
          <w:color w:val="000000"/>
        </w:rPr>
        <w:t xml:space="preserve">, </w:t>
      </w:r>
      <w:r w:rsidR="00E0704A">
        <w:rPr>
          <w:rFonts w:cs="Arial"/>
          <w:color w:val="000000"/>
          <w:u w:val="single"/>
        </w:rPr>
        <w:t xml:space="preserve">Pharmacology, </w:t>
      </w:r>
      <w:proofErr w:type="gramStart"/>
      <w:r w:rsidR="00E0704A">
        <w:rPr>
          <w:rFonts w:cs="Arial"/>
          <w:color w:val="000000"/>
          <w:u w:val="single"/>
        </w:rPr>
        <w:t>A</w:t>
      </w:r>
      <w:proofErr w:type="gramEnd"/>
      <w:r w:rsidR="00E0704A">
        <w:rPr>
          <w:rFonts w:cs="Arial"/>
          <w:color w:val="000000"/>
          <w:u w:val="single"/>
        </w:rPr>
        <w:t xml:space="preserve"> Nursing Process </w:t>
      </w:r>
    </w:p>
    <w:p w:rsidR="009251DC" w:rsidRDefault="00E0704A" w:rsidP="009251DC">
      <w:pPr>
        <w:rPr>
          <w:rFonts w:cs="Arial"/>
          <w:color w:val="000000"/>
        </w:rPr>
      </w:pPr>
      <w:r>
        <w:rPr>
          <w:rFonts w:cs="Arial"/>
          <w:color w:val="000000"/>
        </w:rPr>
        <w:tab/>
      </w:r>
      <w:r>
        <w:rPr>
          <w:rFonts w:cs="Arial"/>
          <w:color w:val="000000"/>
        </w:rPr>
        <w:tab/>
      </w:r>
      <w:r>
        <w:rPr>
          <w:rFonts w:cs="Arial"/>
          <w:color w:val="000000"/>
        </w:rPr>
        <w:tab/>
        <w:t xml:space="preserve">        </w:t>
      </w:r>
      <w:proofErr w:type="gramStart"/>
      <w:r>
        <w:rPr>
          <w:rFonts w:cs="Arial"/>
          <w:color w:val="000000"/>
          <w:u w:val="single"/>
        </w:rPr>
        <w:t>A</w:t>
      </w:r>
      <w:r w:rsidR="00C34FE0">
        <w:rPr>
          <w:rFonts w:cs="Arial"/>
          <w:color w:val="000000"/>
          <w:u w:val="single"/>
        </w:rPr>
        <w:t>pproach</w:t>
      </w:r>
      <w:r>
        <w:rPr>
          <w:rFonts w:cs="Arial"/>
          <w:color w:val="000000"/>
          <w:u w:val="single"/>
        </w:rPr>
        <w:t>.</w:t>
      </w:r>
      <w:proofErr w:type="gramEnd"/>
      <w:r>
        <w:rPr>
          <w:rFonts w:cs="Arial"/>
          <w:color w:val="000000"/>
        </w:rPr>
        <w:t xml:space="preserve"> </w:t>
      </w:r>
      <w:r w:rsidR="009251DC">
        <w:rPr>
          <w:rFonts w:cs="Arial"/>
          <w:color w:val="000000"/>
        </w:rPr>
        <w:t xml:space="preserve"> </w:t>
      </w:r>
      <w:r>
        <w:rPr>
          <w:rFonts w:cs="Arial"/>
          <w:color w:val="000000"/>
        </w:rPr>
        <w:t>7</w:t>
      </w:r>
      <w:r w:rsidR="00C34FE0" w:rsidRPr="00715368">
        <w:rPr>
          <w:rFonts w:cs="Arial"/>
          <w:color w:val="000000"/>
          <w:vertAlign w:val="superscript"/>
        </w:rPr>
        <w:t>th</w:t>
      </w:r>
      <w:r w:rsidR="00C34FE0">
        <w:rPr>
          <w:rFonts w:cs="Arial"/>
          <w:color w:val="000000"/>
        </w:rPr>
        <w:t xml:space="preserve"> </w:t>
      </w:r>
      <w:r w:rsidR="00E717A3">
        <w:rPr>
          <w:rFonts w:cs="Arial"/>
          <w:color w:val="000000"/>
        </w:rPr>
        <w:t>E</w:t>
      </w:r>
      <w:r w:rsidR="00C34FE0">
        <w:rPr>
          <w:rFonts w:cs="Arial"/>
          <w:color w:val="000000"/>
        </w:rPr>
        <w:t>dition, Elsevier (20</w:t>
      </w:r>
      <w:r>
        <w:rPr>
          <w:rFonts w:cs="Arial"/>
          <w:color w:val="000000"/>
        </w:rPr>
        <w:t>12</w:t>
      </w:r>
      <w:r w:rsidR="00C34FE0">
        <w:rPr>
          <w:rFonts w:cs="Arial"/>
          <w:color w:val="000000"/>
        </w:rPr>
        <w:t>)</w:t>
      </w:r>
    </w:p>
    <w:p w:rsidR="009251DC" w:rsidRDefault="009251DC" w:rsidP="009251DC">
      <w:pPr>
        <w:rPr>
          <w:rFonts w:cs="Arial"/>
          <w:color w:val="000000"/>
        </w:rPr>
      </w:pPr>
      <w:r>
        <w:rPr>
          <w:rFonts w:cs="Arial"/>
          <w:color w:val="000000"/>
        </w:rPr>
        <w:tab/>
      </w:r>
    </w:p>
    <w:p w:rsidR="009251DC" w:rsidRDefault="009251DC" w:rsidP="009251DC">
      <w:pPr>
        <w:rPr>
          <w:rFonts w:cs="Arial"/>
          <w:color w:val="000000"/>
          <w:u w:val="single"/>
        </w:rPr>
      </w:pPr>
      <w:r>
        <w:rPr>
          <w:rFonts w:cs="Arial"/>
          <w:color w:val="000000"/>
        </w:rPr>
        <w:tab/>
      </w:r>
      <w:r>
        <w:rPr>
          <w:rFonts w:cs="Arial"/>
          <w:color w:val="000000"/>
        </w:rPr>
        <w:tab/>
      </w:r>
      <w:r>
        <w:rPr>
          <w:rFonts w:cs="Arial"/>
          <w:color w:val="000000"/>
        </w:rPr>
        <w:tab/>
        <w:t xml:space="preserve">        </w:t>
      </w:r>
      <w:proofErr w:type="spellStart"/>
      <w:r w:rsidR="00C34FE0">
        <w:rPr>
          <w:rFonts w:cs="Arial"/>
          <w:color w:val="000000"/>
        </w:rPr>
        <w:t>Silvestri</w:t>
      </w:r>
      <w:proofErr w:type="spellEnd"/>
      <w:r w:rsidR="00C34FE0">
        <w:rPr>
          <w:rFonts w:cs="Arial"/>
          <w:color w:val="000000"/>
        </w:rPr>
        <w:t xml:space="preserve">, </w:t>
      </w:r>
      <w:r w:rsidR="00C34FE0">
        <w:rPr>
          <w:rFonts w:cs="Arial"/>
          <w:color w:val="000000"/>
          <w:u w:val="single"/>
        </w:rPr>
        <w:t xml:space="preserve">Saunders Comprehensive Review for the NCLEX-RN </w:t>
      </w:r>
    </w:p>
    <w:p w:rsidR="00C34FE0" w:rsidRPr="009251DC" w:rsidRDefault="009251DC" w:rsidP="009251DC">
      <w:pPr>
        <w:rPr>
          <w:rFonts w:cs="Arial"/>
          <w:color w:val="000000"/>
        </w:rPr>
      </w:pPr>
      <w:r w:rsidRPr="009251DC">
        <w:rPr>
          <w:rFonts w:cs="Arial"/>
          <w:color w:val="000000"/>
        </w:rPr>
        <w:tab/>
      </w:r>
      <w:r>
        <w:rPr>
          <w:rFonts w:cs="Arial"/>
          <w:color w:val="000000"/>
        </w:rPr>
        <w:tab/>
      </w:r>
      <w:r>
        <w:rPr>
          <w:rFonts w:cs="Arial"/>
          <w:color w:val="000000"/>
        </w:rPr>
        <w:tab/>
        <w:t xml:space="preserve">        </w:t>
      </w:r>
      <w:r w:rsidR="00C34FE0">
        <w:rPr>
          <w:rFonts w:cs="Arial"/>
          <w:color w:val="000000"/>
          <w:u w:val="single"/>
        </w:rPr>
        <w:t>Examination</w:t>
      </w:r>
      <w:r w:rsidR="00C34FE0">
        <w:rPr>
          <w:rFonts w:cs="Arial"/>
          <w:color w:val="000000"/>
        </w:rPr>
        <w:t xml:space="preserve">, </w:t>
      </w:r>
      <w:r w:rsidR="00E717A3">
        <w:rPr>
          <w:rFonts w:cs="Arial"/>
          <w:color w:val="000000"/>
        </w:rPr>
        <w:t>5</w:t>
      </w:r>
      <w:r w:rsidR="00C34FE0" w:rsidRPr="007D65C7">
        <w:rPr>
          <w:rFonts w:cs="Arial"/>
          <w:color w:val="000000"/>
          <w:vertAlign w:val="superscript"/>
        </w:rPr>
        <w:t>th</w:t>
      </w:r>
      <w:r w:rsidR="00C34FE0">
        <w:rPr>
          <w:rFonts w:cs="Arial"/>
          <w:color w:val="000000"/>
        </w:rPr>
        <w:t xml:space="preserve"> </w:t>
      </w:r>
      <w:r w:rsidR="00E717A3">
        <w:rPr>
          <w:rFonts w:cs="Arial"/>
          <w:color w:val="000000"/>
        </w:rPr>
        <w:t>E</w:t>
      </w:r>
      <w:r w:rsidR="00C34FE0">
        <w:rPr>
          <w:rFonts w:cs="Arial"/>
          <w:color w:val="000000"/>
        </w:rPr>
        <w:t>dition, Elsevier (20</w:t>
      </w:r>
      <w:r w:rsidR="00E717A3">
        <w:rPr>
          <w:rFonts w:cs="Arial"/>
          <w:color w:val="000000"/>
        </w:rPr>
        <w:t>11</w:t>
      </w:r>
      <w:r w:rsidR="00C34FE0">
        <w:rPr>
          <w:rFonts w:cs="Arial"/>
          <w:color w:val="000000"/>
        </w:rPr>
        <w:t>)</w:t>
      </w:r>
    </w:p>
    <w:p w:rsidR="00C34FE0" w:rsidRDefault="00C34FE0" w:rsidP="009C07BC">
      <w:pPr>
        <w:tabs>
          <w:tab w:val="left" w:pos="2160"/>
          <w:tab w:val="left" w:pos="2640"/>
          <w:tab w:val="left" w:pos="3240"/>
          <w:tab w:val="left" w:pos="3840"/>
          <w:tab w:val="left" w:pos="4440"/>
          <w:tab w:val="left" w:pos="5040"/>
          <w:tab w:val="left" w:pos="5640"/>
          <w:tab w:val="left" w:pos="6240"/>
          <w:tab w:val="left" w:pos="6840"/>
          <w:tab w:val="left" w:pos="7440"/>
          <w:tab w:val="left" w:pos="8040"/>
          <w:tab w:val="left" w:pos="8640"/>
          <w:tab w:val="left" w:pos="9240"/>
        </w:tabs>
        <w:ind w:left="2160" w:hanging="2160"/>
        <w:jc w:val="both"/>
        <w:rPr>
          <w:rFonts w:cs="Arial"/>
          <w:b/>
        </w:rPr>
      </w:pPr>
    </w:p>
    <w:p w:rsidR="00C34FE0" w:rsidRPr="00C34FE0" w:rsidRDefault="00C34FE0" w:rsidP="00C34FE0">
      <w:pPr>
        <w:tabs>
          <w:tab w:val="left" w:pos="2160"/>
          <w:tab w:val="left" w:pos="2640"/>
          <w:tab w:val="left" w:pos="3240"/>
          <w:tab w:val="left" w:pos="3840"/>
          <w:tab w:val="left" w:pos="4440"/>
          <w:tab w:val="left" w:pos="5040"/>
          <w:tab w:val="left" w:pos="5640"/>
          <w:tab w:val="left" w:pos="6240"/>
          <w:tab w:val="left" w:pos="6840"/>
          <w:tab w:val="left" w:pos="7440"/>
          <w:tab w:val="left" w:pos="8040"/>
          <w:tab w:val="left" w:pos="8640"/>
          <w:tab w:val="left" w:pos="9240"/>
        </w:tabs>
        <w:ind w:left="2640" w:hanging="2640"/>
        <w:jc w:val="both"/>
        <w:rPr>
          <w:rFonts w:cs="Arial"/>
          <w:b/>
        </w:rPr>
      </w:pPr>
      <w:r>
        <w:rPr>
          <w:rFonts w:cs="Arial"/>
          <w:b/>
        </w:rPr>
        <w:t>Prerequisites</w:t>
      </w:r>
      <w:r>
        <w:rPr>
          <w:rFonts w:cs="Arial"/>
          <w:b/>
        </w:rPr>
        <w:tab/>
      </w:r>
      <w:r>
        <w:rPr>
          <w:rFonts w:cs="Arial"/>
          <w:b/>
        </w:rPr>
        <w:tab/>
      </w:r>
      <w:r>
        <w:rPr>
          <w:rFonts w:cs="Arial"/>
        </w:rPr>
        <w:t>NUR 2213 Family &amp; Newborn Care; NUR 2223 Mental Illness Care; NUR2203 Care of Children</w:t>
      </w:r>
      <w:r>
        <w:rPr>
          <w:rFonts w:cs="Arial"/>
          <w:b/>
        </w:rPr>
        <w:tab/>
      </w:r>
      <w:r>
        <w:rPr>
          <w:rFonts w:cs="Arial"/>
          <w:b/>
        </w:rPr>
        <w:tab/>
      </w:r>
      <w:r>
        <w:rPr>
          <w:rFonts w:cs="Arial"/>
          <w:b/>
        </w:rPr>
        <w:tab/>
      </w:r>
    </w:p>
    <w:p w:rsidR="00A92B04" w:rsidRPr="00395640" w:rsidRDefault="00A92B04" w:rsidP="00A92B04">
      <w:pPr>
        <w:jc w:val="both"/>
        <w:rPr>
          <w:rFonts w:cs="Arial"/>
          <w:sz w:val="20"/>
          <w:szCs w:val="20"/>
        </w:rPr>
      </w:pPr>
    </w:p>
    <w:p w:rsidR="00A92B04" w:rsidRPr="00C34FE0" w:rsidRDefault="00A92B04" w:rsidP="00A92B04">
      <w:pPr>
        <w:jc w:val="both"/>
        <w:rPr>
          <w:rFonts w:cs="Arial"/>
          <w:b/>
        </w:rPr>
      </w:pPr>
      <w:r w:rsidRPr="00C34FE0">
        <w:rPr>
          <w:rFonts w:cs="Arial"/>
          <w:b/>
        </w:rPr>
        <w:t xml:space="preserve">Course </w:t>
      </w:r>
    </w:p>
    <w:p w:rsidR="009251DC" w:rsidRDefault="00A92B04" w:rsidP="009C07BC">
      <w:pPr>
        <w:ind w:left="2160" w:hanging="2160"/>
        <w:jc w:val="both"/>
        <w:rPr>
          <w:rFonts w:cs="Arial"/>
          <w:b/>
        </w:rPr>
      </w:pPr>
      <w:r w:rsidRPr="00C34FE0">
        <w:rPr>
          <w:rFonts w:cs="Arial"/>
          <w:b/>
        </w:rPr>
        <w:t>Description</w:t>
      </w:r>
    </w:p>
    <w:p w:rsidR="009251DC" w:rsidRDefault="009251DC" w:rsidP="009C07BC">
      <w:pPr>
        <w:ind w:left="2160" w:hanging="2160"/>
        <w:jc w:val="both"/>
        <w:rPr>
          <w:rFonts w:cs="Arial"/>
          <w:b/>
        </w:rPr>
      </w:pPr>
    </w:p>
    <w:p w:rsidR="00AF063A" w:rsidRDefault="00F90423" w:rsidP="009C07BC">
      <w:pPr>
        <w:ind w:left="2160" w:hanging="2160"/>
        <w:jc w:val="both"/>
        <w:rPr>
          <w:rFonts w:cs="Arial"/>
        </w:rPr>
      </w:pPr>
      <w:r w:rsidRPr="00932CD6">
        <w:rPr>
          <w:rFonts w:cs="Arial"/>
        </w:rPr>
        <w:t xml:space="preserve">This required core course of the nursing program contains both theory and clinical </w:t>
      </w:r>
    </w:p>
    <w:p w:rsidR="00AF063A" w:rsidRDefault="00F90423" w:rsidP="009C07BC">
      <w:pPr>
        <w:ind w:left="2160" w:hanging="2160"/>
        <w:jc w:val="both"/>
        <w:rPr>
          <w:rFonts w:cs="Arial"/>
        </w:rPr>
      </w:pPr>
      <w:proofErr w:type="gramStart"/>
      <w:r w:rsidRPr="00932CD6">
        <w:rPr>
          <w:rFonts w:cs="Arial"/>
        </w:rPr>
        <w:t>experiences</w:t>
      </w:r>
      <w:proofErr w:type="gramEnd"/>
      <w:r w:rsidRPr="00932CD6">
        <w:rPr>
          <w:rFonts w:cs="Arial"/>
        </w:rPr>
        <w:t xml:space="preserve"> addressing the needs and managing the nursing care for clients in a community </w:t>
      </w:r>
    </w:p>
    <w:p w:rsidR="00AF063A" w:rsidRDefault="00F90423" w:rsidP="009C07BC">
      <w:pPr>
        <w:ind w:left="2160" w:hanging="2160"/>
        <w:jc w:val="both"/>
        <w:rPr>
          <w:rFonts w:cs="Arial"/>
        </w:rPr>
      </w:pPr>
      <w:proofErr w:type="gramStart"/>
      <w:r w:rsidRPr="00932CD6">
        <w:rPr>
          <w:rFonts w:cs="Arial"/>
        </w:rPr>
        <w:t>setting</w:t>
      </w:r>
      <w:proofErr w:type="gramEnd"/>
      <w:r w:rsidRPr="00932CD6">
        <w:rPr>
          <w:rFonts w:cs="Arial"/>
        </w:rPr>
        <w:t xml:space="preserve">.  The nursing process, along with human needs and developmental principals are </w:t>
      </w:r>
    </w:p>
    <w:p w:rsidR="00AF063A" w:rsidRDefault="00F90423" w:rsidP="009C07BC">
      <w:pPr>
        <w:ind w:left="2160" w:hanging="2160"/>
        <w:jc w:val="both"/>
        <w:rPr>
          <w:rFonts w:cs="Arial"/>
        </w:rPr>
      </w:pPr>
      <w:proofErr w:type="gramStart"/>
      <w:r w:rsidRPr="00932CD6">
        <w:rPr>
          <w:rFonts w:cs="Arial"/>
        </w:rPr>
        <w:t>utilized</w:t>
      </w:r>
      <w:proofErr w:type="gramEnd"/>
      <w:r w:rsidRPr="00932CD6">
        <w:rPr>
          <w:rFonts w:cs="Arial"/>
        </w:rPr>
        <w:t xml:space="preserve"> to organize care for clients with a variety of health problems.  Clinical experiences </w:t>
      </w:r>
    </w:p>
    <w:p w:rsidR="00AF063A" w:rsidRDefault="00F90423" w:rsidP="009C07BC">
      <w:pPr>
        <w:ind w:left="2160" w:hanging="2160"/>
        <w:jc w:val="both"/>
        <w:rPr>
          <w:rFonts w:cs="Arial"/>
        </w:rPr>
      </w:pPr>
      <w:proofErr w:type="gramStart"/>
      <w:r w:rsidRPr="00932CD6">
        <w:rPr>
          <w:rFonts w:cs="Arial"/>
        </w:rPr>
        <w:t>occur</w:t>
      </w:r>
      <w:proofErr w:type="gramEnd"/>
      <w:r w:rsidRPr="00932CD6">
        <w:rPr>
          <w:rFonts w:cs="Arial"/>
        </w:rPr>
        <w:t xml:space="preserve"> in a variety of community care settings leading to attainment of course and program </w:t>
      </w:r>
    </w:p>
    <w:p w:rsidR="00A92B04" w:rsidRPr="00932CD6" w:rsidRDefault="00F90423" w:rsidP="009C07BC">
      <w:pPr>
        <w:ind w:left="2160" w:hanging="2160"/>
        <w:jc w:val="both"/>
        <w:rPr>
          <w:rFonts w:cs="Arial"/>
        </w:rPr>
      </w:pPr>
      <w:proofErr w:type="gramStart"/>
      <w:r w:rsidRPr="00932CD6">
        <w:rPr>
          <w:rFonts w:cs="Arial"/>
        </w:rPr>
        <w:t>objectives</w:t>
      </w:r>
      <w:proofErr w:type="gramEnd"/>
      <w:r w:rsidRPr="00932CD6">
        <w:rPr>
          <w:rFonts w:cs="Arial"/>
        </w:rPr>
        <w:t xml:space="preserve">.  </w:t>
      </w:r>
    </w:p>
    <w:p w:rsidR="00A92B04" w:rsidRDefault="00A92B04" w:rsidP="00A92B04">
      <w:pPr>
        <w:jc w:val="both"/>
        <w:rPr>
          <w:rFonts w:cs="Arial"/>
          <w:sz w:val="20"/>
          <w:szCs w:val="20"/>
        </w:rPr>
      </w:pPr>
    </w:p>
    <w:p w:rsidR="009251DC" w:rsidRDefault="00AF063A" w:rsidP="00AF063A">
      <w:pPr>
        <w:tabs>
          <w:tab w:val="left" w:pos="-1440"/>
        </w:tabs>
        <w:ind w:left="2880" w:hanging="2880"/>
        <w:jc w:val="both"/>
        <w:rPr>
          <w:rFonts w:cs="Arial"/>
        </w:rPr>
      </w:pPr>
      <w:r>
        <w:rPr>
          <w:rFonts w:cs="Arial"/>
          <w:b/>
        </w:rPr>
        <w:t xml:space="preserve">Instructional </w:t>
      </w:r>
      <w:r w:rsidR="00A92B04" w:rsidRPr="00C34FE0">
        <w:rPr>
          <w:rFonts w:cs="Arial"/>
          <w:b/>
        </w:rPr>
        <w:t>Methods</w:t>
      </w:r>
      <w:r w:rsidR="00A92B04" w:rsidRPr="00932CD6">
        <w:rPr>
          <w:rFonts w:cs="Arial"/>
        </w:rPr>
        <w:tab/>
      </w:r>
    </w:p>
    <w:p w:rsidR="009251DC" w:rsidRDefault="009251DC" w:rsidP="009C07BC">
      <w:pPr>
        <w:tabs>
          <w:tab w:val="left" w:pos="-1440"/>
        </w:tabs>
        <w:ind w:left="2160" w:hanging="2160"/>
        <w:jc w:val="both"/>
        <w:rPr>
          <w:rFonts w:cs="Arial"/>
        </w:rPr>
      </w:pPr>
    </w:p>
    <w:p w:rsidR="00AF063A" w:rsidRDefault="00A92B04" w:rsidP="009C07BC">
      <w:pPr>
        <w:tabs>
          <w:tab w:val="left" w:pos="-1440"/>
        </w:tabs>
        <w:ind w:left="2160" w:hanging="2160"/>
        <w:jc w:val="both"/>
        <w:rPr>
          <w:rFonts w:cs="Arial"/>
        </w:rPr>
      </w:pPr>
      <w:r w:rsidRPr="00932CD6">
        <w:rPr>
          <w:rFonts w:cs="Arial"/>
        </w:rPr>
        <w:t xml:space="preserve">This course utilizes the lecture-discussion format, audiovisual aids, group discussions, and </w:t>
      </w:r>
    </w:p>
    <w:p w:rsidR="00AF063A" w:rsidRDefault="00AF063A" w:rsidP="00AF063A">
      <w:pPr>
        <w:tabs>
          <w:tab w:val="left" w:pos="-1440"/>
        </w:tabs>
        <w:ind w:left="2160" w:hanging="2160"/>
        <w:jc w:val="both"/>
        <w:rPr>
          <w:rFonts w:cs="Arial"/>
        </w:rPr>
      </w:pPr>
      <w:proofErr w:type="gramStart"/>
      <w:r>
        <w:rPr>
          <w:rFonts w:cs="Arial"/>
        </w:rPr>
        <w:t>g</w:t>
      </w:r>
      <w:r w:rsidR="00A92B04" w:rsidRPr="00932CD6">
        <w:rPr>
          <w:rFonts w:cs="Arial"/>
        </w:rPr>
        <w:t>uest</w:t>
      </w:r>
      <w:proofErr w:type="gramEnd"/>
      <w:r w:rsidR="00A92B04" w:rsidRPr="00932CD6">
        <w:rPr>
          <w:rFonts w:cs="Arial"/>
        </w:rPr>
        <w:t xml:space="preserve"> speakers.  </w:t>
      </w:r>
    </w:p>
    <w:p w:rsidR="00E27F93" w:rsidRDefault="00E27F93" w:rsidP="00544BC7">
      <w:pPr>
        <w:tabs>
          <w:tab w:val="left" w:pos="-1440"/>
        </w:tabs>
        <w:ind w:left="2160" w:hanging="2160"/>
        <w:jc w:val="both"/>
        <w:rPr>
          <w:rFonts w:cs="Arial"/>
          <w:b/>
        </w:rPr>
      </w:pPr>
    </w:p>
    <w:p w:rsidR="009251DC" w:rsidRDefault="009251DC" w:rsidP="00544BC7">
      <w:pPr>
        <w:tabs>
          <w:tab w:val="left" w:pos="-1440"/>
        </w:tabs>
        <w:ind w:left="2160" w:hanging="2160"/>
        <w:jc w:val="both"/>
        <w:rPr>
          <w:rFonts w:cs="Arial"/>
          <w:b/>
        </w:rPr>
      </w:pPr>
      <w:r>
        <w:rPr>
          <w:rFonts w:cs="Arial"/>
          <w:b/>
        </w:rPr>
        <w:lastRenderedPageBreak/>
        <w:t>C</w:t>
      </w:r>
      <w:r w:rsidR="001072EF">
        <w:rPr>
          <w:rFonts w:cs="Arial"/>
          <w:b/>
        </w:rPr>
        <w:t>ourse Point</w:t>
      </w:r>
      <w:r>
        <w:rPr>
          <w:rFonts w:cs="Arial"/>
          <w:b/>
        </w:rPr>
        <w:t xml:space="preserve"> </w:t>
      </w:r>
      <w:r w:rsidR="001072EF">
        <w:rPr>
          <w:rFonts w:cs="Arial"/>
          <w:b/>
        </w:rPr>
        <w:t>Attainment</w:t>
      </w:r>
      <w:r w:rsidR="001072EF">
        <w:rPr>
          <w:rFonts w:cs="Arial"/>
          <w:b/>
        </w:rPr>
        <w:tab/>
      </w:r>
      <w:r w:rsidR="001072EF">
        <w:rPr>
          <w:rFonts w:cs="Arial"/>
          <w:b/>
        </w:rPr>
        <w:tab/>
      </w:r>
      <w:r w:rsidR="00BF735C" w:rsidRPr="00395640">
        <w:rPr>
          <w:rFonts w:cs="Arial"/>
          <w:b/>
        </w:rPr>
        <w:t>Assignments and Tests</w:t>
      </w:r>
    </w:p>
    <w:p w:rsidR="009251DC" w:rsidRDefault="009251DC" w:rsidP="009251DC">
      <w:pPr>
        <w:ind w:left="1080" w:hanging="1080"/>
        <w:jc w:val="both"/>
        <w:rPr>
          <w:rFonts w:cs="Arial"/>
          <w:b/>
        </w:rPr>
      </w:pPr>
    </w:p>
    <w:p w:rsidR="00AF063A" w:rsidRDefault="00A92B04" w:rsidP="009251DC">
      <w:pPr>
        <w:ind w:left="1080" w:hanging="1080"/>
        <w:jc w:val="both"/>
        <w:rPr>
          <w:rFonts w:cs="Arial"/>
        </w:rPr>
      </w:pPr>
      <w:r w:rsidRPr="00932CD6">
        <w:rPr>
          <w:rFonts w:cs="Arial"/>
        </w:rPr>
        <w:t xml:space="preserve">The grading system for the theory component of course designates 75% of the total points to </w:t>
      </w:r>
    </w:p>
    <w:p w:rsidR="00AF063A" w:rsidRDefault="00AF063A" w:rsidP="009251DC">
      <w:pPr>
        <w:ind w:left="1080" w:hanging="1080"/>
        <w:jc w:val="both"/>
        <w:rPr>
          <w:rFonts w:cs="Arial"/>
        </w:rPr>
      </w:pPr>
      <w:proofErr w:type="gramStart"/>
      <w:r>
        <w:rPr>
          <w:rFonts w:cs="Arial"/>
        </w:rPr>
        <w:t>t</w:t>
      </w:r>
      <w:r w:rsidR="00A92B04" w:rsidRPr="00932CD6">
        <w:rPr>
          <w:rFonts w:cs="Arial"/>
        </w:rPr>
        <w:t>ests</w:t>
      </w:r>
      <w:proofErr w:type="gramEnd"/>
      <w:r w:rsidR="00A92B04" w:rsidRPr="00932CD6">
        <w:rPr>
          <w:rFonts w:cs="Arial"/>
        </w:rPr>
        <w:t xml:space="preserve"> and 25% to laboratory assignments.  A minimum of 77% of the total points available in </w:t>
      </w:r>
    </w:p>
    <w:p w:rsidR="00AF063A" w:rsidRDefault="00A92B04" w:rsidP="009251DC">
      <w:pPr>
        <w:ind w:left="1080" w:hanging="1080"/>
        <w:jc w:val="both"/>
        <w:rPr>
          <w:rFonts w:cs="Arial"/>
        </w:rPr>
      </w:pPr>
      <w:proofErr w:type="gramStart"/>
      <w:r w:rsidRPr="00932CD6">
        <w:rPr>
          <w:rFonts w:cs="Arial"/>
        </w:rPr>
        <w:t>each</w:t>
      </w:r>
      <w:proofErr w:type="gramEnd"/>
      <w:r w:rsidRPr="00932CD6">
        <w:rPr>
          <w:rFonts w:cs="Arial"/>
        </w:rPr>
        <w:t xml:space="preserve"> of the theory subdivisions (tests and </w:t>
      </w:r>
      <w:r w:rsidR="00382FED">
        <w:rPr>
          <w:rFonts w:cs="Arial"/>
        </w:rPr>
        <w:t xml:space="preserve">clinical </w:t>
      </w:r>
      <w:r w:rsidRPr="00932CD6">
        <w:rPr>
          <w:rFonts w:cs="Arial"/>
        </w:rPr>
        <w:t xml:space="preserve">assignments) is required to achieve a </w:t>
      </w:r>
    </w:p>
    <w:p w:rsidR="009251DC" w:rsidRDefault="00A92B04" w:rsidP="009251DC">
      <w:pPr>
        <w:ind w:left="1080" w:hanging="1080"/>
        <w:jc w:val="both"/>
        <w:rPr>
          <w:rFonts w:cs="Arial"/>
        </w:rPr>
      </w:pPr>
      <w:proofErr w:type="gramStart"/>
      <w:r w:rsidRPr="00932CD6">
        <w:rPr>
          <w:rFonts w:cs="Arial"/>
        </w:rPr>
        <w:t>passing</w:t>
      </w:r>
      <w:proofErr w:type="gramEnd"/>
      <w:r w:rsidRPr="00932CD6">
        <w:rPr>
          <w:rFonts w:cs="Arial"/>
        </w:rPr>
        <w:t xml:space="preserve"> grade.  </w:t>
      </w:r>
    </w:p>
    <w:p w:rsidR="00AF063A" w:rsidRDefault="00AF063A" w:rsidP="009251DC">
      <w:pPr>
        <w:ind w:left="1080" w:hanging="1080"/>
        <w:jc w:val="both"/>
        <w:rPr>
          <w:rFonts w:cs="Arial"/>
        </w:rPr>
      </w:pPr>
    </w:p>
    <w:p w:rsidR="00A92B04" w:rsidRPr="009251DC" w:rsidRDefault="001072EF" w:rsidP="009251DC">
      <w:pPr>
        <w:ind w:left="1080" w:hanging="1080"/>
        <w:jc w:val="both"/>
        <w:rPr>
          <w:rFonts w:cs="Arial"/>
          <w:b/>
        </w:rPr>
      </w:pPr>
      <w:r>
        <w:rPr>
          <w:rFonts w:cs="Arial"/>
        </w:rPr>
        <w:t>Procedure for calculating a grade is:</w:t>
      </w:r>
    </w:p>
    <w:p w:rsidR="00A92B04" w:rsidRDefault="00A92B04" w:rsidP="00A92B04">
      <w:pPr>
        <w:ind w:left="2160" w:hanging="2160"/>
        <w:rPr>
          <w:rFonts w:cs="Arial"/>
          <w:sz w:val="22"/>
          <w:szCs w:val="22"/>
        </w:rPr>
      </w:pPr>
    </w:p>
    <w:p w:rsidR="00CE133C" w:rsidRDefault="00A75AE9" w:rsidP="00CE133C">
      <w:pPr>
        <w:tabs>
          <w:tab w:val="left" w:pos="2760"/>
          <w:tab w:val="left" w:pos="2880"/>
          <w:tab w:val="left" w:pos="3780"/>
          <w:tab w:val="left" w:pos="5688"/>
          <w:tab w:val="left" w:pos="6648"/>
          <w:tab w:val="left" w:pos="8088"/>
        </w:tabs>
        <w:ind w:left="2880" w:hanging="1200"/>
        <w:rPr>
          <w:rFonts w:cs="Arial"/>
          <w:sz w:val="22"/>
          <w:szCs w:val="22"/>
        </w:rPr>
      </w:pPr>
      <w:r>
        <w:rPr>
          <w:rFonts w:cs="Arial"/>
          <w:sz w:val="22"/>
          <w:szCs w:val="22"/>
        </w:rPr>
        <w:t>S</w:t>
      </w:r>
      <w:r w:rsidRPr="00402C9F">
        <w:rPr>
          <w:rFonts w:cs="Arial"/>
          <w:sz w:val="22"/>
          <w:szCs w:val="22"/>
        </w:rPr>
        <w:t xml:space="preserve">tep 1: </w:t>
      </w:r>
      <w:r>
        <w:rPr>
          <w:rFonts w:cs="Arial"/>
          <w:sz w:val="22"/>
          <w:szCs w:val="22"/>
        </w:rPr>
        <w:tab/>
      </w:r>
      <w:r w:rsidRPr="00402C9F">
        <w:rPr>
          <w:rFonts w:cs="Arial"/>
          <w:sz w:val="22"/>
          <w:szCs w:val="22"/>
        </w:rPr>
        <w:t xml:space="preserve">Calculate </w:t>
      </w:r>
      <w:r w:rsidR="00970A2F">
        <w:rPr>
          <w:rFonts w:cs="Arial"/>
          <w:sz w:val="22"/>
          <w:szCs w:val="22"/>
        </w:rPr>
        <w:t>Column #1 points</w:t>
      </w:r>
      <w:r w:rsidRPr="00402C9F">
        <w:rPr>
          <w:rFonts w:cs="Arial"/>
          <w:sz w:val="22"/>
          <w:szCs w:val="22"/>
        </w:rPr>
        <w:t xml:space="preserve"> (</w:t>
      </w:r>
      <w:r w:rsidR="007B4436">
        <w:rPr>
          <w:rFonts w:cs="Arial"/>
          <w:sz w:val="22"/>
          <w:szCs w:val="22"/>
        </w:rPr>
        <w:t>900</w:t>
      </w:r>
      <w:r w:rsidRPr="00402C9F">
        <w:rPr>
          <w:rFonts w:cs="Arial"/>
          <w:sz w:val="22"/>
          <w:szCs w:val="22"/>
        </w:rPr>
        <w:t xml:space="preserve"> points x 77% = </w:t>
      </w:r>
      <w:r w:rsidR="00AF1E30">
        <w:rPr>
          <w:rFonts w:cs="Arial"/>
          <w:sz w:val="22"/>
          <w:szCs w:val="22"/>
        </w:rPr>
        <w:t>6</w:t>
      </w:r>
      <w:r w:rsidR="007B4436">
        <w:rPr>
          <w:rFonts w:cs="Arial"/>
          <w:sz w:val="22"/>
          <w:szCs w:val="22"/>
        </w:rPr>
        <w:t>93</w:t>
      </w:r>
      <w:r w:rsidR="00AF1E30">
        <w:rPr>
          <w:rFonts w:cs="Arial"/>
          <w:sz w:val="22"/>
          <w:szCs w:val="22"/>
        </w:rPr>
        <w:t>.</w:t>
      </w:r>
      <w:r w:rsidR="007B4436">
        <w:rPr>
          <w:rFonts w:cs="Arial"/>
          <w:sz w:val="22"/>
          <w:szCs w:val="22"/>
        </w:rPr>
        <w:t>0</w:t>
      </w:r>
      <w:r>
        <w:rPr>
          <w:rFonts w:cs="Arial"/>
          <w:sz w:val="22"/>
          <w:szCs w:val="22"/>
        </w:rPr>
        <w:t xml:space="preserve"> </w:t>
      </w:r>
      <w:r w:rsidRPr="00402C9F">
        <w:rPr>
          <w:rFonts w:cs="Arial"/>
          <w:sz w:val="22"/>
          <w:szCs w:val="22"/>
        </w:rPr>
        <w:t xml:space="preserve">minimum points </w:t>
      </w:r>
    </w:p>
    <w:p w:rsidR="00CE133C" w:rsidRDefault="00CE133C" w:rsidP="00CE133C">
      <w:pPr>
        <w:tabs>
          <w:tab w:val="left" w:pos="2760"/>
          <w:tab w:val="left" w:pos="2880"/>
          <w:tab w:val="left" w:pos="3780"/>
          <w:tab w:val="left" w:pos="5688"/>
          <w:tab w:val="left" w:pos="6648"/>
          <w:tab w:val="left" w:pos="8088"/>
        </w:tabs>
        <w:ind w:left="2880" w:hanging="1200"/>
        <w:rPr>
          <w:rFonts w:cs="Arial"/>
          <w:b/>
          <w:bCs/>
          <w:sz w:val="22"/>
          <w:szCs w:val="22"/>
        </w:rPr>
      </w:pPr>
      <w:proofErr w:type="gramStart"/>
      <w:r>
        <w:rPr>
          <w:rFonts w:cs="Arial"/>
          <w:sz w:val="22"/>
          <w:szCs w:val="22"/>
        </w:rPr>
        <w:t>n</w:t>
      </w:r>
      <w:r w:rsidR="00A75AE9" w:rsidRPr="00402C9F">
        <w:rPr>
          <w:rFonts w:cs="Arial"/>
          <w:sz w:val="22"/>
          <w:szCs w:val="22"/>
        </w:rPr>
        <w:t>eeded</w:t>
      </w:r>
      <w:proofErr w:type="gramEnd"/>
      <w:r w:rsidR="00A75AE9" w:rsidRPr="00402C9F">
        <w:rPr>
          <w:rFonts w:cs="Arial"/>
          <w:sz w:val="22"/>
          <w:szCs w:val="22"/>
        </w:rPr>
        <w:t xml:space="preserve">.)  If you have earned </w:t>
      </w:r>
      <w:r w:rsidR="007B4436">
        <w:rPr>
          <w:rFonts w:cs="Arial"/>
          <w:sz w:val="22"/>
          <w:szCs w:val="22"/>
        </w:rPr>
        <w:t>693.0</w:t>
      </w:r>
      <w:r w:rsidR="00A75AE9" w:rsidRPr="00402C9F">
        <w:rPr>
          <w:rFonts w:cs="Arial"/>
          <w:sz w:val="22"/>
          <w:szCs w:val="22"/>
        </w:rPr>
        <w:t xml:space="preserve"> or more points proceed to step 2.</w:t>
      </w:r>
      <w:r>
        <w:rPr>
          <w:rFonts w:cs="Arial"/>
          <w:sz w:val="22"/>
          <w:szCs w:val="22"/>
        </w:rPr>
        <w:t xml:space="preserve"> </w:t>
      </w:r>
      <w:r w:rsidR="00A75AE9" w:rsidRPr="00402C9F">
        <w:rPr>
          <w:rFonts w:cs="Arial"/>
          <w:b/>
          <w:bCs/>
          <w:sz w:val="22"/>
          <w:szCs w:val="22"/>
        </w:rPr>
        <w:t xml:space="preserve">If you do not </w:t>
      </w:r>
    </w:p>
    <w:p w:rsidR="00A75AE9" w:rsidRPr="00402C9F" w:rsidRDefault="00A75AE9" w:rsidP="00CE133C">
      <w:pPr>
        <w:tabs>
          <w:tab w:val="left" w:pos="2760"/>
          <w:tab w:val="left" w:pos="2880"/>
          <w:tab w:val="left" w:pos="3780"/>
          <w:tab w:val="left" w:pos="5688"/>
          <w:tab w:val="left" w:pos="6648"/>
          <w:tab w:val="left" w:pos="8088"/>
        </w:tabs>
        <w:ind w:left="2880" w:hanging="1200"/>
        <w:rPr>
          <w:rFonts w:cs="Arial"/>
          <w:sz w:val="22"/>
          <w:szCs w:val="22"/>
        </w:rPr>
      </w:pPr>
      <w:proofErr w:type="gramStart"/>
      <w:r w:rsidRPr="00402C9F">
        <w:rPr>
          <w:rFonts w:cs="Arial"/>
          <w:b/>
          <w:bCs/>
          <w:sz w:val="22"/>
          <w:szCs w:val="22"/>
        </w:rPr>
        <w:t>have</w:t>
      </w:r>
      <w:proofErr w:type="gramEnd"/>
      <w:r w:rsidRPr="00402C9F">
        <w:rPr>
          <w:rFonts w:cs="Arial"/>
          <w:b/>
          <w:bCs/>
          <w:sz w:val="22"/>
          <w:szCs w:val="22"/>
        </w:rPr>
        <w:t xml:space="preserve"> at least </w:t>
      </w:r>
      <w:r w:rsidR="007B4436">
        <w:rPr>
          <w:rFonts w:cs="Arial"/>
          <w:b/>
          <w:bCs/>
          <w:sz w:val="22"/>
          <w:szCs w:val="22"/>
        </w:rPr>
        <w:t>693.0</w:t>
      </w:r>
      <w:r w:rsidRPr="00402C9F">
        <w:rPr>
          <w:rFonts w:cs="Arial"/>
          <w:b/>
          <w:bCs/>
          <w:sz w:val="22"/>
          <w:szCs w:val="22"/>
        </w:rPr>
        <w:t xml:space="preserve"> points you</w:t>
      </w:r>
      <w:r w:rsidR="00391B75">
        <w:rPr>
          <w:rFonts w:cs="Arial"/>
          <w:b/>
          <w:bCs/>
          <w:sz w:val="22"/>
          <w:szCs w:val="22"/>
        </w:rPr>
        <w:t xml:space="preserve"> have failed the course</w:t>
      </w:r>
      <w:r w:rsidRPr="00402C9F">
        <w:rPr>
          <w:rFonts w:cs="Arial"/>
          <w:b/>
          <w:bCs/>
          <w:sz w:val="22"/>
          <w:szCs w:val="22"/>
        </w:rPr>
        <w:t>.</w:t>
      </w:r>
    </w:p>
    <w:p w:rsidR="00A75AE9" w:rsidRDefault="00A75AE9" w:rsidP="00CE133C">
      <w:pPr>
        <w:tabs>
          <w:tab w:val="left" w:pos="2760"/>
          <w:tab w:val="left" w:pos="2880"/>
          <w:tab w:val="left" w:pos="3360"/>
          <w:tab w:val="left" w:pos="3780"/>
          <w:tab w:val="left" w:pos="5688"/>
          <w:tab w:val="left" w:pos="6648"/>
          <w:tab w:val="left" w:pos="8088"/>
        </w:tabs>
        <w:ind w:left="2880" w:hanging="1200"/>
        <w:rPr>
          <w:rFonts w:cs="Arial"/>
          <w:sz w:val="22"/>
          <w:szCs w:val="22"/>
        </w:rPr>
      </w:pPr>
    </w:p>
    <w:p w:rsidR="00CE133C" w:rsidRDefault="00A75AE9" w:rsidP="00CE133C">
      <w:pPr>
        <w:tabs>
          <w:tab w:val="left" w:pos="2760"/>
          <w:tab w:val="left" w:pos="2880"/>
          <w:tab w:val="left" w:pos="3360"/>
          <w:tab w:val="left" w:pos="3780"/>
          <w:tab w:val="left" w:pos="5688"/>
          <w:tab w:val="left" w:pos="6648"/>
          <w:tab w:val="left" w:pos="8088"/>
        </w:tabs>
        <w:ind w:left="3780" w:hanging="2100"/>
        <w:rPr>
          <w:rFonts w:cs="Arial"/>
          <w:sz w:val="22"/>
          <w:szCs w:val="22"/>
        </w:rPr>
      </w:pPr>
      <w:r w:rsidRPr="00402C9F">
        <w:rPr>
          <w:rFonts w:cs="Arial"/>
          <w:sz w:val="22"/>
          <w:szCs w:val="22"/>
        </w:rPr>
        <w:t>Step 2:</w:t>
      </w:r>
      <w:r w:rsidRPr="00402C9F">
        <w:rPr>
          <w:rFonts w:cs="Arial"/>
          <w:sz w:val="22"/>
          <w:szCs w:val="22"/>
        </w:rPr>
        <w:tab/>
        <w:t xml:space="preserve">Calculate </w:t>
      </w:r>
      <w:r w:rsidR="00970A2F">
        <w:rPr>
          <w:rFonts w:cs="Arial"/>
          <w:sz w:val="22"/>
          <w:szCs w:val="22"/>
        </w:rPr>
        <w:t>Column #2</w:t>
      </w:r>
      <w:r w:rsidR="00391B75">
        <w:rPr>
          <w:rFonts w:cs="Arial"/>
          <w:sz w:val="22"/>
          <w:szCs w:val="22"/>
        </w:rPr>
        <w:t xml:space="preserve"> points (</w:t>
      </w:r>
      <w:r w:rsidR="00AF1E30">
        <w:rPr>
          <w:rFonts w:cs="Arial"/>
          <w:sz w:val="22"/>
          <w:szCs w:val="22"/>
        </w:rPr>
        <w:t>30</w:t>
      </w:r>
      <w:r w:rsidR="007B4436">
        <w:rPr>
          <w:rFonts w:cs="Arial"/>
          <w:sz w:val="22"/>
          <w:szCs w:val="22"/>
        </w:rPr>
        <w:t>0</w:t>
      </w:r>
      <w:r w:rsidR="00391B75">
        <w:rPr>
          <w:rFonts w:cs="Arial"/>
          <w:sz w:val="22"/>
          <w:szCs w:val="22"/>
        </w:rPr>
        <w:t xml:space="preserve"> points X 77% = </w:t>
      </w:r>
      <w:r w:rsidR="00AA271C">
        <w:rPr>
          <w:rFonts w:cs="Arial"/>
          <w:sz w:val="22"/>
          <w:szCs w:val="22"/>
        </w:rPr>
        <w:t>23</w:t>
      </w:r>
      <w:r w:rsidR="007B4436">
        <w:rPr>
          <w:rFonts w:cs="Arial"/>
          <w:sz w:val="22"/>
          <w:szCs w:val="22"/>
        </w:rPr>
        <w:t>1.0</w:t>
      </w:r>
      <w:r w:rsidR="00391B75">
        <w:rPr>
          <w:rFonts w:cs="Arial"/>
          <w:sz w:val="22"/>
          <w:szCs w:val="22"/>
        </w:rPr>
        <w:t xml:space="preserve"> minimum points </w:t>
      </w:r>
    </w:p>
    <w:p w:rsidR="00CE133C" w:rsidRDefault="00391B75" w:rsidP="00CE133C">
      <w:pPr>
        <w:tabs>
          <w:tab w:val="left" w:pos="2760"/>
          <w:tab w:val="left" w:pos="2880"/>
          <w:tab w:val="left" w:pos="3360"/>
          <w:tab w:val="left" w:pos="3780"/>
          <w:tab w:val="left" w:pos="5688"/>
          <w:tab w:val="left" w:pos="6648"/>
          <w:tab w:val="left" w:pos="8088"/>
        </w:tabs>
        <w:ind w:left="3780" w:hanging="2100"/>
        <w:rPr>
          <w:rFonts w:cs="Arial"/>
          <w:b/>
          <w:bCs/>
          <w:sz w:val="22"/>
          <w:szCs w:val="22"/>
        </w:rPr>
      </w:pPr>
      <w:proofErr w:type="gramStart"/>
      <w:r>
        <w:rPr>
          <w:rFonts w:cs="Arial"/>
          <w:sz w:val="22"/>
          <w:szCs w:val="22"/>
        </w:rPr>
        <w:t>needed</w:t>
      </w:r>
      <w:proofErr w:type="gramEnd"/>
      <w:r>
        <w:rPr>
          <w:rFonts w:cs="Arial"/>
          <w:sz w:val="22"/>
          <w:szCs w:val="22"/>
        </w:rPr>
        <w:t>.)</w:t>
      </w:r>
      <w:r w:rsidR="00A75AE9" w:rsidRPr="00402C9F">
        <w:rPr>
          <w:rFonts w:cs="Arial"/>
          <w:sz w:val="22"/>
          <w:szCs w:val="22"/>
        </w:rPr>
        <w:t xml:space="preserve"> </w:t>
      </w:r>
      <w:r>
        <w:rPr>
          <w:rFonts w:cs="Arial"/>
          <w:sz w:val="22"/>
          <w:szCs w:val="22"/>
        </w:rPr>
        <w:t xml:space="preserve">If you have earned </w:t>
      </w:r>
      <w:r w:rsidR="00AF1E30">
        <w:rPr>
          <w:rFonts w:cs="Arial"/>
          <w:sz w:val="22"/>
          <w:szCs w:val="22"/>
        </w:rPr>
        <w:t>23</w:t>
      </w:r>
      <w:r w:rsidR="007B4436">
        <w:rPr>
          <w:rFonts w:cs="Arial"/>
          <w:sz w:val="22"/>
          <w:szCs w:val="22"/>
        </w:rPr>
        <w:t>1.0</w:t>
      </w:r>
      <w:r>
        <w:rPr>
          <w:rFonts w:cs="Arial"/>
          <w:sz w:val="22"/>
          <w:szCs w:val="22"/>
        </w:rPr>
        <w:t xml:space="preserve"> or more points, proceed to step 3.  </w:t>
      </w:r>
      <w:r w:rsidR="00A75AE9" w:rsidRPr="00402C9F">
        <w:rPr>
          <w:rFonts w:cs="Arial"/>
          <w:b/>
          <w:bCs/>
          <w:sz w:val="22"/>
          <w:szCs w:val="22"/>
        </w:rPr>
        <w:t xml:space="preserve">If you do not </w:t>
      </w:r>
    </w:p>
    <w:p w:rsidR="00A75AE9" w:rsidRPr="00402C9F" w:rsidRDefault="00A75AE9" w:rsidP="00CE133C">
      <w:pPr>
        <w:tabs>
          <w:tab w:val="left" w:pos="2760"/>
          <w:tab w:val="left" w:pos="2880"/>
          <w:tab w:val="left" w:pos="3360"/>
          <w:tab w:val="left" w:pos="3780"/>
          <w:tab w:val="left" w:pos="5688"/>
          <w:tab w:val="left" w:pos="6648"/>
          <w:tab w:val="left" w:pos="8088"/>
        </w:tabs>
        <w:ind w:left="3780" w:hanging="2100"/>
        <w:rPr>
          <w:rFonts w:cs="Arial"/>
          <w:sz w:val="22"/>
          <w:szCs w:val="22"/>
        </w:rPr>
      </w:pPr>
      <w:proofErr w:type="gramStart"/>
      <w:r w:rsidRPr="00402C9F">
        <w:rPr>
          <w:rFonts w:cs="Arial"/>
          <w:b/>
          <w:bCs/>
          <w:sz w:val="22"/>
          <w:szCs w:val="22"/>
        </w:rPr>
        <w:t>have</w:t>
      </w:r>
      <w:proofErr w:type="gramEnd"/>
      <w:r w:rsidRPr="00402C9F">
        <w:rPr>
          <w:rFonts w:cs="Arial"/>
          <w:b/>
          <w:bCs/>
          <w:sz w:val="22"/>
          <w:szCs w:val="22"/>
        </w:rPr>
        <w:t xml:space="preserve"> at least </w:t>
      </w:r>
      <w:r w:rsidR="00AF1E30">
        <w:rPr>
          <w:rFonts w:cs="Arial"/>
          <w:b/>
          <w:bCs/>
          <w:sz w:val="22"/>
          <w:szCs w:val="22"/>
        </w:rPr>
        <w:t>23</w:t>
      </w:r>
      <w:r w:rsidR="007B4436">
        <w:rPr>
          <w:rFonts w:cs="Arial"/>
          <w:b/>
          <w:bCs/>
          <w:sz w:val="22"/>
          <w:szCs w:val="22"/>
        </w:rPr>
        <w:t>1.0</w:t>
      </w:r>
      <w:r w:rsidRPr="00402C9F">
        <w:rPr>
          <w:rFonts w:cs="Arial"/>
          <w:b/>
          <w:bCs/>
          <w:sz w:val="22"/>
          <w:szCs w:val="22"/>
        </w:rPr>
        <w:t xml:space="preserve"> points you </w:t>
      </w:r>
      <w:r w:rsidR="00391B75">
        <w:rPr>
          <w:rFonts w:cs="Arial"/>
          <w:b/>
          <w:bCs/>
          <w:sz w:val="22"/>
          <w:szCs w:val="22"/>
        </w:rPr>
        <w:t xml:space="preserve">have </w:t>
      </w:r>
      <w:r w:rsidRPr="00402C9F">
        <w:rPr>
          <w:rFonts w:cs="Arial"/>
          <w:b/>
          <w:bCs/>
          <w:sz w:val="22"/>
          <w:szCs w:val="22"/>
        </w:rPr>
        <w:t>fail</w:t>
      </w:r>
      <w:r w:rsidR="00391B75">
        <w:rPr>
          <w:rFonts w:cs="Arial"/>
          <w:b/>
          <w:bCs/>
          <w:sz w:val="22"/>
          <w:szCs w:val="22"/>
        </w:rPr>
        <w:t>ed</w:t>
      </w:r>
      <w:r w:rsidRPr="00402C9F">
        <w:rPr>
          <w:rFonts w:cs="Arial"/>
          <w:b/>
          <w:bCs/>
          <w:sz w:val="22"/>
          <w:szCs w:val="22"/>
        </w:rPr>
        <w:t xml:space="preserve"> the course</w:t>
      </w:r>
      <w:r w:rsidRPr="00402C9F">
        <w:rPr>
          <w:rFonts w:cs="Arial"/>
          <w:sz w:val="22"/>
          <w:szCs w:val="22"/>
        </w:rPr>
        <w:t>.</w:t>
      </w:r>
    </w:p>
    <w:p w:rsidR="00A75AE9" w:rsidRDefault="00A75AE9" w:rsidP="00CE133C">
      <w:pPr>
        <w:tabs>
          <w:tab w:val="left" w:pos="2760"/>
          <w:tab w:val="left" w:pos="2880"/>
          <w:tab w:val="left" w:pos="3360"/>
          <w:tab w:val="left" w:pos="3780"/>
          <w:tab w:val="left" w:pos="5688"/>
          <w:tab w:val="left" w:pos="6648"/>
          <w:tab w:val="left" w:pos="8088"/>
        </w:tabs>
        <w:ind w:left="2880" w:hanging="1200"/>
        <w:rPr>
          <w:rFonts w:cs="Arial"/>
          <w:sz w:val="22"/>
          <w:szCs w:val="22"/>
        </w:rPr>
      </w:pPr>
    </w:p>
    <w:p w:rsidR="00CE133C" w:rsidRDefault="00A75AE9" w:rsidP="00CE133C">
      <w:pPr>
        <w:tabs>
          <w:tab w:val="left" w:pos="2760"/>
          <w:tab w:val="left" w:pos="2880"/>
          <w:tab w:val="left" w:pos="3360"/>
          <w:tab w:val="left" w:pos="3780"/>
          <w:tab w:val="left" w:pos="5688"/>
          <w:tab w:val="left" w:pos="6648"/>
          <w:tab w:val="left" w:pos="8088"/>
        </w:tabs>
        <w:ind w:left="2880" w:hanging="1200"/>
        <w:rPr>
          <w:rFonts w:cs="Arial"/>
          <w:sz w:val="22"/>
          <w:szCs w:val="22"/>
        </w:rPr>
      </w:pPr>
      <w:r w:rsidRPr="00402C9F">
        <w:rPr>
          <w:rFonts w:cs="Arial"/>
          <w:sz w:val="22"/>
          <w:szCs w:val="22"/>
        </w:rPr>
        <w:t>Step 3:</w:t>
      </w:r>
      <w:r w:rsidRPr="00402C9F">
        <w:rPr>
          <w:rFonts w:cs="Arial"/>
          <w:sz w:val="22"/>
          <w:szCs w:val="22"/>
        </w:rPr>
        <w:tab/>
        <w:t xml:space="preserve">Determine whether a satisfactory clinical grade has been achieved, </w:t>
      </w:r>
      <w:r>
        <w:rPr>
          <w:rFonts w:cs="Arial"/>
          <w:sz w:val="22"/>
          <w:szCs w:val="22"/>
        </w:rPr>
        <w:tab/>
      </w:r>
      <w:r w:rsidR="00CE133C">
        <w:rPr>
          <w:rFonts w:cs="Arial"/>
          <w:sz w:val="22"/>
          <w:szCs w:val="22"/>
        </w:rPr>
        <w:t>a</w:t>
      </w:r>
      <w:r w:rsidRPr="00402C9F">
        <w:rPr>
          <w:rFonts w:cs="Arial"/>
          <w:sz w:val="22"/>
          <w:szCs w:val="22"/>
        </w:rPr>
        <w:t>s</w:t>
      </w:r>
    </w:p>
    <w:p w:rsidR="00CE133C" w:rsidRDefault="00A75AE9" w:rsidP="00CE133C">
      <w:pPr>
        <w:tabs>
          <w:tab w:val="left" w:pos="2760"/>
          <w:tab w:val="left" w:pos="2880"/>
          <w:tab w:val="left" w:pos="3360"/>
          <w:tab w:val="left" w:pos="3780"/>
          <w:tab w:val="left" w:pos="5688"/>
          <w:tab w:val="left" w:pos="6648"/>
          <w:tab w:val="left" w:pos="8088"/>
        </w:tabs>
        <w:ind w:left="2880" w:hanging="1200"/>
        <w:rPr>
          <w:rFonts w:cs="Arial"/>
          <w:b/>
          <w:bCs/>
          <w:sz w:val="22"/>
          <w:szCs w:val="22"/>
        </w:rPr>
      </w:pPr>
      <w:r w:rsidRPr="00402C9F">
        <w:rPr>
          <w:rFonts w:cs="Arial"/>
          <w:sz w:val="22"/>
          <w:szCs w:val="22"/>
        </w:rPr>
        <w:t xml:space="preserve"> </w:t>
      </w:r>
      <w:proofErr w:type="gramStart"/>
      <w:r w:rsidRPr="00402C9F">
        <w:rPr>
          <w:rFonts w:cs="Arial"/>
          <w:sz w:val="22"/>
          <w:szCs w:val="22"/>
        </w:rPr>
        <w:t>specified</w:t>
      </w:r>
      <w:proofErr w:type="gramEnd"/>
      <w:r w:rsidRPr="00402C9F">
        <w:rPr>
          <w:rFonts w:cs="Arial"/>
          <w:sz w:val="22"/>
          <w:szCs w:val="22"/>
        </w:rPr>
        <w:t xml:space="preserve"> in the course outcome measures.</w:t>
      </w:r>
      <w:r w:rsidR="00CE133C">
        <w:rPr>
          <w:rFonts w:cs="Arial"/>
          <w:sz w:val="22"/>
          <w:szCs w:val="22"/>
        </w:rPr>
        <w:t xml:space="preserve"> </w:t>
      </w:r>
      <w:r w:rsidRPr="00402C9F">
        <w:rPr>
          <w:rFonts w:cs="Arial"/>
          <w:b/>
          <w:bCs/>
          <w:sz w:val="22"/>
          <w:szCs w:val="22"/>
        </w:rPr>
        <w:t>If you have not satis</w:t>
      </w:r>
      <w:r>
        <w:rPr>
          <w:rFonts w:cs="Arial"/>
          <w:b/>
          <w:bCs/>
          <w:sz w:val="22"/>
          <w:szCs w:val="22"/>
        </w:rPr>
        <w:t xml:space="preserve">factorily </w:t>
      </w:r>
    </w:p>
    <w:p w:rsidR="00A75AE9" w:rsidRPr="00402C9F" w:rsidRDefault="00A75AE9" w:rsidP="00CE133C">
      <w:pPr>
        <w:tabs>
          <w:tab w:val="left" w:pos="2760"/>
          <w:tab w:val="left" w:pos="2880"/>
          <w:tab w:val="left" w:pos="3360"/>
          <w:tab w:val="left" w:pos="3780"/>
          <w:tab w:val="left" w:pos="5688"/>
          <w:tab w:val="left" w:pos="6648"/>
          <w:tab w:val="left" w:pos="8088"/>
        </w:tabs>
        <w:ind w:left="2880" w:hanging="1200"/>
        <w:rPr>
          <w:rFonts w:cs="Arial"/>
          <w:sz w:val="22"/>
          <w:szCs w:val="22"/>
        </w:rPr>
      </w:pPr>
      <w:proofErr w:type="gramStart"/>
      <w:r>
        <w:rPr>
          <w:rFonts w:cs="Arial"/>
          <w:b/>
          <w:bCs/>
          <w:sz w:val="22"/>
          <w:szCs w:val="22"/>
        </w:rPr>
        <w:t>completed</w:t>
      </w:r>
      <w:proofErr w:type="gramEnd"/>
      <w:r>
        <w:rPr>
          <w:rFonts w:cs="Arial"/>
          <w:b/>
          <w:bCs/>
          <w:sz w:val="22"/>
          <w:szCs w:val="22"/>
        </w:rPr>
        <w:t xml:space="preserve"> each course </w:t>
      </w:r>
      <w:r w:rsidRPr="00402C9F">
        <w:rPr>
          <w:rFonts w:cs="Arial"/>
          <w:b/>
          <w:bCs/>
          <w:sz w:val="22"/>
          <w:szCs w:val="22"/>
        </w:rPr>
        <w:t>outcome, you fail the course.</w:t>
      </w:r>
    </w:p>
    <w:p w:rsidR="00A75AE9" w:rsidRDefault="00A75AE9" w:rsidP="00A75AE9">
      <w:pPr>
        <w:tabs>
          <w:tab w:val="left" w:pos="2760"/>
          <w:tab w:val="left" w:pos="2880"/>
          <w:tab w:val="left" w:pos="3360"/>
          <w:tab w:val="left" w:pos="3780"/>
          <w:tab w:val="left" w:pos="5688"/>
          <w:tab w:val="left" w:pos="6648"/>
          <w:tab w:val="left" w:pos="8088"/>
        </w:tabs>
        <w:ind w:left="2880" w:hanging="1200"/>
        <w:jc w:val="both"/>
        <w:rPr>
          <w:rFonts w:cs="Arial"/>
          <w:sz w:val="22"/>
          <w:szCs w:val="22"/>
        </w:rPr>
      </w:pPr>
      <w:r>
        <w:rPr>
          <w:rFonts w:cs="Arial"/>
          <w:sz w:val="22"/>
          <w:szCs w:val="22"/>
        </w:rPr>
        <w:tab/>
      </w:r>
      <w:r>
        <w:rPr>
          <w:rFonts w:cs="Arial"/>
          <w:sz w:val="22"/>
          <w:szCs w:val="22"/>
        </w:rPr>
        <w:tab/>
      </w:r>
    </w:p>
    <w:p w:rsidR="00C1396C" w:rsidRDefault="00A75AE9" w:rsidP="00C1396C">
      <w:pPr>
        <w:tabs>
          <w:tab w:val="left" w:pos="1080"/>
          <w:tab w:val="left" w:pos="2160"/>
          <w:tab w:val="left" w:pos="2760"/>
          <w:tab w:val="left" w:pos="3360"/>
          <w:tab w:val="left" w:pos="5688"/>
          <w:tab w:val="left" w:pos="6648"/>
          <w:tab w:val="left" w:pos="8088"/>
        </w:tabs>
        <w:ind w:left="1080" w:hanging="1080"/>
        <w:rPr>
          <w:rFonts w:cs="Arial"/>
        </w:rPr>
      </w:pPr>
      <w:r>
        <w:rPr>
          <w:rFonts w:cs="Arial"/>
          <w:sz w:val="22"/>
          <w:szCs w:val="22"/>
        </w:rPr>
        <w:tab/>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3960"/>
      </w:tblGrid>
      <w:tr w:rsidR="00AF1E30" w:rsidRPr="0019371B" w:rsidTr="00AF1E30">
        <w:tc>
          <w:tcPr>
            <w:tcW w:w="3978" w:type="dxa"/>
          </w:tcPr>
          <w:p w:rsidR="00AF1E30" w:rsidRPr="0019371B" w:rsidRDefault="00AF1E30" w:rsidP="007B4436">
            <w:pPr>
              <w:tabs>
                <w:tab w:val="left" w:pos="1080"/>
                <w:tab w:val="left" w:pos="2160"/>
                <w:tab w:val="left" w:pos="2760"/>
                <w:tab w:val="left" w:pos="3360"/>
                <w:tab w:val="left" w:pos="5688"/>
                <w:tab w:val="left" w:pos="6648"/>
                <w:tab w:val="left" w:pos="8088"/>
              </w:tabs>
              <w:rPr>
                <w:rFonts w:cs="Arial"/>
                <w:b/>
              </w:rPr>
            </w:pPr>
            <w:r w:rsidRPr="0019371B">
              <w:rPr>
                <w:rFonts w:cs="Arial"/>
                <w:b/>
              </w:rPr>
              <w:t>Column 1 (</w:t>
            </w:r>
            <w:r w:rsidR="007B4436">
              <w:rPr>
                <w:rFonts w:cs="Arial"/>
                <w:b/>
              </w:rPr>
              <w:t>75% of grade</w:t>
            </w:r>
            <w:r w:rsidRPr="0019371B">
              <w:rPr>
                <w:rFonts w:cs="Arial"/>
                <w:b/>
              </w:rPr>
              <w:t>)</w:t>
            </w:r>
          </w:p>
        </w:tc>
        <w:tc>
          <w:tcPr>
            <w:tcW w:w="3960" w:type="dxa"/>
          </w:tcPr>
          <w:p w:rsidR="00AF1E30" w:rsidRPr="0019371B" w:rsidRDefault="00AF1E30" w:rsidP="007B4436">
            <w:pPr>
              <w:tabs>
                <w:tab w:val="left" w:pos="1080"/>
                <w:tab w:val="left" w:pos="2160"/>
                <w:tab w:val="left" w:pos="2760"/>
                <w:tab w:val="left" w:pos="3360"/>
                <w:tab w:val="left" w:pos="5688"/>
                <w:tab w:val="left" w:pos="6648"/>
                <w:tab w:val="left" w:pos="8088"/>
              </w:tabs>
              <w:rPr>
                <w:rFonts w:cs="Arial"/>
                <w:b/>
              </w:rPr>
            </w:pPr>
            <w:r w:rsidRPr="0019371B">
              <w:rPr>
                <w:rFonts w:cs="Arial"/>
                <w:b/>
              </w:rPr>
              <w:t>Column 2 (</w:t>
            </w:r>
            <w:r w:rsidR="007B4436">
              <w:rPr>
                <w:rFonts w:cs="Arial"/>
                <w:b/>
              </w:rPr>
              <w:t>25% of grade</w:t>
            </w:r>
            <w:r w:rsidRPr="0019371B">
              <w:rPr>
                <w:rFonts w:cs="Arial"/>
                <w:b/>
              </w:rPr>
              <w:t>)</w:t>
            </w:r>
          </w:p>
        </w:tc>
      </w:tr>
      <w:tr w:rsidR="00AF1E30" w:rsidRPr="0019371B" w:rsidTr="00AF1E30">
        <w:tc>
          <w:tcPr>
            <w:tcW w:w="3978" w:type="dxa"/>
          </w:tcPr>
          <w:p w:rsidR="00AF1E30" w:rsidRPr="0019371B" w:rsidRDefault="00AF1E30" w:rsidP="0019371B">
            <w:pPr>
              <w:tabs>
                <w:tab w:val="left" w:pos="1080"/>
                <w:tab w:val="left" w:pos="2160"/>
                <w:tab w:val="left" w:pos="2760"/>
                <w:tab w:val="left" w:pos="3360"/>
                <w:tab w:val="left" w:pos="5688"/>
                <w:tab w:val="left" w:pos="6648"/>
                <w:tab w:val="left" w:pos="8088"/>
              </w:tabs>
              <w:rPr>
                <w:rFonts w:cs="Arial"/>
              </w:rPr>
            </w:pPr>
            <w:r w:rsidRPr="0019371B">
              <w:rPr>
                <w:rFonts w:cs="Arial"/>
              </w:rPr>
              <w:t>Exam #1 (150 pts)</w:t>
            </w:r>
          </w:p>
        </w:tc>
        <w:tc>
          <w:tcPr>
            <w:tcW w:w="3960" w:type="dxa"/>
          </w:tcPr>
          <w:p w:rsidR="00AF1E30" w:rsidRPr="0019371B" w:rsidRDefault="00AF1E30" w:rsidP="00E27F93">
            <w:pPr>
              <w:tabs>
                <w:tab w:val="left" w:pos="1080"/>
                <w:tab w:val="left" w:pos="2160"/>
                <w:tab w:val="left" w:pos="2760"/>
                <w:tab w:val="left" w:pos="3360"/>
                <w:tab w:val="left" w:pos="5688"/>
                <w:tab w:val="left" w:pos="6648"/>
                <w:tab w:val="left" w:pos="8088"/>
              </w:tabs>
              <w:rPr>
                <w:rFonts w:cs="Arial"/>
                <w:sz w:val="22"/>
                <w:szCs w:val="22"/>
              </w:rPr>
            </w:pPr>
            <w:r w:rsidRPr="0019371B">
              <w:rPr>
                <w:rFonts w:cs="Arial"/>
                <w:sz w:val="22"/>
                <w:szCs w:val="22"/>
              </w:rPr>
              <w:t>Clinical Performance (</w:t>
            </w:r>
            <w:r w:rsidR="00E27F93">
              <w:rPr>
                <w:rFonts w:cs="Arial"/>
                <w:sz w:val="22"/>
                <w:szCs w:val="22"/>
              </w:rPr>
              <w:t>2</w:t>
            </w:r>
            <w:r w:rsidR="00524313">
              <w:rPr>
                <w:rFonts w:cs="Arial"/>
                <w:sz w:val="22"/>
                <w:szCs w:val="22"/>
              </w:rPr>
              <w:t>0</w:t>
            </w:r>
            <w:r w:rsidRPr="0019371B">
              <w:rPr>
                <w:rFonts w:cs="Arial"/>
                <w:sz w:val="22"/>
                <w:szCs w:val="22"/>
              </w:rPr>
              <w:t xml:space="preserve"> pts)</w:t>
            </w:r>
          </w:p>
        </w:tc>
      </w:tr>
      <w:tr w:rsidR="00AF1E30" w:rsidRPr="0019371B" w:rsidTr="00AF1E30">
        <w:tc>
          <w:tcPr>
            <w:tcW w:w="3978" w:type="dxa"/>
          </w:tcPr>
          <w:p w:rsidR="00AF1E30" w:rsidRPr="0019371B" w:rsidRDefault="00AF1E30" w:rsidP="0019371B">
            <w:pPr>
              <w:tabs>
                <w:tab w:val="left" w:pos="1080"/>
                <w:tab w:val="left" w:pos="2160"/>
                <w:tab w:val="left" w:pos="2760"/>
                <w:tab w:val="left" w:pos="3360"/>
                <w:tab w:val="left" w:pos="5688"/>
                <w:tab w:val="left" w:pos="6648"/>
                <w:tab w:val="left" w:pos="8088"/>
              </w:tabs>
              <w:rPr>
                <w:rFonts w:cs="Arial"/>
              </w:rPr>
            </w:pPr>
            <w:r w:rsidRPr="0019371B">
              <w:rPr>
                <w:rFonts w:cs="Arial"/>
              </w:rPr>
              <w:t>Exam #2 (150 pts)</w:t>
            </w:r>
          </w:p>
        </w:tc>
        <w:tc>
          <w:tcPr>
            <w:tcW w:w="3960" w:type="dxa"/>
          </w:tcPr>
          <w:p w:rsidR="00AF1E30" w:rsidRPr="0019371B" w:rsidRDefault="00AF1E30" w:rsidP="0019371B">
            <w:pPr>
              <w:tabs>
                <w:tab w:val="left" w:pos="1080"/>
                <w:tab w:val="left" w:pos="2160"/>
                <w:tab w:val="left" w:pos="2760"/>
                <w:tab w:val="left" w:pos="3360"/>
                <w:tab w:val="left" w:pos="5688"/>
                <w:tab w:val="left" w:pos="6648"/>
                <w:tab w:val="left" w:pos="8088"/>
              </w:tabs>
              <w:rPr>
                <w:rFonts w:cs="Arial"/>
                <w:sz w:val="22"/>
                <w:szCs w:val="22"/>
              </w:rPr>
            </w:pPr>
            <w:r w:rsidRPr="0019371B">
              <w:rPr>
                <w:rFonts w:cs="Arial"/>
                <w:sz w:val="22"/>
                <w:szCs w:val="22"/>
              </w:rPr>
              <w:t>Home Safety/Inf. Control (20 pts)</w:t>
            </w:r>
          </w:p>
        </w:tc>
      </w:tr>
      <w:tr w:rsidR="00AF1E30" w:rsidRPr="0019371B" w:rsidTr="00AF1E30">
        <w:tc>
          <w:tcPr>
            <w:tcW w:w="3978" w:type="dxa"/>
          </w:tcPr>
          <w:p w:rsidR="00AF1E30" w:rsidRPr="0019371B" w:rsidRDefault="00AF1E30" w:rsidP="0019371B">
            <w:pPr>
              <w:tabs>
                <w:tab w:val="left" w:pos="1080"/>
                <w:tab w:val="left" w:pos="2160"/>
                <w:tab w:val="left" w:pos="2760"/>
                <w:tab w:val="left" w:pos="3360"/>
                <w:tab w:val="left" w:pos="5688"/>
                <w:tab w:val="left" w:pos="6648"/>
                <w:tab w:val="left" w:pos="8088"/>
              </w:tabs>
              <w:rPr>
                <w:rFonts w:cs="Arial"/>
              </w:rPr>
            </w:pPr>
            <w:r w:rsidRPr="0019371B">
              <w:rPr>
                <w:rFonts w:cs="Arial"/>
              </w:rPr>
              <w:t>Exam #3 (150 pts)</w:t>
            </w:r>
          </w:p>
        </w:tc>
        <w:tc>
          <w:tcPr>
            <w:tcW w:w="3960" w:type="dxa"/>
          </w:tcPr>
          <w:p w:rsidR="00AF1E30" w:rsidRPr="0019371B" w:rsidRDefault="00524313" w:rsidP="007B4436">
            <w:pPr>
              <w:tabs>
                <w:tab w:val="left" w:pos="1080"/>
                <w:tab w:val="left" w:pos="2160"/>
                <w:tab w:val="left" w:pos="2760"/>
                <w:tab w:val="left" w:pos="3360"/>
                <w:tab w:val="left" w:pos="5688"/>
                <w:tab w:val="left" w:pos="6648"/>
                <w:tab w:val="left" w:pos="8088"/>
              </w:tabs>
              <w:rPr>
                <w:rFonts w:cs="Arial"/>
                <w:sz w:val="22"/>
                <w:szCs w:val="22"/>
              </w:rPr>
            </w:pPr>
            <w:r>
              <w:rPr>
                <w:rFonts w:cs="Arial"/>
                <w:sz w:val="22"/>
                <w:szCs w:val="22"/>
              </w:rPr>
              <w:t xml:space="preserve">Comparison Paper </w:t>
            </w:r>
            <w:r w:rsidR="00AF1E30" w:rsidRPr="0019371B">
              <w:rPr>
                <w:rFonts w:cs="Arial"/>
                <w:sz w:val="22"/>
                <w:szCs w:val="22"/>
              </w:rPr>
              <w:t xml:space="preserve"> (</w:t>
            </w:r>
            <w:r>
              <w:rPr>
                <w:rFonts w:cs="Arial"/>
                <w:sz w:val="22"/>
                <w:szCs w:val="22"/>
              </w:rPr>
              <w:t>7</w:t>
            </w:r>
            <w:r w:rsidR="007B4436">
              <w:rPr>
                <w:rFonts w:cs="Arial"/>
                <w:sz w:val="22"/>
                <w:szCs w:val="22"/>
              </w:rPr>
              <w:t>0</w:t>
            </w:r>
            <w:r w:rsidR="00AF1E30" w:rsidRPr="0019371B">
              <w:rPr>
                <w:rFonts w:cs="Arial"/>
                <w:sz w:val="22"/>
                <w:szCs w:val="22"/>
              </w:rPr>
              <w:t xml:space="preserve"> pts)</w:t>
            </w:r>
          </w:p>
        </w:tc>
      </w:tr>
      <w:tr w:rsidR="00AF1E30" w:rsidRPr="0019371B" w:rsidTr="00AF1E30">
        <w:tc>
          <w:tcPr>
            <w:tcW w:w="3978" w:type="dxa"/>
          </w:tcPr>
          <w:p w:rsidR="000F04A7" w:rsidRPr="0019371B" w:rsidRDefault="007B4436" w:rsidP="00541591">
            <w:pPr>
              <w:tabs>
                <w:tab w:val="left" w:pos="1080"/>
                <w:tab w:val="left" w:pos="2160"/>
                <w:tab w:val="left" w:pos="2760"/>
                <w:tab w:val="left" w:pos="3360"/>
                <w:tab w:val="left" w:pos="5688"/>
                <w:tab w:val="left" w:pos="6648"/>
                <w:tab w:val="left" w:pos="8088"/>
              </w:tabs>
              <w:rPr>
                <w:rFonts w:cs="Arial"/>
              </w:rPr>
            </w:pPr>
            <w:r>
              <w:rPr>
                <w:rFonts w:cs="Arial"/>
              </w:rPr>
              <w:t>Exam #4 (150 pts)</w:t>
            </w:r>
          </w:p>
        </w:tc>
        <w:tc>
          <w:tcPr>
            <w:tcW w:w="3960" w:type="dxa"/>
          </w:tcPr>
          <w:p w:rsidR="00AF1E30" w:rsidRPr="0019371B" w:rsidRDefault="00524313" w:rsidP="00E27F93">
            <w:pPr>
              <w:tabs>
                <w:tab w:val="left" w:pos="1080"/>
                <w:tab w:val="left" w:pos="2160"/>
                <w:tab w:val="left" w:pos="2760"/>
                <w:tab w:val="left" w:pos="3360"/>
                <w:tab w:val="left" w:pos="5688"/>
                <w:tab w:val="left" w:pos="6648"/>
                <w:tab w:val="left" w:pos="8088"/>
              </w:tabs>
              <w:rPr>
                <w:rFonts w:cs="Arial"/>
                <w:sz w:val="22"/>
                <w:szCs w:val="22"/>
              </w:rPr>
            </w:pPr>
            <w:r>
              <w:rPr>
                <w:rFonts w:cs="Arial"/>
                <w:sz w:val="22"/>
                <w:szCs w:val="22"/>
              </w:rPr>
              <w:t>Care Plan (</w:t>
            </w:r>
            <w:r w:rsidR="00E27F93">
              <w:rPr>
                <w:rFonts w:cs="Arial"/>
                <w:sz w:val="22"/>
                <w:szCs w:val="22"/>
              </w:rPr>
              <w:t>47.</w:t>
            </w:r>
            <w:r>
              <w:rPr>
                <w:rFonts w:cs="Arial"/>
                <w:sz w:val="22"/>
                <w:szCs w:val="22"/>
              </w:rPr>
              <w:t xml:space="preserve">5pts) </w:t>
            </w:r>
          </w:p>
        </w:tc>
      </w:tr>
      <w:tr w:rsidR="00AF1E30" w:rsidRPr="0019371B" w:rsidTr="00AF1E30">
        <w:tc>
          <w:tcPr>
            <w:tcW w:w="3978" w:type="dxa"/>
          </w:tcPr>
          <w:p w:rsidR="00541591" w:rsidRPr="0019371B" w:rsidRDefault="007B4436" w:rsidP="007B4436">
            <w:pPr>
              <w:tabs>
                <w:tab w:val="left" w:pos="1080"/>
                <w:tab w:val="left" w:pos="2160"/>
                <w:tab w:val="left" w:pos="2760"/>
                <w:tab w:val="left" w:pos="3360"/>
                <w:tab w:val="left" w:pos="5688"/>
                <w:tab w:val="left" w:pos="6648"/>
                <w:tab w:val="left" w:pos="8088"/>
              </w:tabs>
              <w:rPr>
                <w:rFonts w:cs="Arial"/>
              </w:rPr>
            </w:pPr>
            <w:r>
              <w:rPr>
                <w:rFonts w:cs="Arial"/>
              </w:rPr>
              <w:t xml:space="preserve">Final  </w:t>
            </w:r>
            <w:r w:rsidRPr="0019371B">
              <w:rPr>
                <w:rFonts w:cs="Arial"/>
              </w:rPr>
              <w:t>(1</w:t>
            </w:r>
            <w:r>
              <w:rPr>
                <w:rFonts w:cs="Arial"/>
              </w:rPr>
              <w:t>92</w:t>
            </w:r>
            <w:r w:rsidRPr="0019371B">
              <w:rPr>
                <w:rFonts w:cs="Arial"/>
              </w:rPr>
              <w:t xml:space="preserve"> pts)</w:t>
            </w:r>
          </w:p>
        </w:tc>
        <w:tc>
          <w:tcPr>
            <w:tcW w:w="3960" w:type="dxa"/>
          </w:tcPr>
          <w:p w:rsidR="00AF1E30" w:rsidRPr="0019371B" w:rsidRDefault="00524313" w:rsidP="00E27F93">
            <w:pPr>
              <w:tabs>
                <w:tab w:val="left" w:pos="1080"/>
                <w:tab w:val="left" w:pos="2160"/>
                <w:tab w:val="left" w:pos="2760"/>
                <w:tab w:val="left" w:pos="3360"/>
                <w:tab w:val="left" w:pos="5688"/>
                <w:tab w:val="left" w:pos="6648"/>
                <w:tab w:val="left" w:pos="8088"/>
              </w:tabs>
              <w:rPr>
                <w:rFonts w:cs="Arial"/>
              </w:rPr>
            </w:pPr>
            <w:r>
              <w:rPr>
                <w:rFonts w:cs="Arial"/>
                <w:sz w:val="22"/>
                <w:szCs w:val="22"/>
              </w:rPr>
              <w:t>Care Plan (</w:t>
            </w:r>
            <w:r w:rsidR="00E27F93">
              <w:rPr>
                <w:rFonts w:cs="Arial"/>
                <w:sz w:val="22"/>
                <w:szCs w:val="22"/>
              </w:rPr>
              <w:t>47.5</w:t>
            </w:r>
            <w:r>
              <w:rPr>
                <w:rFonts w:cs="Arial"/>
                <w:sz w:val="22"/>
                <w:szCs w:val="22"/>
              </w:rPr>
              <w:t>pts)</w:t>
            </w:r>
          </w:p>
        </w:tc>
      </w:tr>
      <w:tr w:rsidR="00E27F93" w:rsidRPr="0019371B" w:rsidTr="00AF1E30">
        <w:tc>
          <w:tcPr>
            <w:tcW w:w="3978" w:type="dxa"/>
          </w:tcPr>
          <w:p w:rsidR="00E27F93" w:rsidRDefault="00E27F93" w:rsidP="007B4436">
            <w:pPr>
              <w:tabs>
                <w:tab w:val="left" w:pos="1080"/>
                <w:tab w:val="left" w:pos="2160"/>
                <w:tab w:val="left" w:pos="2760"/>
                <w:tab w:val="left" w:pos="3360"/>
                <w:tab w:val="left" w:pos="5688"/>
                <w:tab w:val="left" w:pos="6648"/>
                <w:tab w:val="left" w:pos="8088"/>
              </w:tabs>
              <w:rPr>
                <w:rFonts w:cs="Arial"/>
              </w:rPr>
            </w:pPr>
          </w:p>
        </w:tc>
        <w:tc>
          <w:tcPr>
            <w:tcW w:w="3960" w:type="dxa"/>
          </w:tcPr>
          <w:p w:rsidR="00E27F93" w:rsidRDefault="00E27F93" w:rsidP="00E27F93">
            <w:pPr>
              <w:tabs>
                <w:tab w:val="left" w:pos="1080"/>
                <w:tab w:val="left" w:pos="2160"/>
                <w:tab w:val="left" w:pos="2760"/>
                <w:tab w:val="left" w:pos="3360"/>
                <w:tab w:val="left" w:pos="5688"/>
                <w:tab w:val="left" w:pos="6648"/>
                <w:tab w:val="left" w:pos="8088"/>
              </w:tabs>
              <w:rPr>
                <w:rFonts w:cs="Arial"/>
                <w:sz w:val="22"/>
                <w:szCs w:val="22"/>
              </w:rPr>
            </w:pPr>
            <w:r>
              <w:rPr>
                <w:rFonts w:cs="Arial"/>
                <w:sz w:val="22"/>
                <w:szCs w:val="22"/>
              </w:rPr>
              <w:t>Care Plan (47.5pts)</w:t>
            </w:r>
          </w:p>
        </w:tc>
      </w:tr>
      <w:tr w:rsidR="00524313" w:rsidRPr="0019371B" w:rsidTr="00AF1E30">
        <w:tc>
          <w:tcPr>
            <w:tcW w:w="3978" w:type="dxa"/>
          </w:tcPr>
          <w:p w:rsidR="00524313" w:rsidRDefault="007B4436" w:rsidP="00AF1E30">
            <w:pPr>
              <w:tabs>
                <w:tab w:val="left" w:pos="1080"/>
                <w:tab w:val="left" w:pos="2160"/>
                <w:tab w:val="left" w:pos="2760"/>
                <w:tab w:val="left" w:pos="3360"/>
                <w:tab w:val="left" w:pos="5688"/>
                <w:tab w:val="left" w:pos="6648"/>
                <w:tab w:val="left" w:pos="8088"/>
              </w:tabs>
              <w:rPr>
                <w:rFonts w:cs="Arial"/>
              </w:rPr>
            </w:pPr>
            <w:r>
              <w:rPr>
                <w:rFonts w:cs="Arial"/>
              </w:rPr>
              <w:t>Kaplan Focus Review (18 pts)</w:t>
            </w:r>
          </w:p>
        </w:tc>
        <w:tc>
          <w:tcPr>
            <w:tcW w:w="3960" w:type="dxa"/>
          </w:tcPr>
          <w:p w:rsidR="00524313" w:rsidRDefault="00E27F93" w:rsidP="00E27F93">
            <w:pPr>
              <w:tabs>
                <w:tab w:val="left" w:pos="1080"/>
                <w:tab w:val="left" w:pos="2160"/>
                <w:tab w:val="left" w:pos="2760"/>
                <w:tab w:val="left" w:pos="3360"/>
                <w:tab w:val="left" w:pos="5688"/>
                <w:tab w:val="left" w:pos="6648"/>
                <w:tab w:val="left" w:pos="8088"/>
              </w:tabs>
              <w:rPr>
                <w:rFonts w:cs="Arial"/>
                <w:sz w:val="22"/>
                <w:szCs w:val="22"/>
              </w:rPr>
            </w:pPr>
            <w:r>
              <w:rPr>
                <w:rFonts w:cs="Arial"/>
                <w:sz w:val="22"/>
                <w:szCs w:val="22"/>
              </w:rPr>
              <w:t>Care Plan</w:t>
            </w:r>
            <w:r w:rsidR="00524313">
              <w:rPr>
                <w:rFonts w:cs="Arial"/>
                <w:sz w:val="22"/>
                <w:szCs w:val="22"/>
              </w:rPr>
              <w:t xml:space="preserve"> (</w:t>
            </w:r>
            <w:r>
              <w:rPr>
                <w:rFonts w:cs="Arial"/>
                <w:sz w:val="22"/>
                <w:szCs w:val="22"/>
              </w:rPr>
              <w:t>47.5</w:t>
            </w:r>
            <w:r w:rsidR="00524313">
              <w:rPr>
                <w:rFonts w:cs="Arial"/>
                <w:sz w:val="22"/>
                <w:szCs w:val="22"/>
              </w:rPr>
              <w:t>pts)</w:t>
            </w:r>
          </w:p>
        </w:tc>
      </w:tr>
      <w:tr w:rsidR="007B4436" w:rsidRPr="0019371B" w:rsidTr="00AF1E30">
        <w:tc>
          <w:tcPr>
            <w:tcW w:w="3978" w:type="dxa"/>
          </w:tcPr>
          <w:p w:rsidR="007B4436" w:rsidRDefault="007B4436" w:rsidP="00AF1E30">
            <w:pPr>
              <w:tabs>
                <w:tab w:val="left" w:pos="1080"/>
                <w:tab w:val="left" w:pos="2160"/>
                <w:tab w:val="left" w:pos="2760"/>
                <w:tab w:val="left" w:pos="3360"/>
                <w:tab w:val="left" w:pos="5688"/>
                <w:tab w:val="left" w:pos="6648"/>
                <w:tab w:val="left" w:pos="8088"/>
              </w:tabs>
              <w:rPr>
                <w:rFonts w:cs="Arial"/>
              </w:rPr>
            </w:pPr>
            <w:r>
              <w:rPr>
                <w:rFonts w:cs="Arial"/>
              </w:rPr>
              <w:t>Kaplan Integrated Exam (90pts)</w:t>
            </w:r>
          </w:p>
          <w:p w:rsidR="007B4436" w:rsidRDefault="007B4436" w:rsidP="00AF1E30">
            <w:pPr>
              <w:tabs>
                <w:tab w:val="left" w:pos="1080"/>
                <w:tab w:val="left" w:pos="2160"/>
                <w:tab w:val="left" w:pos="2760"/>
                <w:tab w:val="left" w:pos="3360"/>
                <w:tab w:val="left" w:pos="5688"/>
                <w:tab w:val="left" w:pos="6648"/>
                <w:tab w:val="left" w:pos="8088"/>
              </w:tabs>
              <w:rPr>
                <w:rFonts w:cs="Arial"/>
              </w:rPr>
            </w:pPr>
            <w:r>
              <w:rPr>
                <w:rFonts w:cs="Arial"/>
              </w:rPr>
              <w:t>(Must achieve a score of 70% correct or higher on first attempt of post-test to receive points)</w:t>
            </w:r>
          </w:p>
        </w:tc>
        <w:tc>
          <w:tcPr>
            <w:tcW w:w="3960" w:type="dxa"/>
          </w:tcPr>
          <w:p w:rsidR="007B4436" w:rsidRDefault="007B4436" w:rsidP="004F6224">
            <w:pPr>
              <w:tabs>
                <w:tab w:val="left" w:pos="1080"/>
                <w:tab w:val="left" w:pos="2160"/>
                <w:tab w:val="left" w:pos="2760"/>
                <w:tab w:val="left" w:pos="3360"/>
                <w:tab w:val="left" w:pos="5688"/>
                <w:tab w:val="left" w:pos="6648"/>
                <w:tab w:val="left" w:pos="8088"/>
              </w:tabs>
              <w:rPr>
                <w:rFonts w:cs="Arial"/>
                <w:sz w:val="22"/>
                <w:szCs w:val="22"/>
              </w:rPr>
            </w:pPr>
          </w:p>
        </w:tc>
      </w:tr>
      <w:tr w:rsidR="00AF1E30" w:rsidRPr="0019371B" w:rsidTr="00AF1E30">
        <w:tc>
          <w:tcPr>
            <w:tcW w:w="3978" w:type="dxa"/>
          </w:tcPr>
          <w:p w:rsidR="00AF1E30" w:rsidRPr="0019371B" w:rsidRDefault="00AF1E30" w:rsidP="007B4436">
            <w:pPr>
              <w:tabs>
                <w:tab w:val="left" w:pos="1080"/>
                <w:tab w:val="left" w:pos="2160"/>
                <w:tab w:val="left" w:pos="2760"/>
                <w:tab w:val="left" w:pos="3360"/>
                <w:tab w:val="left" w:pos="5688"/>
                <w:tab w:val="left" w:pos="6648"/>
                <w:tab w:val="left" w:pos="8088"/>
              </w:tabs>
              <w:rPr>
                <w:rFonts w:cs="Arial"/>
              </w:rPr>
            </w:pPr>
            <w:r w:rsidRPr="0019371B">
              <w:rPr>
                <w:rFonts w:cs="Arial"/>
              </w:rPr>
              <w:t>Total (</w:t>
            </w:r>
            <w:r w:rsidR="007B4436">
              <w:rPr>
                <w:rFonts w:cs="Arial"/>
              </w:rPr>
              <w:t>900</w:t>
            </w:r>
            <w:r w:rsidRPr="0019371B">
              <w:rPr>
                <w:rFonts w:cs="Arial"/>
              </w:rPr>
              <w:t xml:space="preserve"> possible)</w:t>
            </w:r>
          </w:p>
        </w:tc>
        <w:tc>
          <w:tcPr>
            <w:tcW w:w="3960" w:type="dxa"/>
          </w:tcPr>
          <w:p w:rsidR="00AF1E30" w:rsidRPr="0019371B" w:rsidRDefault="00AF1E30" w:rsidP="007B4436">
            <w:pPr>
              <w:tabs>
                <w:tab w:val="left" w:pos="1080"/>
                <w:tab w:val="left" w:pos="2160"/>
                <w:tab w:val="left" w:pos="2760"/>
                <w:tab w:val="left" w:pos="3360"/>
                <w:tab w:val="left" w:pos="5688"/>
                <w:tab w:val="left" w:pos="6648"/>
                <w:tab w:val="left" w:pos="8088"/>
              </w:tabs>
              <w:rPr>
                <w:rFonts w:cs="Arial"/>
              </w:rPr>
            </w:pPr>
            <w:r w:rsidRPr="0019371B">
              <w:rPr>
                <w:rFonts w:cs="Arial"/>
              </w:rPr>
              <w:t>Total (</w:t>
            </w:r>
            <w:r>
              <w:rPr>
                <w:rFonts w:cs="Arial"/>
              </w:rPr>
              <w:t>30</w:t>
            </w:r>
            <w:r w:rsidR="007B4436">
              <w:rPr>
                <w:rFonts w:cs="Arial"/>
              </w:rPr>
              <w:t>0</w:t>
            </w:r>
            <w:r w:rsidRPr="0019371B">
              <w:rPr>
                <w:rFonts w:cs="Arial"/>
              </w:rPr>
              <w:t xml:space="preserve"> possible)</w:t>
            </w:r>
          </w:p>
        </w:tc>
      </w:tr>
      <w:tr w:rsidR="0070756D" w:rsidRPr="0019371B" w:rsidTr="00AF1E30">
        <w:tc>
          <w:tcPr>
            <w:tcW w:w="3978" w:type="dxa"/>
          </w:tcPr>
          <w:p w:rsidR="0070756D" w:rsidRPr="0019371B" w:rsidRDefault="0070756D" w:rsidP="007B4436">
            <w:pPr>
              <w:tabs>
                <w:tab w:val="left" w:pos="1080"/>
                <w:tab w:val="left" w:pos="2160"/>
                <w:tab w:val="left" w:pos="2760"/>
                <w:tab w:val="left" w:pos="3360"/>
                <w:tab w:val="left" w:pos="5688"/>
                <w:tab w:val="left" w:pos="6648"/>
                <w:tab w:val="left" w:pos="8088"/>
              </w:tabs>
              <w:rPr>
                <w:rFonts w:cs="Arial"/>
              </w:rPr>
            </w:pPr>
          </w:p>
        </w:tc>
        <w:tc>
          <w:tcPr>
            <w:tcW w:w="3960" w:type="dxa"/>
          </w:tcPr>
          <w:p w:rsidR="0070756D" w:rsidRPr="0019371B" w:rsidRDefault="0070756D" w:rsidP="007B4436">
            <w:pPr>
              <w:tabs>
                <w:tab w:val="left" w:pos="1080"/>
                <w:tab w:val="left" w:pos="2160"/>
                <w:tab w:val="left" w:pos="2760"/>
                <w:tab w:val="left" w:pos="3360"/>
                <w:tab w:val="left" w:pos="5688"/>
                <w:tab w:val="left" w:pos="6648"/>
                <w:tab w:val="left" w:pos="8088"/>
              </w:tabs>
              <w:rPr>
                <w:rFonts w:cs="Arial"/>
              </w:rPr>
            </w:pPr>
            <w:r>
              <w:rPr>
                <w:rFonts w:cs="Arial"/>
              </w:rPr>
              <w:t>Total Possible points: 1200</w:t>
            </w:r>
          </w:p>
        </w:tc>
      </w:tr>
    </w:tbl>
    <w:p w:rsidR="00DC6642" w:rsidRDefault="00DC6642" w:rsidP="00C1396C">
      <w:pPr>
        <w:tabs>
          <w:tab w:val="left" w:pos="1080"/>
          <w:tab w:val="left" w:pos="2160"/>
          <w:tab w:val="left" w:pos="2760"/>
          <w:tab w:val="left" w:pos="3360"/>
          <w:tab w:val="left" w:pos="5688"/>
          <w:tab w:val="left" w:pos="6648"/>
          <w:tab w:val="left" w:pos="8088"/>
        </w:tabs>
        <w:ind w:left="1080" w:hanging="1080"/>
        <w:rPr>
          <w:rFonts w:cs="Arial"/>
        </w:rPr>
      </w:pPr>
    </w:p>
    <w:p w:rsidR="001B7F5A" w:rsidRDefault="001B7F5A" w:rsidP="00932CD6">
      <w:pPr>
        <w:tabs>
          <w:tab w:val="left" w:pos="-1440"/>
        </w:tabs>
        <w:jc w:val="both"/>
        <w:rPr>
          <w:rFonts w:cs="Arial"/>
          <w:b/>
        </w:rPr>
      </w:pPr>
    </w:p>
    <w:p w:rsidR="001B7F5A" w:rsidRDefault="001B7F5A" w:rsidP="001B7F5A">
      <w:pPr>
        <w:rPr>
          <w:b/>
          <w:color w:val="000000"/>
        </w:rPr>
      </w:pPr>
      <w:r w:rsidRPr="001B7F5A">
        <w:rPr>
          <w:b/>
          <w:color w:val="000000"/>
        </w:rPr>
        <w:t>Kaplan Testing</w:t>
      </w:r>
    </w:p>
    <w:p w:rsidR="001B7F5A" w:rsidRPr="001B7F5A" w:rsidRDefault="001B7F5A" w:rsidP="001B7F5A">
      <w:pPr>
        <w:rPr>
          <w:b/>
          <w:color w:val="000000"/>
        </w:rPr>
      </w:pPr>
    </w:p>
    <w:p w:rsidR="001B7F5A" w:rsidRDefault="001B7F5A" w:rsidP="001B7F5A">
      <w:pPr>
        <w:rPr>
          <w:color w:val="000000"/>
        </w:rPr>
      </w:pPr>
      <w:r w:rsidRPr="006F7D70">
        <w:rPr>
          <w:color w:val="000000"/>
        </w:rPr>
        <w:t xml:space="preserve">Kaplan competency examinations will be administered during </w:t>
      </w:r>
      <w:r w:rsidRPr="000E05B9">
        <w:rPr>
          <w:color w:val="000000"/>
        </w:rPr>
        <w:t>the</w:t>
      </w:r>
      <w:r w:rsidRPr="006F7D70">
        <w:rPr>
          <w:color w:val="000000"/>
        </w:rPr>
        <w:t xml:space="preserve"> course.  </w:t>
      </w:r>
    </w:p>
    <w:p w:rsidR="001B7F5A" w:rsidRDefault="001B7F5A" w:rsidP="001B7F5A">
      <w:pPr>
        <w:rPr>
          <w:color w:val="000000"/>
        </w:rPr>
      </w:pPr>
      <w:r>
        <w:rPr>
          <w:color w:val="000000"/>
        </w:rPr>
        <w:t>Kaplan Focus Review Exams, each student must achieve a 100%</w:t>
      </w:r>
      <w:r w:rsidRPr="006F7D70">
        <w:rPr>
          <w:color w:val="000000"/>
        </w:rPr>
        <w:t xml:space="preserve"> </w:t>
      </w:r>
      <w:r>
        <w:rPr>
          <w:color w:val="000000"/>
        </w:rPr>
        <w:t>on the Community Focus Review Exam in order to receive the 2% of the grading criteria.</w:t>
      </w:r>
      <w:r w:rsidRPr="006F7D70">
        <w:rPr>
          <w:color w:val="000000"/>
        </w:rPr>
        <w:t xml:space="preserve">  </w:t>
      </w:r>
    </w:p>
    <w:p w:rsidR="001B7F5A" w:rsidRDefault="001B7F5A" w:rsidP="001B7F5A">
      <w:pPr>
        <w:rPr>
          <w:b/>
        </w:rPr>
      </w:pPr>
      <w:r>
        <w:rPr>
          <w:color w:val="000000"/>
        </w:rPr>
        <w:t xml:space="preserve">The second component of the Kaplan competency testing is the Kaplan Integrated Exam. The student </w:t>
      </w:r>
      <w:r w:rsidRPr="003725B1">
        <w:rPr>
          <w:b/>
          <w:color w:val="000000"/>
        </w:rPr>
        <w:t>m</w:t>
      </w:r>
      <w:r>
        <w:rPr>
          <w:b/>
        </w:rPr>
        <w:t>ust achieve a score of 70% correct or higher</w:t>
      </w:r>
      <w:r w:rsidRPr="00B94CDB">
        <w:rPr>
          <w:b/>
        </w:rPr>
        <w:t xml:space="preserve"> </w:t>
      </w:r>
      <w:r>
        <w:rPr>
          <w:b/>
        </w:rPr>
        <w:t>on the first attempt of the Kaplan Community Integrated Post-test to receive the 10% of the grading criteria.</w:t>
      </w:r>
    </w:p>
    <w:p w:rsidR="001B7F5A" w:rsidRDefault="001B7F5A" w:rsidP="001B7F5A">
      <w:r>
        <w:rPr>
          <w:color w:val="000000"/>
        </w:rPr>
        <w:t xml:space="preserve">The Kaplan Community Integrated Exam will be given twice (2), once as a Pre-test and the second as a Post-test. </w:t>
      </w:r>
      <w:r w:rsidRPr="006F7D70">
        <w:rPr>
          <w:color w:val="000000"/>
        </w:rPr>
        <w:t xml:space="preserve">If the </w:t>
      </w:r>
      <w:r>
        <w:rPr>
          <w:color w:val="000000"/>
        </w:rPr>
        <w:t>student does not achieve a 70% correct or higher on the Post-</w:t>
      </w:r>
      <w:r>
        <w:rPr>
          <w:color w:val="000000"/>
        </w:rPr>
        <w:lastRenderedPageBreak/>
        <w:t xml:space="preserve">test </w:t>
      </w:r>
      <w:proofErr w:type="gramStart"/>
      <w:r w:rsidRPr="006F7D70">
        <w:rPr>
          <w:color w:val="000000"/>
        </w:rPr>
        <w:t>an</w:t>
      </w:r>
      <w:proofErr w:type="gramEnd"/>
      <w:r w:rsidRPr="006F7D70">
        <w:rPr>
          <w:color w:val="000000"/>
        </w:rPr>
        <w:t xml:space="preserve"> “I” will be recorded on the transcript and the student will not be awarded the 10% of the grading criteria</w:t>
      </w:r>
      <w:r>
        <w:rPr>
          <w:color w:val="000000"/>
        </w:rPr>
        <w:t>.</w:t>
      </w:r>
      <w:r w:rsidRPr="006F7D70">
        <w:rPr>
          <w:color w:val="000000"/>
        </w:rPr>
        <w:t xml:space="preserve"> </w:t>
      </w:r>
      <w:r>
        <w:rPr>
          <w:color w:val="000000"/>
        </w:rPr>
        <w:t xml:space="preserve">At that time, the </w:t>
      </w:r>
      <w:r w:rsidRPr="006F7D70">
        <w:rPr>
          <w:color w:val="000000"/>
        </w:rPr>
        <w:t xml:space="preserve">student </w:t>
      </w:r>
      <w:r>
        <w:rPr>
          <w:color w:val="000000"/>
        </w:rPr>
        <w:t>will complete an individualized targeted review plan provided by the instructor</w:t>
      </w:r>
      <w:r w:rsidRPr="006F7D70">
        <w:rPr>
          <w:color w:val="000000"/>
        </w:rPr>
        <w:t xml:space="preserve">.  At the completion of the </w:t>
      </w:r>
      <w:r>
        <w:rPr>
          <w:color w:val="000000"/>
        </w:rPr>
        <w:t>targeted review plan</w:t>
      </w:r>
      <w:r w:rsidRPr="006F7D70">
        <w:rPr>
          <w:color w:val="000000"/>
        </w:rPr>
        <w:t>, the student will be allowed a second attempt</w:t>
      </w:r>
      <w:r>
        <w:rPr>
          <w:color w:val="000000"/>
        </w:rPr>
        <w:t xml:space="preserve"> on the Kaplan Community Integrated Post-test</w:t>
      </w:r>
      <w:r w:rsidRPr="006F7D70">
        <w:rPr>
          <w:color w:val="000000"/>
        </w:rPr>
        <w:t xml:space="preserve">.  If after the second </w:t>
      </w:r>
      <w:r w:rsidRPr="000E05B9">
        <w:rPr>
          <w:color w:val="000000"/>
        </w:rPr>
        <w:t>attempt,</w:t>
      </w:r>
      <w:r w:rsidRPr="006F7D70">
        <w:rPr>
          <w:color w:val="000000"/>
        </w:rPr>
        <w:t xml:space="preserve"> the student does not achieve </w:t>
      </w:r>
      <w:r w:rsidRPr="000E05B9">
        <w:rPr>
          <w:color w:val="000000"/>
        </w:rPr>
        <w:t>a</w:t>
      </w:r>
      <w:r w:rsidRPr="006F7D70">
        <w:rPr>
          <w:color w:val="000000"/>
        </w:rPr>
        <w:t xml:space="preserve"> </w:t>
      </w:r>
      <w:r>
        <w:rPr>
          <w:color w:val="000000"/>
        </w:rPr>
        <w:t>70%</w:t>
      </w:r>
      <w:r w:rsidRPr="006F7D70">
        <w:rPr>
          <w:color w:val="000000"/>
        </w:rPr>
        <w:t xml:space="preserve"> or greater he/she will </w:t>
      </w:r>
      <w:r w:rsidRPr="006F7D70">
        <w:t xml:space="preserve">continue to </w:t>
      </w:r>
      <w:r>
        <w:t xml:space="preserve">complete a supervised </w:t>
      </w:r>
      <w:r w:rsidRPr="006F7D70">
        <w:t>remediat</w:t>
      </w:r>
      <w:r>
        <w:t>ion</w:t>
      </w:r>
      <w:r w:rsidRPr="006F7D70">
        <w:t xml:space="preserve"> </w:t>
      </w:r>
      <w:r>
        <w:t xml:space="preserve">plan </w:t>
      </w:r>
      <w:r w:rsidRPr="006F7D70">
        <w:t xml:space="preserve">and </w:t>
      </w:r>
      <w:r>
        <w:t xml:space="preserve">scheduled to take the exam </w:t>
      </w:r>
      <w:r w:rsidRPr="006F7D70">
        <w:t xml:space="preserve">until the desired score of </w:t>
      </w:r>
      <w:r>
        <w:t>70%</w:t>
      </w:r>
      <w:r w:rsidRPr="006F7D70">
        <w:t xml:space="preserve"> is achieved. </w:t>
      </w:r>
    </w:p>
    <w:p w:rsidR="001B7F5A" w:rsidRDefault="001B7F5A" w:rsidP="001B7F5A"/>
    <w:p w:rsidR="001B7F5A" w:rsidRPr="000E05B9" w:rsidRDefault="001B7F5A" w:rsidP="001B7F5A">
      <w:pPr>
        <w:rPr>
          <w:color w:val="000000"/>
        </w:rPr>
      </w:pPr>
      <w:r w:rsidRPr="006F7D70">
        <w:t xml:space="preserve">Students </w:t>
      </w:r>
      <w:r>
        <w:t xml:space="preserve">who have passed the course with a 77% </w:t>
      </w:r>
      <w:r w:rsidRPr="006F7D70">
        <w:t xml:space="preserve">will be allowed to progress within the nursing program during </w:t>
      </w:r>
      <w:r>
        <w:t xml:space="preserve">targeted reviews and </w:t>
      </w:r>
      <w:r w:rsidRPr="006F7D70">
        <w:t xml:space="preserve">remediation. Once the student has achieved the score of </w:t>
      </w:r>
      <w:r>
        <w:t>70%</w:t>
      </w:r>
      <w:r w:rsidRPr="006F7D70">
        <w:t xml:space="preserve"> the “I” will be removed from the transcript and the earned letter grade will be recorded. Students cannot graduate until they have successfully made </w:t>
      </w:r>
      <w:r>
        <w:t>70%</w:t>
      </w:r>
      <w:r w:rsidRPr="006F7D70">
        <w:t xml:space="preserve"> on the </w:t>
      </w:r>
      <w:r>
        <w:t>Kaplan</w:t>
      </w:r>
      <w:r w:rsidRPr="006F7D70">
        <w:t xml:space="preserve"> </w:t>
      </w:r>
      <w:r>
        <w:t>Integrated E</w:t>
      </w:r>
      <w:r w:rsidRPr="006F7D70">
        <w:t xml:space="preserve">xam. </w:t>
      </w:r>
      <w:r w:rsidRPr="006F7D70">
        <w:rPr>
          <w:color w:val="000000"/>
        </w:rPr>
        <w:t xml:space="preserve"> </w:t>
      </w:r>
    </w:p>
    <w:p w:rsidR="001B7F5A" w:rsidRDefault="001B7F5A" w:rsidP="001B7F5A"/>
    <w:p w:rsidR="001B7F5A" w:rsidRDefault="001B7F5A" w:rsidP="001B7F5A"/>
    <w:p w:rsidR="001B7F5A" w:rsidRDefault="001B7F5A" w:rsidP="001B7F5A">
      <w:pPr>
        <w:rPr>
          <w:b/>
        </w:rPr>
      </w:pPr>
      <w:r w:rsidRPr="009A2DF6">
        <w:rPr>
          <w:b/>
        </w:rPr>
        <w:t>Grading Criteria</w:t>
      </w:r>
    </w:p>
    <w:p w:rsidR="009A2DF6" w:rsidRPr="009A2DF6" w:rsidRDefault="009A2DF6" w:rsidP="001B7F5A">
      <w:pPr>
        <w:rPr>
          <w:b/>
        </w:rPr>
      </w:pPr>
    </w:p>
    <w:tbl>
      <w:tblPr>
        <w:tblStyle w:val="TableGrid"/>
        <w:tblW w:w="0" w:type="auto"/>
        <w:tblInd w:w="4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0"/>
        <w:gridCol w:w="3480"/>
      </w:tblGrid>
      <w:tr w:rsidR="001B7F5A" w:rsidRPr="00F554D0" w:rsidTr="00D376A4">
        <w:tc>
          <w:tcPr>
            <w:tcW w:w="3480" w:type="dxa"/>
          </w:tcPr>
          <w:p w:rsidR="001B7F5A" w:rsidRPr="00F554D0" w:rsidRDefault="001B7F5A" w:rsidP="00D376A4">
            <w:pPr>
              <w:spacing w:after="200" w:line="276" w:lineRule="auto"/>
            </w:pPr>
            <w:r w:rsidRPr="006F7D70">
              <w:t>Criteria</w:t>
            </w:r>
          </w:p>
        </w:tc>
        <w:tc>
          <w:tcPr>
            <w:tcW w:w="3480" w:type="dxa"/>
          </w:tcPr>
          <w:p w:rsidR="001B7F5A" w:rsidRPr="00F554D0" w:rsidRDefault="001B7F5A" w:rsidP="00D376A4">
            <w:pPr>
              <w:spacing w:after="200" w:line="276" w:lineRule="auto"/>
            </w:pPr>
            <w:r w:rsidRPr="006F7D70">
              <w:t>Percentage</w:t>
            </w:r>
          </w:p>
        </w:tc>
      </w:tr>
      <w:tr w:rsidR="001B7F5A" w:rsidRPr="00F554D0" w:rsidTr="00D376A4">
        <w:tc>
          <w:tcPr>
            <w:tcW w:w="3480" w:type="dxa"/>
          </w:tcPr>
          <w:p w:rsidR="001B7F5A" w:rsidRPr="00F554D0" w:rsidRDefault="001B7F5A" w:rsidP="00D376A4">
            <w:pPr>
              <w:spacing w:after="200" w:line="276" w:lineRule="auto"/>
            </w:pPr>
            <w:r w:rsidRPr="006F7D70">
              <w:t>Kaplan Focus Exams</w:t>
            </w:r>
          </w:p>
        </w:tc>
        <w:tc>
          <w:tcPr>
            <w:tcW w:w="3480" w:type="dxa"/>
          </w:tcPr>
          <w:p w:rsidR="001B7F5A" w:rsidRPr="00F554D0" w:rsidRDefault="001B7F5A" w:rsidP="00D376A4">
            <w:pPr>
              <w:spacing w:after="200" w:line="276" w:lineRule="auto"/>
            </w:pPr>
            <w:r w:rsidRPr="006F7D70">
              <w:t>2%</w:t>
            </w:r>
          </w:p>
        </w:tc>
      </w:tr>
      <w:tr w:rsidR="001B7F5A" w:rsidRPr="00F554D0" w:rsidTr="00D376A4">
        <w:tc>
          <w:tcPr>
            <w:tcW w:w="3480" w:type="dxa"/>
          </w:tcPr>
          <w:p w:rsidR="001B7F5A" w:rsidRPr="00F554D0" w:rsidRDefault="001B7F5A" w:rsidP="00D376A4">
            <w:pPr>
              <w:spacing w:after="200" w:line="276" w:lineRule="auto"/>
            </w:pPr>
            <w:r w:rsidRPr="006F7D70">
              <w:t>Exams and Finals</w:t>
            </w:r>
          </w:p>
        </w:tc>
        <w:tc>
          <w:tcPr>
            <w:tcW w:w="3480" w:type="dxa"/>
          </w:tcPr>
          <w:p w:rsidR="001B7F5A" w:rsidRPr="00F554D0" w:rsidDel="00F554D0" w:rsidRDefault="001B7F5A" w:rsidP="00D376A4">
            <w:pPr>
              <w:spacing w:after="200" w:line="276" w:lineRule="auto"/>
            </w:pPr>
            <w:r w:rsidRPr="006F7D70">
              <w:t>63%</w:t>
            </w:r>
          </w:p>
        </w:tc>
      </w:tr>
      <w:tr w:rsidR="001B7F5A" w:rsidRPr="00F554D0" w:rsidTr="00D376A4">
        <w:tc>
          <w:tcPr>
            <w:tcW w:w="3480" w:type="dxa"/>
          </w:tcPr>
          <w:p w:rsidR="001B7F5A" w:rsidRPr="00F554D0" w:rsidRDefault="001B7F5A" w:rsidP="00D376A4">
            <w:pPr>
              <w:spacing w:after="200" w:line="276" w:lineRule="auto"/>
            </w:pPr>
            <w:r w:rsidRPr="006F7D70">
              <w:t>Kaplan Integrated Exam</w:t>
            </w:r>
          </w:p>
        </w:tc>
        <w:tc>
          <w:tcPr>
            <w:tcW w:w="3480" w:type="dxa"/>
          </w:tcPr>
          <w:p w:rsidR="001B7F5A" w:rsidRPr="00F554D0" w:rsidRDefault="001B7F5A" w:rsidP="00D376A4">
            <w:pPr>
              <w:spacing w:after="200" w:line="276" w:lineRule="auto"/>
            </w:pPr>
            <w:r w:rsidRPr="006F7D70">
              <w:t>10%</w:t>
            </w:r>
          </w:p>
        </w:tc>
      </w:tr>
      <w:tr w:rsidR="001B7F5A" w:rsidRPr="00F554D0" w:rsidTr="00D376A4">
        <w:tc>
          <w:tcPr>
            <w:tcW w:w="3480" w:type="dxa"/>
          </w:tcPr>
          <w:p w:rsidR="001B7F5A" w:rsidRPr="004357F5" w:rsidRDefault="001B7F5A" w:rsidP="00D376A4">
            <w:pPr>
              <w:rPr>
                <w:u w:val="single"/>
              </w:rPr>
            </w:pPr>
            <w:r w:rsidRPr="004357F5">
              <w:rPr>
                <w:u w:val="single"/>
              </w:rPr>
              <w:t xml:space="preserve">Clinical </w:t>
            </w:r>
          </w:p>
        </w:tc>
        <w:tc>
          <w:tcPr>
            <w:tcW w:w="3480" w:type="dxa"/>
          </w:tcPr>
          <w:p w:rsidR="001B7F5A" w:rsidRPr="004357F5" w:rsidRDefault="001B7F5A" w:rsidP="00D376A4">
            <w:pPr>
              <w:rPr>
                <w:u w:val="single"/>
              </w:rPr>
            </w:pPr>
            <w:r w:rsidRPr="004357F5">
              <w:rPr>
                <w:u w:val="single"/>
              </w:rPr>
              <w:t>25%</w:t>
            </w:r>
          </w:p>
        </w:tc>
      </w:tr>
      <w:tr w:rsidR="001B7F5A" w:rsidRPr="00F554D0" w:rsidTr="00D376A4">
        <w:tc>
          <w:tcPr>
            <w:tcW w:w="3480" w:type="dxa"/>
          </w:tcPr>
          <w:p w:rsidR="001B7F5A" w:rsidRDefault="001B7F5A" w:rsidP="00D376A4">
            <w:pPr>
              <w:jc w:val="right"/>
            </w:pPr>
            <w:r>
              <w:t>Total</w:t>
            </w:r>
          </w:p>
        </w:tc>
        <w:tc>
          <w:tcPr>
            <w:tcW w:w="3480" w:type="dxa"/>
          </w:tcPr>
          <w:p w:rsidR="001B7F5A" w:rsidRDefault="00F71596" w:rsidP="00D376A4">
            <w:r>
              <w:fldChar w:fldCharType="begin"/>
            </w:r>
            <w:r>
              <w:instrText xml:space="preserve"> =SUM(ABOVE)*100 \# "0.00%" </w:instrText>
            </w:r>
            <w:r>
              <w:fldChar w:fldCharType="separate"/>
            </w:r>
            <w:r w:rsidR="001B7F5A">
              <w:rPr>
                <w:noProof/>
              </w:rPr>
              <w:t>100.00%</w:t>
            </w:r>
            <w:r>
              <w:rPr>
                <w:noProof/>
              </w:rPr>
              <w:fldChar w:fldCharType="end"/>
            </w:r>
          </w:p>
        </w:tc>
      </w:tr>
    </w:tbl>
    <w:p w:rsidR="001B7F5A" w:rsidRDefault="001B7F5A" w:rsidP="00932CD6">
      <w:pPr>
        <w:tabs>
          <w:tab w:val="left" w:pos="-1440"/>
        </w:tabs>
        <w:jc w:val="both"/>
        <w:rPr>
          <w:rFonts w:cs="Arial"/>
          <w:b/>
        </w:rPr>
      </w:pPr>
    </w:p>
    <w:p w:rsidR="001B7F5A" w:rsidRDefault="001B7F5A" w:rsidP="00932CD6">
      <w:pPr>
        <w:tabs>
          <w:tab w:val="left" w:pos="-1440"/>
        </w:tabs>
        <w:jc w:val="both"/>
        <w:rPr>
          <w:rFonts w:cs="Arial"/>
          <w:b/>
        </w:rPr>
      </w:pPr>
    </w:p>
    <w:p w:rsidR="009A2DF6" w:rsidRDefault="00A92B04" w:rsidP="00932CD6">
      <w:pPr>
        <w:tabs>
          <w:tab w:val="left" w:pos="-1440"/>
        </w:tabs>
        <w:jc w:val="both"/>
        <w:rPr>
          <w:rFonts w:cs="Arial"/>
          <w:b/>
        </w:rPr>
      </w:pPr>
      <w:r w:rsidRPr="00395640">
        <w:rPr>
          <w:rFonts w:cs="Arial"/>
          <w:b/>
        </w:rPr>
        <w:tab/>
      </w:r>
    </w:p>
    <w:p w:rsidR="00A92B04" w:rsidRPr="00395640" w:rsidRDefault="00A92B04" w:rsidP="00932CD6">
      <w:pPr>
        <w:tabs>
          <w:tab w:val="left" w:pos="-1440"/>
        </w:tabs>
        <w:jc w:val="both"/>
        <w:rPr>
          <w:rFonts w:cs="Arial"/>
          <w:b/>
        </w:rPr>
      </w:pPr>
      <w:r w:rsidRPr="00395640">
        <w:rPr>
          <w:rFonts w:cs="Arial"/>
          <w:b/>
          <w:bCs/>
        </w:rPr>
        <w:t>Grade Distribution</w:t>
      </w:r>
    </w:p>
    <w:p w:rsidR="00A92B04" w:rsidRPr="00932CD6" w:rsidRDefault="00932CD6" w:rsidP="00932CD6">
      <w:pPr>
        <w:tabs>
          <w:tab w:val="left" w:pos="-1440"/>
        </w:tabs>
        <w:jc w:val="both"/>
        <w:rPr>
          <w:rFonts w:cs="Arial"/>
        </w:rPr>
      </w:pPr>
      <w:r w:rsidRPr="00932CD6">
        <w:rPr>
          <w:rFonts w:cs="Arial"/>
        </w:rPr>
        <w:tab/>
      </w:r>
      <w:r w:rsidR="00A92B04" w:rsidRPr="00932CD6">
        <w:rPr>
          <w:rFonts w:cs="Arial"/>
          <w:u w:val="single"/>
        </w:rPr>
        <w:t>Percentages</w:t>
      </w:r>
      <w:r w:rsidR="00A92B04" w:rsidRPr="00932CD6">
        <w:rPr>
          <w:rFonts w:cs="Arial"/>
        </w:rPr>
        <w:tab/>
      </w:r>
      <w:r w:rsidR="00A92B04" w:rsidRPr="00932CD6">
        <w:rPr>
          <w:rFonts w:cs="Arial"/>
        </w:rPr>
        <w:tab/>
      </w:r>
      <w:r w:rsidR="00A92B04" w:rsidRPr="00932CD6">
        <w:rPr>
          <w:rFonts w:cs="Arial"/>
        </w:rPr>
        <w:tab/>
      </w:r>
      <w:r w:rsidR="00A92B04" w:rsidRPr="00932CD6">
        <w:rPr>
          <w:rFonts w:cs="Arial"/>
          <w:u w:val="single"/>
        </w:rPr>
        <w:t>Grade</w:t>
      </w:r>
    </w:p>
    <w:p w:rsidR="00A92B04" w:rsidRPr="00932CD6" w:rsidRDefault="00932CD6" w:rsidP="00932CD6">
      <w:pPr>
        <w:tabs>
          <w:tab w:val="left" w:pos="-1440"/>
        </w:tabs>
        <w:jc w:val="both"/>
        <w:rPr>
          <w:rFonts w:cs="Arial"/>
        </w:rPr>
      </w:pPr>
      <w:r w:rsidRPr="00932CD6">
        <w:rPr>
          <w:rFonts w:cs="Arial"/>
        </w:rPr>
        <w:tab/>
      </w:r>
      <w:r w:rsidR="00A92B04" w:rsidRPr="00932CD6">
        <w:rPr>
          <w:rFonts w:cs="Arial"/>
        </w:rPr>
        <w:t>93-100%</w:t>
      </w:r>
      <w:r w:rsidR="00A92B04" w:rsidRPr="00932CD6">
        <w:rPr>
          <w:rFonts w:cs="Arial"/>
        </w:rPr>
        <w:tab/>
      </w:r>
      <w:r w:rsidR="00A92B04" w:rsidRPr="00932CD6">
        <w:rPr>
          <w:rFonts w:cs="Arial"/>
        </w:rPr>
        <w:tab/>
      </w:r>
      <w:r w:rsidR="00A92B04" w:rsidRPr="00932CD6">
        <w:rPr>
          <w:rFonts w:cs="Arial"/>
        </w:rPr>
        <w:tab/>
        <w:t xml:space="preserve">   A</w:t>
      </w:r>
    </w:p>
    <w:p w:rsidR="00A92B04" w:rsidRPr="00932CD6" w:rsidRDefault="00932CD6" w:rsidP="00932CD6">
      <w:pPr>
        <w:tabs>
          <w:tab w:val="left" w:pos="-1440"/>
        </w:tabs>
        <w:jc w:val="both"/>
        <w:rPr>
          <w:rFonts w:cs="Arial"/>
        </w:rPr>
      </w:pPr>
      <w:r w:rsidRPr="00932CD6">
        <w:rPr>
          <w:rFonts w:cs="Arial"/>
        </w:rPr>
        <w:tab/>
      </w:r>
      <w:r w:rsidR="00A92B04" w:rsidRPr="00932CD6">
        <w:rPr>
          <w:rFonts w:cs="Arial"/>
        </w:rPr>
        <w:t>86-92%</w:t>
      </w:r>
      <w:r w:rsidR="00A92B04" w:rsidRPr="00932CD6">
        <w:rPr>
          <w:rFonts w:cs="Arial"/>
        </w:rPr>
        <w:tab/>
      </w:r>
      <w:r w:rsidR="00A92B04" w:rsidRPr="00932CD6">
        <w:rPr>
          <w:rFonts w:cs="Arial"/>
        </w:rPr>
        <w:tab/>
      </w:r>
      <w:r w:rsidR="00A92B04" w:rsidRPr="00932CD6">
        <w:rPr>
          <w:rFonts w:cs="Arial"/>
        </w:rPr>
        <w:tab/>
        <w:t xml:space="preserve">   B</w:t>
      </w:r>
    </w:p>
    <w:p w:rsidR="00A92B04" w:rsidRPr="00932CD6" w:rsidRDefault="00932CD6" w:rsidP="00932CD6">
      <w:pPr>
        <w:tabs>
          <w:tab w:val="left" w:pos="-1440"/>
        </w:tabs>
        <w:jc w:val="both"/>
        <w:rPr>
          <w:rFonts w:cs="Arial"/>
        </w:rPr>
      </w:pPr>
      <w:r w:rsidRPr="00932CD6">
        <w:rPr>
          <w:rFonts w:cs="Arial"/>
        </w:rPr>
        <w:tab/>
      </w:r>
      <w:r w:rsidR="00A92B04" w:rsidRPr="00932CD6">
        <w:rPr>
          <w:rFonts w:cs="Arial"/>
        </w:rPr>
        <w:t>77-85%</w:t>
      </w:r>
      <w:r w:rsidR="00A92B04" w:rsidRPr="00932CD6">
        <w:rPr>
          <w:rFonts w:cs="Arial"/>
        </w:rPr>
        <w:tab/>
      </w:r>
      <w:r w:rsidR="00A92B04" w:rsidRPr="00932CD6">
        <w:rPr>
          <w:rFonts w:cs="Arial"/>
        </w:rPr>
        <w:tab/>
      </w:r>
      <w:r w:rsidR="00A92B04" w:rsidRPr="00932CD6">
        <w:rPr>
          <w:rFonts w:cs="Arial"/>
        </w:rPr>
        <w:tab/>
        <w:t xml:space="preserve">   C</w:t>
      </w:r>
    </w:p>
    <w:p w:rsidR="00A92B04" w:rsidRPr="00932CD6" w:rsidRDefault="00932CD6" w:rsidP="00932CD6">
      <w:pPr>
        <w:tabs>
          <w:tab w:val="left" w:pos="-1440"/>
        </w:tabs>
        <w:jc w:val="both"/>
        <w:rPr>
          <w:rFonts w:cs="Arial"/>
        </w:rPr>
      </w:pPr>
      <w:r w:rsidRPr="00932CD6">
        <w:rPr>
          <w:rFonts w:cs="Arial"/>
        </w:rPr>
        <w:tab/>
      </w:r>
      <w:r w:rsidR="00A92B04" w:rsidRPr="00932CD6">
        <w:rPr>
          <w:rFonts w:cs="Arial"/>
        </w:rPr>
        <w:t>6</w:t>
      </w:r>
      <w:r w:rsidR="00382FED">
        <w:rPr>
          <w:rFonts w:cs="Arial"/>
        </w:rPr>
        <w:t>5</w:t>
      </w:r>
      <w:r w:rsidR="00A92B04" w:rsidRPr="00932CD6">
        <w:rPr>
          <w:rFonts w:cs="Arial"/>
        </w:rPr>
        <w:t>-76%</w:t>
      </w:r>
      <w:r w:rsidR="00A92B04" w:rsidRPr="00932CD6">
        <w:rPr>
          <w:rFonts w:cs="Arial"/>
        </w:rPr>
        <w:tab/>
      </w:r>
      <w:r w:rsidR="00A92B04" w:rsidRPr="00932CD6">
        <w:rPr>
          <w:rFonts w:cs="Arial"/>
        </w:rPr>
        <w:tab/>
      </w:r>
      <w:r w:rsidR="00A92B04" w:rsidRPr="00932CD6">
        <w:rPr>
          <w:rFonts w:cs="Arial"/>
        </w:rPr>
        <w:tab/>
        <w:t xml:space="preserve">   D</w:t>
      </w:r>
    </w:p>
    <w:p w:rsidR="00A92B04" w:rsidRPr="00932CD6" w:rsidRDefault="00932CD6" w:rsidP="00932CD6">
      <w:pPr>
        <w:tabs>
          <w:tab w:val="left" w:pos="-1440"/>
        </w:tabs>
        <w:jc w:val="both"/>
        <w:rPr>
          <w:rFonts w:cs="Arial"/>
        </w:rPr>
      </w:pPr>
      <w:r w:rsidRPr="00932CD6">
        <w:rPr>
          <w:rFonts w:cs="Arial"/>
        </w:rPr>
        <w:tab/>
      </w:r>
      <w:r w:rsidR="00382FED">
        <w:rPr>
          <w:rFonts w:cs="Arial"/>
        </w:rPr>
        <w:t xml:space="preserve">0 - </w:t>
      </w:r>
      <w:r w:rsidR="00A92B04" w:rsidRPr="00932CD6">
        <w:rPr>
          <w:rFonts w:cs="Arial"/>
        </w:rPr>
        <w:t>6</w:t>
      </w:r>
      <w:r w:rsidR="00382FED">
        <w:rPr>
          <w:rFonts w:cs="Arial"/>
        </w:rPr>
        <w:t>4</w:t>
      </w:r>
      <w:r w:rsidR="00A92B04" w:rsidRPr="00932CD6">
        <w:rPr>
          <w:rFonts w:cs="Arial"/>
        </w:rPr>
        <w:t>%</w:t>
      </w:r>
      <w:r w:rsidR="00A92B04" w:rsidRPr="00932CD6">
        <w:rPr>
          <w:rFonts w:cs="Arial"/>
        </w:rPr>
        <w:tab/>
      </w:r>
      <w:r w:rsidR="00A92B04" w:rsidRPr="00932CD6">
        <w:rPr>
          <w:rFonts w:cs="Arial"/>
        </w:rPr>
        <w:tab/>
      </w:r>
      <w:r w:rsidR="00A92B04" w:rsidRPr="00932CD6">
        <w:rPr>
          <w:rFonts w:cs="Arial"/>
        </w:rPr>
        <w:tab/>
        <w:t xml:space="preserve">   F</w:t>
      </w:r>
    </w:p>
    <w:p w:rsidR="00A50DBD" w:rsidRDefault="00382FED" w:rsidP="00A50DBD">
      <w:pPr>
        <w:tabs>
          <w:tab w:val="left" w:pos="2760"/>
          <w:tab w:val="left" w:pos="2880"/>
          <w:tab w:val="left" w:pos="3360"/>
          <w:tab w:val="left" w:pos="3960"/>
          <w:tab w:val="left" w:pos="4560"/>
          <w:tab w:val="left" w:pos="5160"/>
          <w:tab w:val="left" w:pos="6000"/>
          <w:tab w:val="left" w:pos="6600"/>
          <w:tab w:val="left" w:pos="7200"/>
          <w:tab w:val="left" w:pos="7800"/>
          <w:tab w:val="left" w:pos="8400"/>
        </w:tabs>
        <w:jc w:val="both"/>
        <w:rPr>
          <w:rFonts w:cs="Arial"/>
        </w:rPr>
      </w:pPr>
      <w:r>
        <w:rPr>
          <w:rFonts w:cs="Arial"/>
        </w:rPr>
        <w:t xml:space="preserve">           I = Incomplete</w:t>
      </w:r>
    </w:p>
    <w:p w:rsidR="0070756D" w:rsidRDefault="0070756D" w:rsidP="00A50DBD">
      <w:pPr>
        <w:tabs>
          <w:tab w:val="left" w:pos="2760"/>
          <w:tab w:val="left" w:pos="2880"/>
          <w:tab w:val="left" w:pos="3360"/>
          <w:tab w:val="left" w:pos="3960"/>
          <w:tab w:val="left" w:pos="4560"/>
          <w:tab w:val="left" w:pos="5160"/>
          <w:tab w:val="left" w:pos="6000"/>
          <w:tab w:val="left" w:pos="6600"/>
          <w:tab w:val="left" w:pos="7200"/>
          <w:tab w:val="left" w:pos="7800"/>
          <w:tab w:val="left" w:pos="8400"/>
        </w:tabs>
        <w:jc w:val="both"/>
        <w:rPr>
          <w:rFonts w:cs="Arial"/>
        </w:rPr>
      </w:pPr>
    </w:p>
    <w:p w:rsidR="0070756D" w:rsidRDefault="0070756D" w:rsidP="00A50DBD">
      <w:pPr>
        <w:tabs>
          <w:tab w:val="left" w:pos="2760"/>
          <w:tab w:val="left" w:pos="2880"/>
          <w:tab w:val="left" w:pos="3360"/>
          <w:tab w:val="left" w:pos="3960"/>
          <w:tab w:val="left" w:pos="4560"/>
          <w:tab w:val="left" w:pos="5160"/>
          <w:tab w:val="left" w:pos="6000"/>
          <w:tab w:val="left" w:pos="6600"/>
          <w:tab w:val="left" w:pos="7200"/>
          <w:tab w:val="left" w:pos="7800"/>
          <w:tab w:val="left" w:pos="8400"/>
        </w:tabs>
        <w:jc w:val="both"/>
        <w:rPr>
          <w:rFonts w:cs="Arial"/>
        </w:rPr>
      </w:pPr>
    </w:p>
    <w:p w:rsidR="0070756D" w:rsidRDefault="0070756D" w:rsidP="00A50DBD">
      <w:pPr>
        <w:tabs>
          <w:tab w:val="left" w:pos="2760"/>
          <w:tab w:val="left" w:pos="2880"/>
          <w:tab w:val="left" w:pos="3360"/>
          <w:tab w:val="left" w:pos="3960"/>
          <w:tab w:val="left" w:pos="4560"/>
          <w:tab w:val="left" w:pos="5160"/>
          <w:tab w:val="left" w:pos="6000"/>
          <w:tab w:val="left" w:pos="6600"/>
          <w:tab w:val="left" w:pos="7200"/>
          <w:tab w:val="left" w:pos="7800"/>
          <w:tab w:val="left" w:pos="8400"/>
        </w:tabs>
        <w:jc w:val="both"/>
        <w:rPr>
          <w:rFonts w:cs="Arial"/>
        </w:rPr>
      </w:pPr>
    </w:p>
    <w:p w:rsidR="0070756D" w:rsidRDefault="0070756D" w:rsidP="00A50DBD">
      <w:pPr>
        <w:tabs>
          <w:tab w:val="left" w:pos="2760"/>
          <w:tab w:val="left" w:pos="2880"/>
          <w:tab w:val="left" w:pos="3360"/>
          <w:tab w:val="left" w:pos="3960"/>
          <w:tab w:val="left" w:pos="4560"/>
          <w:tab w:val="left" w:pos="5160"/>
          <w:tab w:val="left" w:pos="6000"/>
          <w:tab w:val="left" w:pos="6600"/>
          <w:tab w:val="left" w:pos="7200"/>
          <w:tab w:val="left" w:pos="7800"/>
          <w:tab w:val="left" w:pos="8400"/>
        </w:tabs>
        <w:jc w:val="both"/>
        <w:rPr>
          <w:rFonts w:cs="Arial"/>
        </w:rPr>
      </w:pPr>
    </w:p>
    <w:p w:rsidR="00AF063A" w:rsidRDefault="00A92B04" w:rsidP="00A50DBD">
      <w:pPr>
        <w:tabs>
          <w:tab w:val="left" w:pos="2760"/>
          <w:tab w:val="left" w:pos="2880"/>
          <w:tab w:val="left" w:pos="3360"/>
          <w:tab w:val="left" w:pos="3960"/>
          <w:tab w:val="left" w:pos="4560"/>
          <w:tab w:val="left" w:pos="5160"/>
          <w:tab w:val="left" w:pos="6000"/>
          <w:tab w:val="left" w:pos="6600"/>
          <w:tab w:val="left" w:pos="7200"/>
          <w:tab w:val="left" w:pos="7800"/>
          <w:tab w:val="left" w:pos="8400"/>
        </w:tabs>
        <w:jc w:val="both"/>
        <w:rPr>
          <w:rFonts w:cs="Arial"/>
        </w:rPr>
      </w:pPr>
      <w:r w:rsidRPr="00932CD6">
        <w:rPr>
          <w:rFonts w:cs="Arial"/>
        </w:rPr>
        <w:t>Students should keep a personal record of their point</w:t>
      </w:r>
      <w:r w:rsidR="00AF063A">
        <w:rPr>
          <w:rFonts w:cs="Arial"/>
        </w:rPr>
        <w:t>s.  Grades are calculated by the</w:t>
      </w:r>
    </w:p>
    <w:p w:rsidR="00A75AE9" w:rsidRPr="00AF063A" w:rsidRDefault="00A92B04" w:rsidP="00A50DBD">
      <w:pPr>
        <w:tabs>
          <w:tab w:val="left" w:pos="2760"/>
          <w:tab w:val="left" w:pos="2880"/>
          <w:tab w:val="left" w:pos="3360"/>
          <w:tab w:val="left" w:pos="3960"/>
          <w:tab w:val="left" w:pos="4560"/>
          <w:tab w:val="left" w:pos="5160"/>
          <w:tab w:val="left" w:pos="6000"/>
          <w:tab w:val="left" w:pos="6600"/>
          <w:tab w:val="left" w:pos="7200"/>
          <w:tab w:val="left" w:pos="7800"/>
          <w:tab w:val="left" w:pos="8400"/>
        </w:tabs>
        <w:jc w:val="both"/>
        <w:rPr>
          <w:rFonts w:cs="Arial"/>
        </w:rPr>
      </w:pPr>
      <w:proofErr w:type="gramStart"/>
      <w:r w:rsidRPr="00932CD6">
        <w:rPr>
          <w:rFonts w:cs="Arial"/>
        </w:rPr>
        <w:t>instructors</w:t>
      </w:r>
      <w:proofErr w:type="gramEnd"/>
      <w:r w:rsidRPr="00932CD6">
        <w:rPr>
          <w:rFonts w:cs="Arial"/>
        </w:rPr>
        <w:t xml:space="preserve"> at the end of the course.  Grades are not released over the telephone.</w:t>
      </w:r>
      <w:r w:rsidR="00395640">
        <w:rPr>
          <w:rFonts w:cs="Arial"/>
        </w:rPr>
        <w:t xml:space="preserve"> </w:t>
      </w:r>
      <w:r w:rsidR="00A75AE9" w:rsidRPr="00B538E9">
        <w:rPr>
          <w:rFonts w:cs="Arial"/>
          <w:b/>
          <w:u w:val="single"/>
        </w:rPr>
        <w:t>Grades are not released over the telephone.</w:t>
      </w:r>
      <w:r w:rsidR="00A75AE9">
        <w:rPr>
          <w:rFonts w:cs="Arial"/>
          <w:b/>
          <w:u w:val="single"/>
        </w:rPr>
        <w:t xml:space="preserve">  DO NOT CALL PLATT TO FIND OUT IF GRADES HAVE BEEN RELEASED</w:t>
      </w:r>
    </w:p>
    <w:p w:rsidR="00A75AE9" w:rsidRDefault="00A75AE9" w:rsidP="00A75AE9">
      <w:pPr>
        <w:tabs>
          <w:tab w:val="left" w:pos="2760"/>
          <w:tab w:val="left" w:pos="2880"/>
          <w:tab w:val="left" w:pos="3360"/>
          <w:tab w:val="left" w:pos="3960"/>
          <w:tab w:val="left" w:pos="4560"/>
          <w:tab w:val="left" w:pos="5160"/>
          <w:tab w:val="left" w:pos="6000"/>
          <w:tab w:val="left" w:pos="6600"/>
          <w:tab w:val="left" w:pos="7200"/>
          <w:tab w:val="left" w:pos="7800"/>
          <w:tab w:val="left" w:pos="8400"/>
        </w:tabs>
        <w:jc w:val="both"/>
        <w:rPr>
          <w:rFonts w:cs="Arial"/>
          <w:b/>
          <w:u w:val="single"/>
        </w:rPr>
      </w:pPr>
    </w:p>
    <w:p w:rsidR="009A2DF6" w:rsidRDefault="009A2DF6" w:rsidP="00A75AE9">
      <w:pPr>
        <w:tabs>
          <w:tab w:val="left" w:pos="1920"/>
          <w:tab w:val="left" w:pos="2520"/>
          <w:tab w:val="left" w:pos="3120"/>
          <w:tab w:val="left" w:pos="3720"/>
          <w:tab w:val="left" w:pos="4320"/>
          <w:tab w:val="left" w:pos="4920"/>
        </w:tabs>
        <w:ind w:left="2520" w:hanging="2520"/>
        <w:jc w:val="both"/>
        <w:rPr>
          <w:rFonts w:cs="Arial"/>
          <w:b/>
        </w:rPr>
      </w:pPr>
    </w:p>
    <w:p w:rsidR="009A2DF6" w:rsidRDefault="009A2DF6" w:rsidP="00A75AE9">
      <w:pPr>
        <w:tabs>
          <w:tab w:val="left" w:pos="1920"/>
          <w:tab w:val="left" w:pos="2520"/>
          <w:tab w:val="left" w:pos="3120"/>
          <w:tab w:val="left" w:pos="3720"/>
          <w:tab w:val="left" w:pos="4320"/>
          <w:tab w:val="left" w:pos="4920"/>
        </w:tabs>
        <w:ind w:left="2520" w:hanging="2520"/>
        <w:jc w:val="both"/>
        <w:rPr>
          <w:rFonts w:cs="Arial"/>
          <w:b/>
        </w:rPr>
      </w:pPr>
    </w:p>
    <w:p w:rsidR="009A2DF6" w:rsidRDefault="009A2DF6" w:rsidP="00A75AE9">
      <w:pPr>
        <w:tabs>
          <w:tab w:val="left" w:pos="1920"/>
          <w:tab w:val="left" w:pos="2520"/>
          <w:tab w:val="left" w:pos="3120"/>
          <w:tab w:val="left" w:pos="3720"/>
          <w:tab w:val="left" w:pos="4320"/>
          <w:tab w:val="left" w:pos="4920"/>
        </w:tabs>
        <w:ind w:left="2520" w:hanging="2520"/>
        <w:jc w:val="both"/>
        <w:rPr>
          <w:rFonts w:cs="Arial"/>
          <w:b/>
        </w:rPr>
      </w:pPr>
    </w:p>
    <w:p w:rsidR="009251DC" w:rsidRDefault="00A75AE9" w:rsidP="00A75AE9">
      <w:pPr>
        <w:tabs>
          <w:tab w:val="left" w:pos="1920"/>
          <w:tab w:val="left" w:pos="2520"/>
          <w:tab w:val="left" w:pos="3120"/>
          <w:tab w:val="left" w:pos="3720"/>
          <w:tab w:val="left" w:pos="4320"/>
          <w:tab w:val="left" w:pos="4920"/>
        </w:tabs>
        <w:ind w:left="2520" w:hanging="2520"/>
        <w:jc w:val="both"/>
        <w:rPr>
          <w:rFonts w:cs="Arial"/>
          <w:sz w:val="22"/>
          <w:szCs w:val="22"/>
        </w:rPr>
      </w:pPr>
      <w:r w:rsidRPr="00360915">
        <w:rPr>
          <w:rFonts w:cs="Arial"/>
          <w:b/>
        </w:rPr>
        <w:t>Evaluation Methods</w:t>
      </w:r>
      <w:r>
        <w:rPr>
          <w:rFonts w:cs="Arial"/>
          <w:sz w:val="22"/>
          <w:szCs w:val="22"/>
        </w:rPr>
        <w:t xml:space="preserve"> </w:t>
      </w:r>
      <w:r>
        <w:rPr>
          <w:rFonts w:cs="Arial"/>
          <w:sz w:val="22"/>
          <w:szCs w:val="22"/>
        </w:rPr>
        <w:tab/>
      </w:r>
    </w:p>
    <w:p w:rsidR="009251DC" w:rsidRDefault="009251DC" w:rsidP="00A75AE9">
      <w:pPr>
        <w:tabs>
          <w:tab w:val="left" w:pos="1920"/>
          <w:tab w:val="left" w:pos="2520"/>
          <w:tab w:val="left" w:pos="3120"/>
          <w:tab w:val="left" w:pos="3720"/>
          <w:tab w:val="left" w:pos="4320"/>
          <w:tab w:val="left" w:pos="4920"/>
        </w:tabs>
        <w:ind w:left="2520" w:hanging="2520"/>
        <w:jc w:val="both"/>
        <w:rPr>
          <w:rFonts w:cs="Arial"/>
          <w:sz w:val="22"/>
          <w:szCs w:val="22"/>
        </w:rPr>
      </w:pPr>
    </w:p>
    <w:p w:rsidR="009251DC" w:rsidRDefault="00A75AE9" w:rsidP="00A75AE9">
      <w:pPr>
        <w:tabs>
          <w:tab w:val="left" w:pos="1920"/>
          <w:tab w:val="left" w:pos="2520"/>
          <w:tab w:val="left" w:pos="3120"/>
          <w:tab w:val="left" w:pos="3720"/>
          <w:tab w:val="left" w:pos="4320"/>
          <w:tab w:val="left" w:pos="4920"/>
        </w:tabs>
        <w:ind w:left="2520" w:hanging="2520"/>
        <w:jc w:val="both"/>
        <w:rPr>
          <w:rFonts w:cs="Arial"/>
        </w:rPr>
      </w:pPr>
      <w:r w:rsidRPr="00573DD0">
        <w:rPr>
          <w:rFonts w:cs="Arial"/>
        </w:rPr>
        <w:t xml:space="preserve">Nursing courses are divided into theory and clinical components.  A satisfactory standard of </w:t>
      </w:r>
    </w:p>
    <w:p w:rsidR="00AF063A" w:rsidRDefault="00A75AE9" w:rsidP="00A75AE9">
      <w:pPr>
        <w:tabs>
          <w:tab w:val="left" w:pos="1920"/>
          <w:tab w:val="left" w:pos="2520"/>
          <w:tab w:val="left" w:pos="3120"/>
          <w:tab w:val="left" w:pos="3720"/>
          <w:tab w:val="left" w:pos="4320"/>
          <w:tab w:val="left" w:pos="4920"/>
        </w:tabs>
        <w:ind w:left="2520" w:hanging="2520"/>
        <w:jc w:val="both"/>
        <w:rPr>
          <w:rFonts w:cs="Arial"/>
        </w:rPr>
      </w:pPr>
      <w:proofErr w:type="gramStart"/>
      <w:r w:rsidRPr="00573DD0">
        <w:rPr>
          <w:rFonts w:cs="Arial"/>
        </w:rPr>
        <w:t>performance</w:t>
      </w:r>
      <w:proofErr w:type="gramEnd"/>
      <w:r w:rsidRPr="00573DD0">
        <w:rPr>
          <w:rFonts w:cs="Arial"/>
        </w:rPr>
        <w:t xml:space="preserve"> must be maintained in both components of each nursing course.  If a student </w:t>
      </w:r>
    </w:p>
    <w:p w:rsidR="00AF063A" w:rsidRDefault="00A75AE9" w:rsidP="00A75AE9">
      <w:pPr>
        <w:tabs>
          <w:tab w:val="left" w:pos="1920"/>
          <w:tab w:val="left" w:pos="2520"/>
          <w:tab w:val="left" w:pos="3120"/>
          <w:tab w:val="left" w:pos="3720"/>
          <w:tab w:val="left" w:pos="4320"/>
          <w:tab w:val="left" w:pos="4920"/>
        </w:tabs>
        <w:ind w:left="2520" w:hanging="2520"/>
        <w:jc w:val="both"/>
        <w:rPr>
          <w:rFonts w:cs="Arial"/>
        </w:rPr>
      </w:pPr>
      <w:proofErr w:type="gramStart"/>
      <w:r w:rsidRPr="00573DD0">
        <w:rPr>
          <w:rFonts w:cs="Arial"/>
        </w:rPr>
        <w:t>has</w:t>
      </w:r>
      <w:proofErr w:type="gramEnd"/>
      <w:r w:rsidRPr="00573DD0">
        <w:rPr>
          <w:rFonts w:cs="Arial"/>
        </w:rPr>
        <w:t xml:space="preserve"> unsat</w:t>
      </w:r>
      <w:r w:rsidRPr="00573DD0">
        <w:rPr>
          <w:rFonts w:cs="Arial"/>
        </w:rPr>
        <w:softHyphen/>
        <w:t xml:space="preserve">isfactory performance in either theory or clinical, a passing grade will not be </w:t>
      </w:r>
    </w:p>
    <w:p w:rsidR="00AF063A" w:rsidRDefault="00A75AE9" w:rsidP="00A75AE9">
      <w:pPr>
        <w:tabs>
          <w:tab w:val="left" w:pos="1920"/>
          <w:tab w:val="left" w:pos="2520"/>
          <w:tab w:val="left" w:pos="3120"/>
          <w:tab w:val="left" w:pos="3720"/>
          <w:tab w:val="left" w:pos="4320"/>
          <w:tab w:val="left" w:pos="4920"/>
        </w:tabs>
        <w:ind w:left="2520" w:hanging="2520"/>
        <w:jc w:val="both"/>
        <w:rPr>
          <w:rFonts w:cs="Arial"/>
        </w:rPr>
      </w:pPr>
      <w:proofErr w:type="gramStart"/>
      <w:r w:rsidRPr="00573DD0">
        <w:rPr>
          <w:rFonts w:cs="Arial"/>
        </w:rPr>
        <w:t>assigned</w:t>
      </w:r>
      <w:proofErr w:type="gramEnd"/>
      <w:r w:rsidRPr="00573DD0">
        <w:rPr>
          <w:rFonts w:cs="Arial"/>
        </w:rPr>
        <w:t xml:space="preserve"> to either component. Evaluation methods utilized in the course are varied and are </w:t>
      </w:r>
    </w:p>
    <w:p w:rsidR="00AF063A" w:rsidRDefault="00A75AE9" w:rsidP="00A75AE9">
      <w:pPr>
        <w:tabs>
          <w:tab w:val="left" w:pos="1920"/>
          <w:tab w:val="left" w:pos="2520"/>
          <w:tab w:val="left" w:pos="3120"/>
          <w:tab w:val="left" w:pos="3720"/>
          <w:tab w:val="left" w:pos="4320"/>
          <w:tab w:val="left" w:pos="4920"/>
        </w:tabs>
        <w:ind w:left="2520" w:hanging="2520"/>
        <w:jc w:val="both"/>
        <w:rPr>
          <w:rFonts w:cs="Arial"/>
        </w:rPr>
      </w:pPr>
      <w:proofErr w:type="gramStart"/>
      <w:r w:rsidRPr="00573DD0">
        <w:rPr>
          <w:rFonts w:cs="Arial"/>
        </w:rPr>
        <w:t>based</w:t>
      </w:r>
      <w:proofErr w:type="gramEnd"/>
      <w:r w:rsidRPr="00573DD0">
        <w:rPr>
          <w:rFonts w:cs="Arial"/>
        </w:rPr>
        <w:t xml:space="preserve"> on measurable standards of behavior.  They are planned to support the premise that </w:t>
      </w:r>
    </w:p>
    <w:p w:rsidR="00A75AE9" w:rsidRPr="00573DD0" w:rsidRDefault="00A75AE9" w:rsidP="00A75AE9">
      <w:pPr>
        <w:tabs>
          <w:tab w:val="left" w:pos="1920"/>
          <w:tab w:val="left" w:pos="2520"/>
          <w:tab w:val="left" w:pos="3120"/>
          <w:tab w:val="left" w:pos="3720"/>
          <w:tab w:val="left" w:pos="4320"/>
          <w:tab w:val="left" w:pos="4920"/>
        </w:tabs>
        <w:ind w:left="2520" w:hanging="2520"/>
        <w:jc w:val="both"/>
        <w:rPr>
          <w:rFonts w:cs="Arial"/>
          <w:sz w:val="22"/>
          <w:szCs w:val="22"/>
        </w:rPr>
      </w:pPr>
      <w:proofErr w:type="gramStart"/>
      <w:r w:rsidRPr="00573DD0">
        <w:rPr>
          <w:rFonts w:cs="Arial"/>
        </w:rPr>
        <w:t>evaluation</w:t>
      </w:r>
      <w:proofErr w:type="gramEnd"/>
      <w:r w:rsidRPr="00573DD0">
        <w:rPr>
          <w:rFonts w:cs="Arial"/>
        </w:rPr>
        <w:t xml:space="preserve"> is a shared responsibility of faculty and learner.  Specific methods include:</w:t>
      </w:r>
    </w:p>
    <w:p w:rsidR="00A75AE9" w:rsidRPr="00573DD0" w:rsidRDefault="00A75AE9" w:rsidP="00A75AE9">
      <w:pPr>
        <w:tabs>
          <w:tab w:val="left" w:pos="1920"/>
          <w:tab w:val="left" w:pos="2520"/>
          <w:tab w:val="left" w:pos="3120"/>
          <w:tab w:val="left" w:pos="3720"/>
          <w:tab w:val="left" w:pos="4320"/>
          <w:tab w:val="left" w:pos="4920"/>
        </w:tabs>
        <w:ind w:left="1915"/>
        <w:jc w:val="both"/>
        <w:rPr>
          <w:rFonts w:cs="Arial"/>
        </w:rPr>
      </w:pPr>
    </w:p>
    <w:p w:rsidR="00A75AE9" w:rsidRPr="00573DD0" w:rsidRDefault="00A75AE9" w:rsidP="00A75AE9">
      <w:pPr>
        <w:tabs>
          <w:tab w:val="left" w:pos="1920"/>
          <w:tab w:val="left" w:pos="2520"/>
          <w:tab w:val="left" w:pos="3120"/>
          <w:tab w:val="left" w:pos="3720"/>
          <w:tab w:val="left" w:pos="4320"/>
          <w:tab w:val="left" w:pos="4920"/>
        </w:tabs>
        <w:ind w:firstLine="1920"/>
        <w:jc w:val="both"/>
        <w:rPr>
          <w:rFonts w:cs="Arial"/>
        </w:rPr>
      </w:pPr>
      <w:r>
        <w:rPr>
          <w:rFonts w:cs="Arial"/>
        </w:rPr>
        <w:tab/>
      </w:r>
      <w:r w:rsidRPr="00573DD0">
        <w:rPr>
          <w:rFonts w:cs="Arial"/>
        </w:rPr>
        <w:t>Unit and final exams</w:t>
      </w:r>
    </w:p>
    <w:p w:rsidR="00A75AE9" w:rsidRPr="00573DD0" w:rsidRDefault="00A75AE9" w:rsidP="00A75AE9">
      <w:pPr>
        <w:tabs>
          <w:tab w:val="left" w:pos="1920"/>
          <w:tab w:val="left" w:pos="2520"/>
          <w:tab w:val="left" w:pos="3120"/>
          <w:tab w:val="left" w:pos="3720"/>
          <w:tab w:val="left" w:pos="4320"/>
          <w:tab w:val="left" w:pos="4920"/>
        </w:tabs>
        <w:ind w:firstLine="1920"/>
        <w:jc w:val="both"/>
        <w:rPr>
          <w:rFonts w:cs="Arial"/>
        </w:rPr>
      </w:pPr>
      <w:r>
        <w:rPr>
          <w:rFonts w:cs="Arial"/>
        </w:rPr>
        <w:tab/>
      </w:r>
      <w:r w:rsidRPr="00573DD0">
        <w:rPr>
          <w:rFonts w:cs="Arial"/>
        </w:rPr>
        <w:t>Standardized exams</w:t>
      </w:r>
    </w:p>
    <w:p w:rsidR="00A75AE9" w:rsidRPr="00573DD0" w:rsidRDefault="00A75AE9" w:rsidP="00A75AE9">
      <w:pPr>
        <w:tabs>
          <w:tab w:val="left" w:pos="1920"/>
          <w:tab w:val="left" w:pos="2520"/>
          <w:tab w:val="left" w:pos="3120"/>
          <w:tab w:val="left" w:pos="3720"/>
          <w:tab w:val="left" w:pos="4320"/>
          <w:tab w:val="left" w:pos="4920"/>
        </w:tabs>
        <w:ind w:left="1920"/>
        <w:jc w:val="both"/>
        <w:rPr>
          <w:rFonts w:cs="Arial"/>
        </w:rPr>
      </w:pPr>
      <w:r>
        <w:rPr>
          <w:rFonts w:cs="Arial"/>
        </w:rPr>
        <w:tab/>
      </w:r>
      <w:r w:rsidRPr="00573DD0">
        <w:rPr>
          <w:rFonts w:cs="Arial"/>
        </w:rPr>
        <w:t>Written assignments, such as:</w:t>
      </w:r>
      <w:r>
        <w:rPr>
          <w:rFonts w:cs="Arial"/>
        </w:rPr>
        <w:t xml:space="preserve">  </w:t>
      </w:r>
      <w:r w:rsidRPr="00573DD0">
        <w:rPr>
          <w:rFonts w:cs="Arial"/>
        </w:rPr>
        <w:t>Client Care Plan</w:t>
      </w:r>
    </w:p>
    <w:p w:rsidR="00A75AE9" w:rsidRPr="00573DD0" w:rsidRDefault="00A75AE9" w:rsidP="00A75AE9">
      <w:pPr>
        <w:tabs>
          <w:tab w:val="left" w:pos="1920"/>
          <w:tab w:val="left" w:pos="2520"/>
          <w:tab w:val="left" w:pos="3120"/>
          <w:tab w:val="left" w:pos="3720"/>
          <w:tab w:val="left" w:pos="4320"/>
          <w:tab w:val="left" w:pos="4920"/>
        </w:tabs>
        <w:ind w:firstLine="1920"/>
        <w:jc w:val="both"/>
        <w:rPr>
          <w:rFonts w:cs="Arial"/>
        </w:rPr>
      </w:pPr>
      <w:r>
        <w:rPr>
          <w:rFonts w:cs="Arial"/>
        </w:rPr>
        <w:tab/>
      </w:r>
      <w:r w:rsidRPr="00573DD0">
        <w:rPr>
          <w:rFonts w:cs="Arial"/>
        </w:rPr>
        <w:t>Faculty evaluation by students</w:t>
      </w:r>
    </w:p>
    <w:p w:rsidR="00A75AE9" w:rsidRPr="00573DD0" w:rsidRDefault="00A75AE9" w:rsidP="00A75AE9">
      <w:pPr>
        <w:tabs>
          <w:tab w:val="left" w:pos="1920"/>
          <w:tab w:val="left" w:pos="2520"/>
          <w:tab w:val="left" w:pos="3120"/>
          <w:tab w:val="left" w:pos="3720"/>
          <w:tab w:val="left" w:pos="4320"/>
          <w:tab w:val="left" w:pos="4920"/>
        </w:tabs>
        <w:ind w:firstLine="1920"/>
        <w:jc w:val="both"/>
        <w:rPr>
          <w:rFonts w:cs="Arial"/>
        </w:rPr>
      </w:pPr>
      <w:r>
        <w:rPr>
          <w:rFonts w:cs="Arial"/>
        </w:rPr>
        <w:tab/>
      </w:r>
      <w:r w:rsidRPr="00573DD0">
        <w:rPr>
          <w:rFonts w:cs="Arial"/>
        </w:rPr>
        <w:t>Course evaluation by students</w:t>
      </w:r>
    </w:p>
    <w:p w:rsidR="00A75AE9" w:rsidRPr="00573DD0" w:rsidRDefault="00A75AE9" w:rsidP="00A75AE9">
      <w:pPr>
        <w:tabs>
          <w:tab w:val="left" w:pos="1920"/>
          <w:tab w:val="left" w:pos="2520"/>
          <w:tab w:val="left" w:pos="3120"/>
          <w:tab w:val="left" w:pos="3720"/>
          <w:tab w:val="left" w:pos="4320"/>
          <w:tab w:val="left" w:pos="4920"/>
        </w:tabs>
        <w:ind w:firstLine="1920"/>
        <w:jc w:val="both"/>
        <w:rPr>
          <w:rFonts w:cs="Arial"/>
        </w:rPr>
      </w:pPr>
      <w:r>
        <w:rPr>
          <w:rFonts w:cs="Arial"/>
        </w:rPr>
        <w:tab/>
      </w:r>
      <w:r w:rsidRPr="00573DD0">
        <w:rPr>
          <w:rFonts w:cs="Arial"/>
        </w:rPr>
        <w:t>Clinical site evaluation by students</w:t>
      </w:r>
    </w:p>
    <w:p w:rsidR="00B05FB0" w:rsidRDefault="00B05FB0" w:rsidP="00B05FB0">
      <w:pPr>
        <w:tabs>
          <w:tab w:val="left" w:pos="-720"/>
          <w:tab w:val="left" w:pos="2880"/>
        </w:tabs>
        <w:suppressAutoHyphens/>
        <w:ind w:left="2880" w:hanging="2880"/>
        <w:jc w:val="both"/>
        <w:rPr>
          <w:rFonts w:cs="Arial"/>
          <w:b/>
          <w:u w:val="single"/>
        </w:rPr>
      </w:pPr>
    </w:p>
    <w:p w:rsidR="00B05FB0" w:rsidRDefault="00A75AE9" w:rsidP="00B05FB0">
      <w:pPr>
        <w:tabs>
          <w:tab w:val="left" w:pos="-720"/>
          <w:tab w:val="left" w:pos="2880"/>
        </w:tabs>
        <w:suppressAutoHyphens/>
        <w:ind w:left="2880" w:hanging="2880"/>
        <w:jc w:val="both"/>
        <w:rPr>
          <w:rFonts w:cs="Arial"/>
          <w:b/>
          <w:spacing w:val="-3"/>
        </w:rPr>
      </w:pPr>
      <w:r w:rsidRPr="00D1497A">
        <w:rPr>
          <w:rFonts w:cs="Arial"/>
          <w:b/>
          <w:spacing w:val="-3"/>
        </w:rPr>
        <w:t>Testing</w:t>
      </w:r>
    </w:p>
    <w:p w:rsidR="009251DC" w:rsidRDefault="00A75AE9" w:rsidP="00B05FB0">
      <w:pPr>
        <w:tabs>
          <w:tab w:val="left" w:pos="-720"/>
          <w:tab w:val="left" w:pos="2880"/>
        </w:tabs>
        <w:suppressAutoHyphens/>
        <w:ind w:left="2880" w:hanging="2880"/>
        <w:jc w:val="both"/>
        <w:rPr>
          <w:rFonts w:cs="Arial"/>
          <w:b/>
          <w:spacing w:val="-3"/>
        </w:rPr>
      </w:pPr>
      <w:r w:rsidRPr="00D1497A">
        <w:rPr>
          <w:rFonts w:cs="Arial"/>
          <w:b/>
          <w:spacing w:val="-3"/>
        </w:rPr>
        <w:tab/>
      </w:r>
    </w:p>
    <w:p w:rsidR="00B05FB0" w:rsidRDefault="00B05FB0" w:rsidP="00B05FB0">
      <w:pPr>
        <w:tabs>
          <w:tab w:val="left" w:pos="-720"/>
          <w:tab w:val="left" w:pos="2880"/>
        </w:tabs>
        <w:suppressAutoHyphens/>
        <w:ind w:left="2880" w:right="432" w:hanging="2880"/>
        <w:jc w:val="both"/>
        <w:rPr>
          <w:rFonts w:cs="Arial"/>
          <w:spacing w:val="-3"/>
        </w:rPr>
      </w:pPr>
      <w:r>
        <w:rPr>
          <w:rFonts w:cs="Arial"/>
          <w:spacing w:val="-3"/>
        </w:rPr>
        <w:t xml:space="preserve">If a student has to miss an exam for any reason, prior notification must be </w:t>
      </w:r>
    </w:p>
    <w:p w:rsidR="00B05FB0" w:rsidRDefault="00B05FB0" w:rsidP="00B05FB0">
      <w:pPr>
        <w:tabs>
          <w:tab w:val="left" w:pos="-720"/>
          <w:tab w:val="left" w:pos="2880"/>
        </w:tabs>
        <w:suppressAutoHyphens/>
        <w:ind w:left="2880" w:right="432" w:hanging="2880"/>
        <w:rPr>
          <w:rFonts w:cs="Arial"/>
          <w:spacing w:val="-3"/>
        </w:rPr>
      </w:pPr>
      <w:proofErr w:type="gramStart"/>
      <w:r>
        <w:rPr>
          <w:rFonts w:cs="Arial"/>
          <w:spacing w:val="-3"/>
        </w:rPr>
        <w:t>communicated</w:t>
      </w:r>
      <w:proofErr w:type="gramEnd"/>
      <w:r>
        <w:rPr>
          <w:rFonts w:cs="Arial"/>
          <w:spacing w:val="-3"/>
        </w:rPr>
        <w:t xml:space="preserve"> to the instructor.  The instructor will schedule a make-up time </w:t>
      </w:r>
    </w:p>
    <w:p w:rsidR="00B05FB0" w:rsidRDefault="00B05FB0" w:rsidP="00B05FB0">
      <w:pPr>
        <w:tabs>
          <w:tab w:val="left" w:pos="-720"/>
          <w:tab w:val="left" w:pos="2880"/>
        </w:tabs>
        <w:suppressAutoHyphens/>
        <w:ind w:left="2880" w:right="-540" w:hanging="2880"/>
        <w:rPr>
          <w:rFonts w:cs="Arial"/>
          <w:spacing w:val="-3"/>
        </w:rPr>
      </w:pPr>
      <w:proofErr w:type="gramStart"/>
      <w:r>
        <w:rPr>
          <w:rFonts w:cs="Arial"/>
          <w:spacing w:val="-3"/>
        </w:rPr>
        <w:t>with</w:t>
      </w:r>
      <w:proofErr w:type="gramEnd"/>
      <w:r>
        <w:rPr>
          <w:rFonts w:cs="Arial"/>
          <w:spacing w:val="-3"/>
        </w:rPr>
        <w:t xml:space="preserve"> the student, at the instructor’s discretion. An alternate form of the test may be </w:t>
      </w:r>
    </w:p>
    <w:p w:rsidR="00B05FB0" w:rsidRDefault="00B05FB0" w:rsidP="00B05FB0">
      <w:pPr>
        <w:tabs>
          <w:tab w:val="left" w:pos="-720"/>
          <w:tab w:val="left" w:pos="2880"/>
        </w:tabs>
        <w:suppressAutoHyphens/>
        <w:ind w:left="2880" w:right="-540" w:hanging="2880"/>
        <w:rPr>
          <w:rFonts w:cs="Arial"/>
          <w:spacing w:val="-3"/>
        </w:rPr>
      </w:pPr>
      <w:proofErr w:type="gramStart"/>
      <w:r>
        <w:rPr>
          <w:rFonts w:cs="Arial"/>
          <w:spacing w:val="-3"/>
        </w:rPr>
        <w:t>utilized</w:t>
      </w:r>
      <w:proofErr w:type="gramEnd"/>
      <w:r>
        <w:rPr>
          <w:rFonts w:cs="Arial"/>
          <w:spacing w:val="-3"/>
        </w:rPr>
        <w:t xml:space="preserve">. Ten (10) points will be deducted from exams that are not taken at the scheduled </w:t>
      </w:r>
    </w:p>
    <w:p w:rsidR="00382FED" w:rsidRDefault="00B05FB0" w:rsidP="00B05FB0">
      <w:pPr>
        <w:tabs>
          <w:tab w:val="left" w:pos="-720"/>
          <w:tab w:val="left" w:pos="2880"/>
        </w:tabs>
        <w:suppressAutoHyphens/>
        <w:ind w:left="2880" w:right="-540" w:hanging="2880"/>
        <w:rPr>
          <w:rFonts w:cs="Arial"/>
          <w:b/>
          <w:spacing w:val="-3"/>
        </w:rPr>
      </w:pPr>
      <w:proofErr w:type="gramStart"/>
      <w:r>
        <w:rPr>
          <w:rFonts w:cs="Arial"/>
          <w:spacing w:val="-3"/>
        </w:rPr>
        <w:t>time</w:t>
      </w:r>
      <w:proofErr w:type="gramEnd"/>
      <w:r>
        <w:rPr>
          <w:rFonts w:cs="Arial"/>
          <w:spacing w:val="-3"/>
        </w:rPr>
        <w:t xml:space="preserve">. </w:t>
      </w:r>
      <w:r>
        <w:rPr>
          <w:rFonts w:cs="Arial"/>
          <w:b/>
          <w:spacing w:val="-3"/>
        </w:rPr>
        <w:t xml:space="preserve">If the exam is not made up </w:t>
      </w:r>
      <w:r w:rsidR="00382FED">
        <w:rPr>
          <w:rFonts w:cs="Arial"/>
          <w:b/>
          <w:spacing w:val="-3"/>
        </w:rPr>
        <w:t xml:space="preserve">within seven (7) calendar days of scheduled exam, </w:t>
      </w:r>
      <w:r>
        <w:rPr>
          <w:rFonts w:cs="Arial"/>
          <w:b/>
          <w:spacing w:val="-3"/>
        </w:rPr>
        <w:t xml:space="preserve">the </w:t>
      </w:r>
    </w:p>
    <w:p w:rsidR="00B05FB0" w:rsidRDefault="00B05FB0" w:rsidP="00B05FB0">
      <w:pPr>
        <w:tabs>
          <w:tab w:val="left" w:pos="-720"/>
          <w:tab w:val="left" w:pos="2880"/>
        </w:tabs>
        <w:suppressAutoHyphens/>
        <w:ind w:left="2880" w:right="-540" w:hanging="2880"/>
        <w:rPr>
          <w:rFonts w:cs="Arial"/>
          <w:b/>
          <w:spacing w:val="-3"/>
        </w:rPr>
      </w:pPr>
      <w:proofErr w:type="gramStart"/>
      <w:r>
        <w:rPr>
          <w:rFonts w:cs="Arial"/>
          <w:b/>
          <w:spacing w:val="-3"/>
        </w:rPr>
        <w:t>student</w:t>
      </w:r>
      <w:proofErr w:type="gramEnd"/>
      <w:r>
        <w:rPr>
          <w:rFonts w:cs="Arial"/>
          <w:b/>
          <w:spacing w:val="-3"/>
        </w:rPr>
        <w:t xml:space="preserve"> will earn a zero for the exam.</w:t>
      </w:r>
    </w:p>
    <w:p w:rsidR="00A75AE9" w:rsidRDefault="00A75AE9" w:rsidP="00A75AE9">
      <w:pPr>
        <w:tabs>
          <w:tab w:val="left" w:pos="-720"/>
          <w:tab w:val="left" w:pos="2880"/>
        </w:tabs>
        <w:suppressAutoHyphens/>
        <w:ind w:left="2880"/>
        <w:jc w:val="both"/>
        <w:rPr>
          <w:rFonts w:cs="Arial"/>
          <w:spacing w:val="-3"/>
        </w:rPr>
      </w:pPr>
    </w:p>
    <w:p w:rsidR="009251DC" w:rsidRDefault="00A75AE9" w:rsidP="00B05FB0">
      <w:pPr>
        <w:tabs>
          <w:tab w:val="left" w:pos="2880"/>
        </w:tabs>
        <w:ind w:left="2880" w:hanging="2880"/>
        <w:rPr>
          <w:rFonts w:cs="Arial"/>
          <w:b/>
        </w:rPr>
      </w:pPr>
      <w:r w:rsidRPr="00C1392C">
        <w:rPr>
          <w:rFonts w:cs="Arial"/>
          <w:b/>
        </w:rPr>
        <w:t>Clinical</w:t>
      </w:r>
      <w:r>
        <w:rPr>
          <w:rFonts w:cs="Arial"/>
          <w:b/>
        </w:rPr>
        <w:tab/>
      </w:r>
    </w:p>
    <w:p w:rsidR="00505883" w:rsidRDefault="00505883" w:rsidP="00B05FB0">
      <w:pPr>
        <w:tabs>
          <w:tab w:val="left" w:pos="-720"/>
          <w:tab w:val="left" w:pos="2880"/>
        </w:tabs>
        <w:suppressAutoHyphens/>
        <w:ind w:left="2880" w:right="-540" w:hanging="2880"/>
        <w:rPr>
          <w:rFonts w:cs="Arial"/>
        </w:rPr>
      </w:pPr>
      <w:r>
        <w:rPr>
          <w:rFonts w:cs="Arial"/>
        </w:rPr>
        <w:t xml:space="preserve">Student must complete all required clinical hours. </w:t>
      </w:r>
      <w:r w:rsidR="00B05FB0">
        <w:rPr>
          <w:rFonts w:cs="Arial"/>
        </w:rPr>
        <w:t xml:space="preserve">If you are going to miss a clinical for any reason, </w:t>
      </w:r>
    </w:p>
    <w:p w:rsidR="00505883" w:rsidRDefault="00505883" w:rsidP="00B05FB0">
      <w:pPr>
        <w:tabs>
          <w:tab w:val="left" w:pos="-720"/>
          <w:tab w:val="left" w:pos="2880"/>
        </w:tabs>
        <w:suppressAutoHyphens/>
        <w:ind w:left="2880" w:right="-540" w:hanging="2880"/>
        <w:rPr>
          <w:rFonts w:cs="Arial"/>
        </w:rPr>
      </w:pPr>
      <w:r>
        <w:rPr>
          <w:rFonts w:cs="Arial"/>
        </w:rPr>
        <w:t>Y</w:t>
      </w:r>
      <w:r w:rsidR="00B05FB0">
        <w:rPr>
          <w:rFonts w:cs="Arial"/>
        </w:rPr>
        <w:t>ou</w:t>
      </w:r>
      <w:r>
        <w:rPr>
          <w:rFonts w:cs="Arial"/>
        </w:rPr>
        <w:t xml:space="preserve"> </w:t>
      </w:r>
      <w:r w:rsidR="00B05FB0">
        <w:rPr>
          <w:rFonts w:cs="Arial"/>
        </w:rPr>
        <w:t xml:space="preserve">need to contact Platt College </w:t>
      </w:r>
      <w:r>
        <w:rPr>
          <w:rFonts w:cs="Arial"/>
        </w:rPr>
        <w:t xml:space="preserve">at least one (1) hour prior to assigned clinical time. </w:t>
      </w:r>
      <w:r w:rsidR="00B05FB0">
        <w:rPr>
          <w:rFonts w:cs="Arial"/>
        </w:rPr>
        <w:t xml:space="preserve">Missed </w:t>
      </w:r>
    </w:p>
    <w:p w:rsidR="00505883" w:rsidRDefault="00B05FB0" w:rsidP="00B05FB0">
      <w:pPr>
        <w:tabs>
          <w:tab w:val="left" w:pos="-720"/>
          <w:tab w:val="left" w:pos="2880"/>
        </w:tabs>
        <w:suppressAutoHyphens/>
        <w:ind w:left="2880" w:right="-540" w:hanging="2880"/>
        <w:rPr>
          <w:rFonts w:cs="Arial"/>
        </w:rPr>
      </w:pPr>
      <w:proofErr w:type="gramStart"/>
      <w:r>
        <w:rPr>
          <w:rFonts w:cs="Arial"/>
        </w:rPr>
        <w:t>clinical</w:t>
      </w:r>
      <w:proofErr w:type="gramEnd"/>
      <w:r>
        <w:rPr>
          <w:rFonts w:cs="Arial"/>
        </w:rPr>
        <w:t xml:space="preserve"> hours can be made-up </w:t>
      </w:r>
      <w:r w:rsidRPr="0071197B">
        <w:rPr>
          <w:rFonts w:cs="Arial"/>
          <w:b/>
        </w:rPr>
        <w:t>ONLY</w:t>
      </w:r>
      <w:r>
        <w:rPr>
          <w:rFonts w:cs="Arial"/>
        </w:rPr>
        <w:t xml:space="preserve"> if time allows during the scheduled course dates.  If clinical </w:t>
      </w:r>
    </w:p>
    <w:p w:rsidR="00505883" w:rsidRDefault="00B05FB0" w:rsidP="00505883">
      <w:pPr>
        <w:tabs>
          <w:tab w:val="left" w:pos="-720"/>
          <w:tab w:val="left" w:pos="2880"/>
        </w:tabs>
        <w:suppressAutoHyphens/>
        <w:ind w:left="2880" w:right="-540" w:hanging="2880"/>
        <w:rPr>
          <w:rFonts w:cs="Arial"/>
        </w:rPr>
      </w:pPr>
      <w:proofErr w:type="gramStart"/>
      <w:r>
        <w:rPr>
          <w:rFonts w:cs="Arial"/>
        </w:rPr>
        <w:t>hours</w:t>
      </w:r>
      <w:proofErr w:type="gramEnd"/>
      <w:r>
        <w:rPr>
          <w:rFonts w:cs="Arial"/>
        </w:rPr>
        <w:t xml:space="preserve"> are not completed by end of course, student fails course and will be terminated from the </w:t>
      </w:r>
    </w:p>
    <w:p w:rsidR="00B05FB0" w:rsidRDefault="00B05FB0" w:rsidP="00505883">
      <w:pPr>
        <w:tabs>
          <w:tab w:val="left" w:pos="-720"/>
          <w:tab w:val="left" w:pos="2880"/>
        </w:tabs>
        <w:suppressAutoHyphens/>
        <w:ind w:left="2880" w:right="-540" w:hanging="2880"/>
        <w:rPr>
          <w:rFonts w:cs="Arial"/>
        </w:rPr>
      </w:pPr>
      <w:proofErr w:type="gramStart"/>
      <w:r>
        <w:rPr>
          <w:rFonts w:cs="Arial"/>
        </w:rPr>
        <w:t>program</w:t>
      </w:r>
      <w:proofErr w:type="gramEnd"/>
      <w:r>
        <w:rPr>
          <w:rFonts w:cs="Arial"/>
        </w:rPr>
        <w:t xml:space="preserve">. See LPN-RN Policy and Procedure Clinical Participation. </w:t>
      </w:r>
    </w:p>
    <w:p w:rsidR="002668B6" w:rsidRDefault="002668B6" w:rsidP="00505883">
      <w:pPr>
        <w:tabs>
          <w:tab w:val="left" w:pos="-720"/>
          <w:tab w:val="left" w:pos="2880"/>
        </w:tabs>
        <w:suppressAutoHyphens/>
        <w:ind w:left="2880" w:right="-540" w:hanging="2880"/>
        <w:rPr>
          <w:rFonts w:cs="Arial"/>
        </w:rPr>
      </w:pPr>
    </w:p>
    <w:p w:rsidR="002668B6" w:rsidRDefault="002668B6" w:rsidP="002668B6">
      <w:pPr>
        <w:tabs>
          <w:tab w:val="left" w:pos="-720"/>
          <w:tab w:val="left" w:pos="2880"/>
        </w:tabs>
        <w:suppressAutoHyphens/>
        <w:ind w:left="2880" w:right="-540" w:hanging="2880"/>
        <w:rPr>
          <w:rFonts w:cs="Arial"/>
        </w:rPr>
      </w:pPr>
      <w:r>
        <w:rPr>
          <w:rFonts w:cs="Arial"/>
        </w:rPr>
        <w:t xml:space="preserve">Any make-up must be authorized through the RN Administrator prior to conducting the make-up </w:t>
      </w:r>
    </w:p>
    <w:p w:rsidR="002668B6" w:rsidRDefault="002668B6" w:rsidP="002668B6">
      <w:pPr>
        <w:tabs>
          <w:tab w:val="left" w:pos="-720"/>
          <w:tab w:val="left" w:pos="2880"/>
        </w:tabs>
        <w:suppressAutoHyphens/>
        <w:ind w:left="2880" w:right="-540" w:hanging="2880"/>
        <w:rPr>
          <w:rFonts w:cs="Arial"/>
        </w:rPr>
      </w:pPr>
      <w:proofErr w:type="gramStart"/>
      <w:r>
        <w:rPr>
          <w:rFonts w:cs="Arial"/>
        </w:rPr>
        <w:t>clinical</w:t>
      </w:r>
      <w:proofErr w:type="gramEnd"/>
      <w:r>
        <w:rPr>
          <w:rFonts w:cs="Arial"/>
        </w:rPr>
        <w:t xml:space="preserve"> experience</w:t>
      </w:r>
    </w:p>
    <w:p w:rsidR="00A75AE9" w:rsidRDefault="00A75AE9" w:rsidP="00A75AE9">
      <w:pPr>
        <w:tabs>
          <w:tab w:val="left" w:pos="-720"/>
          <w:tab w:val="left" w:pos="2880"/>
        </w:tabs>
        <w:suppressAutoHyphens/>
        <w:ind w:left="2880"/>
        <w:jc w:val="both"/>
        <w:rPr>
          <w:rFonts w:cs="Arial"/>
          <w:spacing w:val="-3"/>
        </w:rPr>
      </w:pPr>
    </w:p>
    <w:p w:rsidR="009251DC" w:rsidRDefault="00A75AE9" w:rsidP="00B05FB0">
      <w:pPr>
        <w:tabs>
          <w:tab w:val="left" w:pos="2880"/>
        </w:tabs>
        <w:ind w:left="2880" w:hanging="2880"/>
        <w:jc w:val="both"/>
        <w:rPr>
          <w:rFonts w:cs="Arial"/>
          <w:color w:val="000000"/>
        </w:rPr>
      </w:pPr>
      <w:r>
        <w:rPr>
          <w:rFonts w:cs="Arial"/>
          <w:b/>
          <w:color w:val="000000"/>
        </w:rPr>
        <w:t>Clinical Assignment</w:t>
      </w:r>
      <w:r>
        <w:rPr>
          <w:rFonts w:cs="Arial"/>
          <w:color w:val="000000"/>
        </w:rPr>
        <w:tab/>
      </w:r>
    </w:p>
    <w:p w:rsidR="009251DC" w:rsidRDefault="009251DC" w:rsidP="00A75AE9">
      <w:pPr>
        <w:tabs>
          <w:tab w:val="left" w:pos="2880"/>
        </w:tabs>
        <w:ind w:left="2880" w:hanging="2880"/>
        <w:jc w:val="both"/>
        <w:rPr>
          <w:rFonts w:cs="Arial"/>
          <w:color w:val="000000"/>
        </w:rPr>
      </w:pPr>
    </w:p>
    <w:p w:rsidR="00AF063A" w:rsidRDefault="00A75AE9" w:rsidP="00A75AE9">
      <w:pPr>
        <w:tabs>
          <w:tab w:val="left" w:pos="2880"/>
        </w:tabs>
        <w:ind w:left="2880" w:hanging="2880"/>
        <w:jc w:val="both"/>
        <w:rPr>
          <w:rFonts w:cs="Arial"/>
          <w:color w:val="000000"/>
        </w:rPr>
      </w:pPr>
      <w:r w:rsidRPr="00F84740">
        <w:rPr>
          <w:rFonts w:cs="Arial"/>
          <w:color w:val="000000"/>
        </w:rPr>
        <w:t xml:space="preserve">All clinical homework must be completed </w:t>
      </w:r>
      <w:r w:rsidR="00827652">
        <w:rPr>
          <w:rFonts w:cs="Arial"/>
          <w:color w:val="000000"/>
        </w:rPr>
        <w:t xml:space="preserve">and turned in to your theory instructor on or prior to </w:t>
      </w:r>
    </w:p>
    <w:p w:rsidR="009251DC" w:rsidRDefault="00AF063A" w:rsidP="00A75AE9">
      <w:pPr>
        <w:tabs>
          <w:tab w:val="left" w:pos="2880"/>
        </w:tabs>
        <w:ind w:left="2880" w:hanging="2880"/>
        <w:jc w:val="both"/>
        <w:rPr>
          <w:rFonts w:cs="Arial"/>
          <w:color w:val="000000"/>
        </w:rPr>
      </w:pPr>
      <w:proofErr w:type="gramStart"/>
      <w:r>
        <w:rPr>
          <w:rFonts w:cs="Arial"/>
          <w:color w:val="000000"/>
        </w:rPr>
        <w:t>the</w:t>
      </w:r>
      <w:proofErr w:type="gramEnd"/>
      <w:r>
        <w:rPr>
          <w:rFonts w:cs="Arial"/>
          <w:color w:val="000000"/>
        </w:rPr>
        <w:t xml:space="preserve"> </w:t>
      </w:r>
      <w:r w:rsidR="00827652">
        <w:rPr>
          <w:rFonts w:cs="Arial"/>
          <w:color w:val="000000"/>
        </w:rPr>
        <w:t xml:space="preserve">due date as specified on the calendar in </w:t>
      </w:r>
      <w:r w:rsidR="000D655D">
        <w:rPr>
          <w:rFonts w:cs="Arial"/>
          <w:color w:val="000000"/>
        </w:rPr>
        <w:t>your Community</w:t>
      </w:r>
      <w:r w:rsidR="00827652">
        <w:rPr>
          <w:rFonts w:cs="Arial"/>
          <w:color w:val="000000"/>
        </w:rPr>
        <w:t xml:space="preserve"> Based Care Clinical Syllabus</w:t>
      </w:r>
      <w:r w:rsidR="00A75AE9" w:rsidRPr="00F84740">
        <w:rPr>
          <w:rFonts w:cs="Arial"/>
          <w:color w:val="000000"/>
        </w:rPr>
        <w:t xml:space="preserve">.  </w:t>
      </w:r>
    </w:p>
    <w:p w:rsidR="009251DC" w:rsidRDefault="00A75AE9" w:rsidP="00A75AE9">
      <w:pPr>
        <w:tabs>
          <w:tab w:val="left" w:pos="2880"/>
        </w:tabs>
        <w:ind w:left="2880" w:hanging="2880"/>
        <w:jc w:val="both"/>
        <w:rPr>
          <w:rFonts w:cs="Arial"/>
          <w:color w:val="000000"/>
        </w:rPr>
      </w:pPr>
      <w:r>
        <w:rPr>
          <w:rFonts w:cs="Arial"/>
          <w:color w:val="000000"/>
        </w:rPr>
        <w:t xml:space="preserve">Instructions for each clinical paper, grading rubric, and templates for formatting the clinical </w:t>
      </w:r>
    </w:p>
    <w:p w:rsidR="00FD2DC7" w:rsidRDefault="00A75AE9" w:rsidP="00A75AE9">
      <w:pPr>
        <w:tabs>
          <w:tab w:val="left" w:pos="2880"/>
        </w:tabs>
        <w:ind w:left="2880" w:hanging="2880"/>
        <w:jc w:val="both"/>
        <w:rPr>
          <w:rFonts w:cs="Arial"/>
          <w:color w:val="000000"/>
        </w:rPr>
      </w:pPr>
      <w:proofErr w:type="gramStart"/>
      <w:r>
        <w:rPr>
          <w:rFonts w:cs="Arial"/>
          <w:color w:val="000000"/>
        </w:rPr>
        <w:t>homework</w:t>
      </w:r>
      <w:proofErr w:type="gramEnd"/>
      <w:r w:rsidR="000D655D">
        <w:rPr>
          <w:rFonts w:cs="Arial"/>
          <w:color w:val="000000"/>
        </w:rPr>
        <w:t xml:space="preserve"> are included in your clinical syllabus packet</w:t>
      </w:r>
      <w:r>
        <w:rPr>
          <w:rFonts w:cs="Arial"/>
          <w:color w:val="000000"/>
        </w:rPr>
        <w:t xml:space="preserve">.  </w:t>
      </w:r>
      <w:r w:rsidRPr="00F84740">
        <w:rPr>
          <w:rFonts w:cs="Arial"/>
          <w:color w:val="000000"/>
        </w:rPr>
        <w:t xml:space="preserve">Point deduction </w:t>
      </w:r>
      <w:r>
        <w:rPr>
          <w:rFonts w:cs="Arial"/>
          <w:color w:val="000000"/>
        </w:rPr>
        <w:t xml:space="preserve">of 5% per calendar </w:t>
      </w:r>
    </w:p>
    <w:p w:rsidR="00FD2DC7" w:rsidRDefault="00A75AE9" w:rsidP="00A75AE9">
      <w:pPr>
        <w:tabs>
          <w:tab w:val="left" w:pos="2880"/>
        </w:tabs>
        <w:ind w:left="2880" w:hanging="2880"/>
        <w:jc w:val="both"/>
        <w:rPr>
          <w:rFonts w:cs="Arial"/>
          <w:color w:val="000000"/>
        </w:rPr>
      </w:pPr>
      <w:proofErr w:type="gramStart"/>
      <w:r>
        <w:rPr>
          <w:rFonts w:cs="Arial"/>
          <w:color w:val="000000"/>
        </w:rPr>
        <w:t>day</w:t>
      </w:r>
      <w:proofErr w:type="gramEnd"/>
      <w:r>
        <w:rPr>
          <w:rFonts w:cs="Arial"/>
          <w:color w:val="000000"/>
        </w:rPr>
        <w:t xml:space="preserve"> </w:t>
      </w:r>
      <w:r w:rsidRPr="00F84740">
        <w:rPr>
          <w:rFonts w:cs="Arial"/>
          <w:color w:val="000000"/>
        </w:rPr>
        <w:t>is to be expected with late paperwork</w:t>
      </w:r>
      <w:r>
        <w:rPr>
          <w:rFonts w:cs="Arial"/>
          <w:color w:val="000000"/>
        </w:rPr>
        <w:t>.</w:t>
      </w:r>
      <w:r w:rsidRPr="00F84740">
        <w:rPr>
          <w:rFonts w:cs="Arial"/>
          <w:color w:val="000000"/>
        </w:rPr>
        <w:t xml:space="preserve"> </w:t>
      </w:r>
      <w:r>
        <w:rPr>
          <w:rFonts w:cs="Arial"/>
          <w:color w:val="000000"/>
        </w:rPr>
        <w:t xml:space="preserve">Late paperwork is defined as any clinical </w:t>
      </w:r>
    </w:p>
    <w:p w:rsidR="00A75AE9" w:rsidRDefault="00A75AE9" w:rsidP="00A75AE9">
      <w:pPr>
        <w:tabs>
          <w:tab w:val="left" w:pos="2880"/>
        </w:tabs>
        <w:ind w:left="2880" w:hanging="2880"/>
        <w:jc w:val="both"/>
        <w:rPr>
          <w:rFonts w:cs="Arial"/>
          <w:b/>
          <w:spacing w:val="-3"/>
        </w:rPr>
      </w:pPr>
      <w:proofErr w:type="gramStart"/>
      <w:r>
        <w:rPr>
          <w:rFonts w:cs="Arial"/>
          <w:color w:val="000000"/>
        </w:rPr>
        <w:t>homework</w:t>
      </w:r>
      <w:proofErr w:type="gramEnd"/>
      <w:r>
        <w:rPr>
          <w:rFonts w:cs="Arial"/>
          <w:color w:val="000000"/>
        </w:rPr>
        <w:t xml:space="preserve"> submitted after </w:t>
      </w:r>
      <w:r w:rsidR="000D655D">
        <w:rPr>
          <w:rFonts w:cs="Arial"/>
          <w:color w:val="000000"/>
        </w:rPr>
        <w:t>assigned date as specified on course calendar.</w:t>
      </w:r>
    </w:p>
    <w:p w:rsidR="00A75AE9" w:rsidRDefault="00A75AE9" w:rsidP="00A75AE9">
      <w:pPr>
        <w:tabs>
          <w:tab w:val="left" w:pos="-720"/>
          <w:tab w:val="left" w:pos="2880"/>
        </w:tabs>
        <w:suppressAutoHyphens/>
        <w:ind w:left="2880"/>
        <w:jc w:val="both"/>
        <w:rPr>
          <w:rFonts w:cs="Arial"/>
          <w:b/>
          <w:spacing w:val="-3"/>
        </w:rPr>
      </w:pPr>
    </w:p>
    <w:p w:rsidR="00544BC7" w:rsidRDefault="00544BC7" w:rsidP="00A75AE9">
      <w:pPr>
        <w:tabs>
          <w:tab w:val="left" w:pos="-720"/>
          <w:tab w:val="left" w:pos="0"/>
        </w:tabs>
        <w:suppressAutoHyphens/>
        <w:ind w:left="2880" w:hanging="2880"/>
        <w:jc w:val="both"/>
        <w:rPr>
          <w:rFonts w:cs="Arial"/>
          <w:b/>
          <w:spacing w:val="-3"/>
        </w:rPr>
      </w:pPr>
    </w:p>
    <w:p w:rsidR="00544BC7" w:rsidRDefault="00544BC7" w:rsidP="00A75AE9">
      <w:pPr>
        <w:tabs>
          <w:tab w:val="left" w:pos="-720"/>
          <w:tab w:val="left" w:pos="0"/>
        </w:tabs>
        <w:suppressAutoHyphens/>
        <w:ind w:left="2880" w:hanging="2880"/>
        <w:jc w:val="both"/>
        <w:rPr>
          <w:rFonts w:cs="Arial"/>
          <w:b/>
          <w:spacing w:val="-3"/>
        </w:rPr>
      </w:pPr>
    </w:p>
    <w:p w:rsidR="009251DC" w:rsidRDefault="00A75AE9" w:rsidP="00A75AE9">
      <w:pPr>
        <w:tabs>
          <w:tab w:val="left" w:pos="-720"/>
          <w:tab w:val="left" w:pos="0"/>
        </w:tabs>
        <w:suppressAutoHyphens/>
        <w:ind w:left="2880" w:hanging="2880"/>
        <w:jc w:val="both"/>
        <w:rPr>
          <w:rFonts w:cs="Arial"/>
          <w:b/>
          <w:spacing w:val="-3"/>
        </w:rPr>
      </w:pPr>
      <w:r>
        <w:rPr>
          <w:rFonts w:cs="Arial"/>
          <w:b/>
          <w:spacing w:val="-3"/>
        </w:rPr>
        <w:t xml:space="preserve">Individual Conferences </w:t>
      </w:r>
      <w:r>
        <w:rPr>
          <w:rFonts w:cs="Arial"/>
          <w:b/>
          <w:spacing w:val="-3"/>
        </w:rPr>
        <w:tab/>
      </w:r>
    </w:p>
    <w:p w:rsidR="009251DC" w:rsidRDefault="009251DC" w:rsidP="00A75AE9">
      <w:pPr>
        <w:tabs>
          <w:tab w:val="left" w:pos="-720"/>
          <w:tab w:val="left" w:pos="0"/>
        </w:tabs>
        <w:suppressAutoHyphens/>
        <w:ind w:left="2880" w:hanging="2880"/>
        <w:jc w:val="both"/>
        <w:rPr>
          <w:rFonts w:cs="Arial"/>
          <w:b/>
          <w:spacing w:val="-3"/>
        </w:rPr>
      </w:pPr>
    </w:p>
    <w:p w:rsidR="009251DC" w:rsidRDefault="00A75AE9" w:rsidP="00A75AE9">
      <w:pPr>
        <w:tabs>
          <w:tab w:val="left" w:pos="-720"/>
          <w:tab w:val="left" w:pos="0"/>
        </w:tabs>
        <w:suppressAutoHyphens/>
        <w:ind w:left="2880" w:hanging="2880"/>
        <w:jc w:val="both"/>
        <w:rPr>
          <w:rFonts w:cs="Arial"/>
          <w:spacing w:val="-3"/>
        </w:rPr>
      </w:pPr>
      <w:r>
        <w:rPr>
          <w:rFonts w:cs="Arial"/>
          <w:spacing w:val="-3"/>
        </w:rPr>
        <w:t xml:space="preserve">Each student will be expected to schedule individual conferences with their respective instructor </w:t>
      </w:r>
    </w:p>
    <w:p w:rsidR="009251DC" w:rsidRDefault="00A75AE9" w:rsidP="00A75AE9">
      <w:pPr>
        <w:tabs>
          <w:tab w:val="left" w:pos="-720"/>
          <w:tab w:val="left" w:pos="0"/>
        </w:tabs>
        <w:suppressAutoHyphens/>
        <w:ind w:left="2880" w:hanging="2880"/>
        <w:jc w:val="both"/>
        <w:rPr>
          <w:rFonts w:cs="Arial"/>
          <w:spacing w:val="-3"/>
        </w:rPr>
      </w:pPr>
      <w:proofErr w:type="gramStart"/>
      <w:r>
        <w:rPr>
          <w:rFonts w:cs="Arial"/>
          <w:spacing w:val="-3"/>
        </w:rPr>
        <w:t>according</w:t>
      </w:r>
      <w:proofErr w:type="gramEnd"/>
      <w:r>
        <w:rPr>
          <w:rFonts w:cs="Arial"/>
          <w:spacing w:val="-3"/>
        </w:rPr>
        <w:t xml:space="preserve"> to individual needs.  Also, if the instructor feels that student needs a conference, the </w:t>
      </w:r>
    </w:p>
    <w:p w:rsidR="00FD2DC7" w:rsidRDefault="00A75AE9" w:rsidP="00A75AE9">
      <w:pPr>
        <w:tabs>
          <w:tab w:val="left" w:pos="-720"/>
          <w:tab w:val="left" w:pos="0"/>
        </w:tabs>
        <w:suppressAutoHyphens/>
        <w:ind w:left="2880" w:hanging="2880"/>
        <w:jc w:val="both"/>
        <w:rPr>
          <w:rFonts w:cs="Arial"/>
          <w:spacing w:val="-3"/>
        </w:rPr>
      </w:pPr>
      <w:proofErr w:type="gramStart"/>
      <w:r>
        <w:rPr>
          <w:rFonts w:cs="Arial"/>
          <w:spacing w:val="-3"/>
        </w:rPr>
        <w:t>instructor</w:t>
      </w:r>
      <w:proofErr w:type="gramEnd"/>
      <w:r>
        <w:rPr>
          <w:rFonts w:cs="Arial"/>
          <w:spacing w:val="-3"/>
        </w:rPr>
        <w:t xml:space="preserve"> will ask the student to make an appointment or schedule on</w:t>
      </w:r>
      <w:r w:rsidR="00FD2DC7">
        <w:rPr>
          <w:rFonts w:cs="Arial"/>
          <w:spacing w:val="-3"/>
        </w:rPr>
        <w:t>e for the student at a</w:t>
      </w:r>
    </w:p>
    <w:p w:rsidR="00A75AE9" w:rsidRDefault="00FD2DC7" w:rsidP="00A75AE9">
      <w:pPr>
        <w:tabs>
          <w:tab w:val="left" w:pos="-720"/>
          <w:tab w:val="left" w:pos="0"/>
        </w:tabs>
        <w:suppressAutoHyphens/>
        <w:ind w:left="2880" w:hanging="2880"/>
        <w:jc w:val="both"/>
        <w:rPr>
          <w:rFonts w:cs="Arial"/>
          <w:spacing w:val="-3"/>
        </w:rPr>
      </w:pPr>
      <w:r>
        <w:rPr>
          <w:rFonts w:cs="Arial"/>
          <w:spacing w:val="-3"/>
        </w:rPr>
        <w:t xml:space="preserve"> </w:t>
      </w:r>
      <w:proofErr w:type="gramStart"/>
      <w:r>
        <w:rPr>
          <w:rFonts w:cs="Arial"/>
          <w:spacing w:val="-3"/>
        </w:rPr>
        <w:t>mutually</w:t>
      </w:r>
      <w:proofErr w:type="gramEnd"/>
      <w:r>
        <w:rPr>
          <w:rFonts w:cs="Arial"/>
          <w:spacing w:val="-3"/>
        </w:rPr>
        <w:t xml:space="preserve"> </w:t>
      </w:r>
      <w:r w:rsidR="00A75AE9">
        <w:rPr>
          <w:rFonts w:cs="Arial"/>
          <w:spacing w:val="-3"/>
        </w:rPr>
        <w:t>agreeable time.</w:t>
      </w:r>
    </w:p>
    <w:p w:rsidR="00A75AE9" w:rsidRDefault="00A75AE9" w:rsidP="00A75AE9">
      <w:pPr>
        <w:tabs>
          <w:tab w:val="left" w:pos="-720"/>
          <w:tab w:val="left" w:pos="0"/>
        </w:tabs>
        <w:suppressAutoHyphens/>
        <w:ind w:left="2880" w:hanging="2880"/>
        <w:jc w:val="both"/>
        <w:rPr>
          <w:rFonts w:cs="Arial"/>
          <w:b/>
          <w:color w:val="000000"/>
        </w:rPr>
      </w:pPr>
    </w:p>
    <w:p w:rsidR="009251DC" w:rsidRDefault="00A75AE9" w:rsidP="00A75AE9">
      <w:pPr>
        <w:tabs>
          <w:tab w:val="left" w:pos="-720"/>
          <w:tab w:val="left" w:pos="0"/>
        </w:tabs>
        <w:suppressAutoHyphens/>
        <w:ind w:left="2880" w:hanging="2880"/>
        <w:jc w:val="both"/>
        <w:rPr>
          <w:rFonts w:cs="Arial"/>
          <w:color w:val="000000"/>
        </w:rPr>
      </w:pPr>
      <w:r w:rsidRPr="00E92B66">
        <w:rPr>
          <w:rFonts w:cs="Arial"/>
          <w:b/>
          <w:color w:val="000000"/>
        </w:rPr>
        <w:t>Attendance</w:t>
      </w:r>
      <w:r>
        <w:rPr>
          <w:rFonts w:cs="Arial"/>
          <w:color w:val="000000"/>
        </w:rPr>
        <w:tab/>
      </w:r>
    </w:p>
    <w:p w:rsidR="009251DC" w:rsidRDefault="009251DC" w:rsidP="00A75AE9">
      <w:pPr>
        <w:tabs>
          <w:tab w:val="left" w:pos="-720"/>
          <w:tab w:val="left" w:pos="0"/>
        </w:tabs>
        <w:suppressAutoHyphens/>
        <w:ind w:left="2880" w:hanging="2880"/>
        <w:jc w:val="both"/>
        <w:rPr>
          <w:rFonts w:cs="Arial"/>
          <w:color w:val="000000"/>
        </w:rPr>
      </w:pPr>
    </w:p>
    <w:p w:rsidR="00B0216F" w:rsidRDefault="00B0216F" w:rsidP="00B0216F">
      <w:pPr>
        <w:tabs>
          <w:tab w:val="left" w:pos="-720"/>
          <w:tab w:val="left" w:pos="0"/>
        </w:tabs>
        <w:suppressAutoHyphens/>
        <w:ind w:left="2880" w:right="432" w:hanging="2880"/>
        <w:rPr>
          <w:rFonts w:cs="Arial"/>
          <w:color w:val="000000"/>
        </w:rPr>
      </w:pPr>
      <w:r>
        <w:rPr>
          <w:rFonts w:cs="Arial"/>
          <w:color w:val="000000"/>
        </w:rPr>
        <w:t xml:space="preserve">Attendance applies to the overall outcome of this degree program. A student </w:t>
      </w:r>
    </w:p>
    <w:p w:rsidR="00B0216F" w:rsidRDefault="00B0216F" w:rsidP="00B0216F">
      <w:pPr>
        <w:tabs>
          <w:tab w:val="left" w:pos="-720"/>
          <w:tab w:val="left" w:pos="0"/>
        </w:tabs>
        <w:suppressAutoHyphens/>
        <w:ind w:left="2880" w:right="432" w:hanging="2880"/>
        <w:rPr>
          <w:rFonts w:cs="Arial"/>
          <w:color w:val="000000"/>
        </w:rPr>
      </w:pPr>
      <w:proofErr w:type="gramStart"/>
      <w:r>
        <w:rPr>
          <w:rFonts w:cs="Arial"/>
          <w:color w:val="000000"/>
        </w:rPr>
        <w:t>that</w:t>
      </w:r>
      <w:proofErr w:type="gramEnd"/>
      <w:r>
        <w:rPr>
          <w:rFonts w:cs="Arial"/>
          <w:color w:val="000000"/>
        </w:rPr>
        <w:t xml:space="preserve"> is LATE is considered tardy for the entire class.   A student that LEAVES </w:t>
      </w:r>
    </w:p>
    <w:p w:rsidR="00B0216F" w:rsidRDefault="00B0216F" w:rsidP="00B0216F">
      <w:pPr>
        <w:tabs>
          <w:tab w:val="left" w:pos="-720"/>
          <w:tab w:val="left" w:pos="0"/>
        </w:tabs>
        <w:suppressAutoHyphens/>
        <w:ind w:left="2880" w:right="432" w:hanging="2880"/>
        <w:rPr>
          <w:rFonts w:cs="Arial"/>
          <w:color w:val="000000"/>
        </w:rPr>
      </w:pPr>
      <w:r>
        <w:rPr>
          <w:rFonts w:cs="Arial"/>
          <w:color w:val="000000"/>
        </w:rPr>
        <w:t xml:space="preserve">EARLY will be marked tardy and may be considered absent for the day if that </w:t>
      </w:r>
    </w:p>
    <w:p w:rsidR="00B0216F" w:rsidRDefault="00B0216F" w:rsidP="00B0216F">
      <w:pPr>
        <w:tabs>
          <w:tab w:val="left" w:pos="-720"/>
          <w:tab w:val="left" w:pos="0"/>
        </w:tabs>
        <w:suppressAutoHyphens/>
        <w:ind w:left="2880" w:right="432" w:hanging="2880"/>
        <w:rPr>
          <w:rFonts w:cs="Arial"/>
          <w:color w:val="000000"/>
        </w:rPr>
      </w:pPr>
      <w:proofErr w:type="gramStart"/>
      <w:r>
        <w:rPr>
          <w:rFonts w:cs="Arial"/>
          <w:color w:val="000000"/>
        </w:rPr>
        <w:t>student</w:t>
      </w:r>
      <w:proofErr w:type="gramEnd"/>
      <w:r>
        <w:rPr>
          <w:rFonts w:cs="Arial"/>
          <w:color w:val="000000"/>
        </w:rPr>
        <w:t xml:space="preserve"> missed more than ½ of the class. </w:t>
      </w:r>
      <w:r w:rsidRPr="00E92B66">
        <w:rPr>
          <w:rFonts w:cs="Arial"/>
          <w:color w:val="000000"/>
          <w:u w:val="single"/>
        </w:rPr>
        <w:t>Three</w:t>
      </w:r>
      <w:r w:rsidRPr="00E92B66">
        <w:rPr>
          <w:rFonts w:cs="Arial"/>
          <w:color w:val="000000"/>
        </w:rPr>
        <w:t xml:space="preserve"> </w:t>
      </w:r>
      <w:proofErr w:type="spellStart"/>
      <w:r w:rsidRPr="00E92B66">
        <w:rPr>
          <w:rFonts w:cs="Arial"/>
          <w:color w:val="000000"/>
          <w:u w:val="single"/>
        </w:rPr>
        <w:t>tardies</w:t>
      </w:r>
      <w:proofErr w:type="spellEnd"/>
      <w:r>
        <w:rPr>
          <w:rFonts w:cs="Arial"/>
          <w:color w:val="000000"/>
        </w:rPr>
        <w:t xml:space="preserve"> will constitute a full </w:t>
      </w:r>
    </w:p>
    <w:p w:rsidR="00B0216F" w:rsidRDefault="00B0216F" w:rsidP="00B0216F">
      <w:pPr>
        <w:tabs>
          <w:tab w:val="left" w:pos="-720"/>
          <w:tab w:val="left" w:pos="0"/>
        </w:tabs>
        <w:suppressAutoHyphens/>
        <w:ind w:left="2880" w:right="432" w:hanging="2880"/>
        <w:rPr>
          <w:rFonts w:cs="Arial"/>
          <w:color w:val="000000"/>
        </w:rPr>
      </w:pPr>
      <w:proofErr w:type="gramStart"/>
      <w:r>
        <w:rPr>
          <w:rFonts w:cs="Arial"/>
          <w:color w:val="000000"/>
        </w:rPr>
        <w:t>class</w:t>
      </w:r>
      <w:proofErr w:type="gramEnd"/>
      <w:r>
        <w:rPr>
          <w:rFonts w:cs="Arial"/>
          <w:color w:val="000000"/>
        </w:rPr>
        <w:t xml:space="preserve"> absence.  </w:t>
      </w:r>
    </w:p>
    <w:p w:rsidR="00B0216F" w:rsidRDefault="00B0216F" w:rsidP="00B0216F">
      <w:pPr>
        <w:tabs>
          <w:tab w:val="left" w:pos="-720"/>
          <w:tab w:val="left" w:pos="0"/>
        </w:tabs>
        <w:suppressAutoHyphens/>
        <w:ind w:left="2880" w:right="432" w:hanging="2880"/>
        <w:rPr>
          <w:rFonts w:cs="Arial"/>
          <w:color w:val="000000"/>
        </w:rPr>
      </w:pPr>
    </w:p>
    <w:p w:rsidR="00B0216F" w:rsidRDefault="00B0216F" w:rsidP="00B0216F">
      <w:pPr>
        <w:tabs>
          <w:tab w:val="left" w:pos="-720"/>
          <w:tab w:val="left" w:pos="0"/>
        </w:tabs>
        <w:suppressAutoHyphens/>
        <w:ind w:left="2880" w:right="432" w:hanging="2880"/>
        <w:rPr>
          <w:rFonts w:cs="Arial"/>
          <w:color w:val="000000"/>
        </w:rPr>
      </w:pPr>
      <w:r>
        <w:rPr>
          <w:rFonts w:cs="Arial"/>
          <w:color w:val="000000"/>
        </w:rPr>
        <w:t xml:space="preserve">If the student cannot attend class, for whatever reason, he/she MUST </w:t>
      </w:r>
    </w:p>
    <w:p w:rsidR="00B0216F" w:rsidRDefault="00B0216F" w:rsidP="00B0216F">
      <w:pPr>
        <w:tabs>
          <w:tab w:val="left" w:pos="-720"/>
          <w:tab w:val="left" w:pos="0"/>
        </w:tabs>
        <w:suppressAutoHyphens/>
        <w:ind w:left="2880" w:right="432" w:hanging="2880"/>
        <w:rPr>
          <w:rFonts w:cs="Arial"/>
          <w:color w:val="000000"/>
        </w:rPr>
      </w:pPr>
      <w:proofErr w:type="gramStart"/>
      <w:r>
        <w:rPr>
          <w:rFonts w:cs="Arial"/>
          <w:color w:val="000000"/>
        </w:rPr>
        <w:t>contact</w:t>
      </w:r>
      <w:proofErr w:type="gramEnd"/>
      <w:r>
        <w:rPr>
          <w:rFonts w:cs="Arial"/>
          <w:color w:val="000000"/>
        </w:rPr>
        <w:t xml:space="preserve"> the front office or the Administrative Assistant of the nursing program. </w:t>
      </w:r>
    </w:p>
    <w:p w:rsidR="00B0216F" w:rsidRDefault="00B0216F" w:rsidP="00B0216F">
      <w:pPr>
        <w:tabs>
          <w:tab w:val="left" w:pos="-720"/>
          <w:tab w:val="left" w:pos="0"/>
        </w:tabs>
        <w:suppressAutoHyphens/>
        <w:ind w:left="2880" w:right="432" w:hanging="2880"/>
        <w:rPr>
          <w:rFonts w:cs="Arial"/>
          <w:color w:val="000000"/>
        </w:rPr>
      </w:pPr>
      <w:r>
        <w:rPr>
          <w:rFonts w:cs="Arial"/>
          <w:color w:val="000000"/>
        </w:rPr>
        <w:t>The 85% attendance rule applies to this course.</w:t>
      </w:r>
    </w:p>
    <w:p w:rsidR="00B0216F" w:rsidRDefault="00B0216F" w:rsidP="00B0216F">
      <w:pPr>
        <w:tabs>
          <w:tab w:val="left" w:pos="2880"/>
        </w:tabs>
        <w:ind w:left="2880" w:right="432"/>
        <w:rPr>
          <w:rFonts w:cs="Arial"/>
          <w:color w:val="000000"/>
        </w:rPr>
      </w:pPr>
    </w:p>
    <w:p w:rsidR="009251DC" w:rsidRDefault="00A75AE9" w:rsidP="00FD2DC7">
      <w:pPr>
        <w:tabs>
          <w:tab w:val="left" w:pos="-720"/>
          <w:tab w:val="left" w:pos="0"/>
        </w:tabs>
        <w:suppressAutoHyphens/>
        <w:ind w:left="2880" w:hanging="2880"/>
        <w:rPr>
          <w:rFonts w:cs="Arial"/>
          <w:b/>
          <w:color w:val="000000"/>
        </w:rPr>
      </w:pPr>
      <w:r>
        <w:rPr>
          <w:rFonts w:cs="Arial"/>
          <w:b/>
          <w:color w:val="000000"/>
        </w:rPr>
        <w:t>Smoking</w:t>
      </w:r>
      <w:r>
        <w:rPr>
          <w:rFonts w:cs="Arial"/>
          <w:b/>
          <w:color w:val="000000"/>
        </w:rPr>
        <w:tab/>
      </w:r>
    </w:p>
    <w:p w:rsidR="009251DC" w:rsidRDefault="009251DC" w:rsidP="00A75AE9">
      <w:pPr>
        <w:tabs>
          <w:tab w:val="left" w:pos="2880"/>
        </w:tabs>
        <w:ind w:left="2880" w:hanging="2880"/>
        <w:rPr>
          <w:rFonts w:cs="Arial"/>
          <w:b/>
          <w:color w:val="000000"/>
        </w:rPr>
      </w:pPr>
    </w:p>
    <w:p w:rsidR="00FD2DC7" w:rsidRDefault="00A75AE9" w:rsidP="00A75AE9">
      <w:pPr>
        <w:tabs>
          <w:tab w:val="left" w:pos="2880"/>
        </w:tabs>
        <w:ind w:left="2880" w:hanging="2880"/>
        <w:rPr>
          <w:rFonts w:cs="Arial"/>
          <w:color w:val="000000"/>
        </w:rPr>
      </w:pPr>
      <w:r>
        <w:rPr>
          <w:rFonts w:cs="Arial"/>
          <w:color w:val="000000"/>
        </w:rPr>
        <w:t xml:space="preserve">Platt students will adhere to the smoking policy of each clinical facility.  There is no smoking </w:t>
      </w:r>
    </w:p>
    <w:p w:rsidR="00FD2DC7" w:rsidRDefault="00A75AE9" w:rsidP="00A75AE9">
      <w:pPr>
        <w:tabs>
          <w:tab w:val="left" w:pos="2880"/>
        </w:tabs>
        <w:ind w:left="2880" w:hanging="2880"/>
        <w:rPr>
          <w:rFonts w:cs="Arial"/>
          <w:color w:val="000000"/>
        </w:rPr>
      </w:pPr>
      <w:proofErr w:type="gramStart"/>
      <w:r>
        <w:rPr>
          <w:rFonts w:cs="Arial"/>
          <w:color w:val="000000"/>
        </w:rPr>
        <w:t>on</w:t>
      </w:r>
      <w:proofErr w:type="gramEnd"/>
      <w:r>
        <w:rPr>
          <w:rFonts w:cs="Arial"/>
          <w:color w:val="000000"/>
        </w:rPr>
        <w:t xml:space="preserve"> the grounds of clinical facilities.  Smoking at </w:t>
      </w:r>
      <w:smartTag w:uri="urn:schemas-microsoft-com:office:smarttags" w:element="place">
        <w:smartTag w:uri="urn:schemas-microsoft-com:office:smarttags" w:element="PlaceName">
          <w:r>
            <w:rPr>
              <w:rFonts w:cs="Arial"/>
              <w:color w:val="000000"/>
            </w:rPr>
            <w:t>Platt</w:t>
          </w:r>
        </w:smartTag>
        <w:r>
          <w:rPr>
            <w:rFonts w:cs="Arial"/>
            <w:color w:val="000000"/>
          </w:rPr>
          <w:t xml:space="preserve"> </w:t>
        </w:r>
        <w:smartTag w:uri="urn:schemas-microsoft-com:office:smarttags" w:element="PlaceType">
          <w:r>
            <w:rPr>
              <w:rFonts w:cs="Arial"/>
              <w:color w:val="000000"/>
            </w:rPr>
            <w:t>College</w:t>
          </w:r>
        </w:smartTag>
      </w:smartTag>
      <w:r>
        <w:rPr>
          <w:rFonts w:cs="Arial"/>
          <w:color w:val="000000"/>
        </w:rPr>
        <w:t xml:space="preserve"> is limited to the designated </w:t>
      </w:r>
    </w:p>
    <w:p w:rsidR="00A75AE9" w:rsidRDefault="00A75AE9" w:rsidP="00A75AE9">
      <w:pPr>
        <w:tabs>
          <w:tab w:val="left" w:pos="2880"/>
        </w:tabs>
        <w:ind w:left="2880" w:hanging="2880"/>
        <w:rPr>
          <w:rFonts w:cs="Arial"/>
          <w:color w:val="000000"/>
        </w:rPr>
      </w:pPr>
      <w:proofErr w:type="gramStart"/>
      <w:r>
        <w:rPr>
          <w:rFonts w:cs="Arial"/>
          <w:color w:val="000000"/>
        </w:rPr>
        <w:t>areas</w:t>
      </w:r>
      <w:proofErr w:type="gramEnd"/>
      <w:r>
        <w:rPr>
          <w:rFonts w:cs="Arial"/>
          <w:color w:val="000000"/>
        </w:rPr>
        <w:t xml:space="preserve"> outside the building, not in front of any entrance.</w:t>
      </w:r>
    </w:p>
    <w:p w:rsidR="00A75AE9" w:rsidRDefault="00A75AE9" w:rsidP="00A75AE9">
      <w:pPr>
        <w:tabs>
          <w:tab w:val="left" w:pos="2880"/>
        </w:tabs>
        <w:ind w:left="2880" w:hanging="2880"/>
        <w:rPr>
          <w:rFonts w:cs="Arial"/>
          <w:b/>
          <w:color w:val="000000"/>
        </w:rPr>
      </w:pPr>
    </w:p>
    <w:p w:rsidR="009251DC" w:rsidRDefault="00A75AE9" w:rsidP="009251DC">
      <w:pPr>
        <w:tabs>
          <w:tab w:val="left" w:pos="2880"/>
        </w:tabs>
        <w:ind w:left="2880" w:hanging="2880"/>
        <w:rPr>
          <w:rFonts w:cs="Arial"/>
          <w:b/>
          <w:color w:val="000000"/>
        </w:rPr>
      </w:pPr>
      <w:r>
        <w:rPr>
          <w:rFonts w:cs="Arial"/>
          <w:b/>
          <w:color w:val="000000"/>
        </w:rPr>
        <w:t>Class &amp; Clinical Rules</w:t>
      </w:r>
      <w:r>
        <w:rPr>
          <w:rFonts w:cs="Arial"/>
          <w:b/>
          <w:color w:val="000000"/>
        </w:rPr>
        <w:tab/>
      </w:r>
    </w:p>
    <w:p w:rsidR="00B0216F" w:rsidRDefault="00B0216F" w:rsidP="009251DC">
      <w:pPr>
        <w:tabs>
          <w:tab w:val="left" w:pos="2880"/>
        </w:tabs>
        <w:ind w:left="2880" w:hanging="2880"/>
        <w:rPr>
          <w:rFonts w:cs="Arial"/>
          <w:b/>
          <w:color w:val="000000"/>
        </w:rPr>
      </w:pPr>
    </w:p>
    <w:p w:rsidR="00B0216F" w:rsidRDefault="00B0216F" w:rsidP="00B0216F">
      <w:pPr>
        <w:tabs>
          <w:tab w:val="left" w:pos="2880"/>
        </w:tabs>
        <w:ind w:left="2880" w:right="-720" w:hanging="2880"/>
        <w:rPr>
          <w:rFonts w:cs="Arial"/>
          <w:color w:val="000000"/>
        </w:rPr>
      </w:pPr>
      <w:proofErr w:type="gramStart"/>
      <w:r w:rsidRPr="00D12E20">
        <w:rPr>
          <w:rFonts w:cs="Arial"/>
          <w:b/>
          <w:color w:val="000000"/>
        </w:rPr>
        <w:t xml:space="preserve">See Platt </w:t>
      </w:r>
      <w:r>
        <w:rPr>
          <w:rFonts w:cs="Arial"/>
          <w:b/>
          <w:color w:val="000000"/>
        </w:rPr>
        <w:t xml:space="preserve">College Nursing </w:t>
      </w:r>
      <w:r w:rsidRPr="00D12E20">
        <w:rPr>
          <w:rFonts w:cs="Arial"/>
          <w:b/>
          <w:color w:val="000000"/>
        </w:rPr>
        <w:t>Student Handbook</w:t>
      </w:r>
      <w:r>
        <w:rPr>
          <w:rFonts w:cs="Arial"/>
          <w:color w:val="000000"/>
        </w:rPr>
        <w:t>.</w:t>
      </w:r>
      <w:proofErr w:type="gramEnd"/>
      <w:r>
        <w:rPr>
          <w:rFonts w:cs="Arial"/>
          <w:color w:val="000000"/>
        </w:rPr>
        <w:t xml:space="preserve"> Food is NOT allowed in the </w:t>
      </w:r>
    </w:p>
    <w:p w:rsidR="00B0216F" w:rsidRDefault="00B0216F" w:rsidP="00B0216F">
      <w:pPr>
        <w:tabs>
          <w:tab w:val="left" w:pos="2880"/>
        </w:tabs>
        <w:ind w:left="2880" w:right="-720" w:hanging="2880"/>
        <w:rPr>
          <w:rFonts w:cs="Arial"/>
          <w:color w:val="000000"/>
        </w:rPr>
      </w:pPr>
      <w:proofErr w:type="gramStart"/>
      <w:r>
        <w:rPr>
          <w:rFonts w:cs="Arial"/>
          <w:color w:val="000000"/>
        </w:rPr>
        <w:t>classroom</w:t>
      </w:r>
      <w:proofErr w:type="gramEnd"/>
      <w:r>
        <w:rPr>
          <w:rFonts w:cs="Arial"/>
          <w:color w:val="000000"/>
        </w:rPr>
        <w:t xml:space="preserve">.  Bottled water is permitted.  It is the students responsibility to keep the </w:t>
      </w:r>
    </w:p>
    <w:p w:rsidR="00B0216F" w:rsidRDefault="00B0216F" w:rsidP="00B0216F">
      <w:pPr>
        <w:tabs>
          <w:tab w:val="left" w:pos="2880"/>
        </w:tabs>
        <w:ind w:left="2880" w:right="-720" w:hanging="2880"/>
        <w:rPr>
          <w:rFonts w:cs="Arial"/>
          <w:color w:val="000000"/>
        </w:rPr>
      </w:pPr>
      <w:proofErr w:type="gramStart"/>
      <w:r>
        <w:rPr>
          <w:rFonts w:cs="Arial"/>
          <w:color w:val="000000"/>
        </w:rPr>
        <w:t>classroom</w:t>
      </w:r>
      <w:proofErr w:type="gramEnd"/>
      <w:r>
        <w:rPr>
          <w:rFonts w:cs="Arial"/>
          <w:color w:val="000000"/>
        </w:rPr>
        <w:t xml:space="preserve"> clean and tidy to maintain a clutter free atmosphere.</w:t>
      </w:r>
    </w:p>
    <w:p w:rsidR="00B0216F" w:rsidRDefault="00B0216F" w:rsidP="00B0216F">
      <w:pPr>
        <w:tabs>
          <w:tab w:val="left" w:pos="2880"/>
        </w:tabs>
        <w:ind w:left="2880" w:right="-720" w:hanging="2880"/>
        <w:rPr>
          <w:rFonts w:cs="Arial"/>
          <w:color w:val="000000"/>
        </w:rPr>
      </w:pPr>
    </w:p>
    <w:p w:rsidR="00B0216F" w:rsidRDefault="00B0216F" w:rsidP="00B0216F">
      <w:pPr>
        <w:tabs>
          <w:tab w:val="left" w:pos="2880"/>
        </w:tabs>
        <w:ind w:left="2880" w:right="-720" w:hanging="2880"/>
        <w:rPr>
          <w:rFonts w:cs="Arial"/>
          <w:color w:val="000000"/>
        </w:rPr>
      </w:pPr>
      <w:r>
        <w:rPr>
          <w:rFonts w:cs="Arial"/>
          <w:color w:val="000000"/>
        </w:rPr>
        <w:t xml:space="preserve">The use of CELL phones is prohibited during class and clinical. Phones will be turned </w:t>
      </w:r>
    </w:p>
    <w:p w:rsidR="00B0216F" w:rsidRDefault="00B0216F" w:rsidP="00B0216F">
      <w:pPr>
        <w:tabs>
          <w:tab w:val="left" w:pos="2880"/>
        </w:tabs>
        <w:ind w:left="2880" w:right="-720" w:hanging="2880"/>
        <w:rPr>
          <w:rFonts w:cs="Arial"/>
          <w:b/>
          <w:color w:val="000000"/>
        </w:rPr>
      </w:pPr>
      <w:proofErr w:type="gramStart"/>
      <w:r>
        <w:rPr>
          <w:rFonts w:cs="Arial"/>
          <w:color w:val="000000"/>
        </w:rPr>
        <w:t>off</w:t>
      </w:r>
      <w:proofErr w:type="gramEnd"/>
      <w:r>
        <w:rPr>
          <w:rFonts w:cs="Arial"/>
          <w:color w:val="000000"/>
        </w:rPr>
        <w:t xml:space="preserve"> or on vibrate.  </w:t>
      </w:r>
      <w:r w:rsidRPr="00B538E9">
        <w:rPr>
          <w:rFonts w:cs="Arial"/>
          <w:b/>
          <w:color w:val="000000"/>
        </w:rPr>
        <w:t xml:space="preserve">NO CELL PHONES WILL BE ALLOWED IN THE CLASSROOM </w:t>
      </w:r>
    </w:p>
    <w:p w:rsidR="00B0216F" w:rsidRPr="00B538E9" w:rsidRDefault="00B0216F" w:rsidP="00B0216F">
      <w:pPr>
        <w:tabs>
          <w:tab w:val="left" w:pos="2880"/>
        </w:tabs>
        <w:ind w:left="2880" w:right="-720" w:hanging="2880"/>
        <w:rPr>
          <w:rFonts w:cs="Arial"/>
          <w:b/>
          <w:color w:val="000000"/>
        </w:rPr>
      </w:pPr>
      <w:proofErr w:type="gramStart"/>
      <w:r w:rsidRPr="00B538E9">
        <w:rPr>
          <w:rFonts w:cs="Arial"/>
          <w:b/>
          <w:color w:val="000000"/>
        </w:rPr>
        <w:t>DURING AN EXAM.</w:t>
      </w:r>
      <w:proofErr w:type="gramEnd"/>
      <w:r w:rsidRPr="00B538E9">
        <w:rPr>
          <w:rFonts w:cs="Arial"/>
          <w:b/>
          <w:color w:val="000000"/>
        </w:rPr>
        <w:t xml:space="preserve">  </w:t>
      </w:r>
    </w:p>
    <w:p w:rsidR="00B0216F" w:rsidRDefault="00B0216F" w:rsidP="00B0216F">
      <w:pPr>
        <w:tabs>
          <w:tab w:val="left" w:pos="2880"/>
        </w:tabs>
        <w:ind w:left="2880" w:right="432" w:hanging="2880"/>
        <w:rPr>
          <w:rFonts w:cs="Arial"/>
          <w:color w:val="000000"/>
        </w:rPr>
      </w:pPr>
      <w:r>
        <w:rPr>
          <w:rFonts w:cs="Arial"/>
          <w:b/>
          <w:color w:val="000000"/>
        </w:rPr>
        <w:tab/>
      </w:r>
    </w:p>
    <w:p w:rsidR="00B0216F" w:rsidRDefault="00B0216F" w:rsidP="00B0216F">
      <w:pPr>
        <w:tabs>
          <w:tab w:val="left" w:pos="2880"/>
        </w:tabs>
        <w:ind w:left="2880" w:right="432" w:hanging="2880"/>
        <w:rPr>
          <w:rFonts w:cs="Arial"/>
          <w:color w:val="000000"/>
        </w:rPr>
      </w:pPr>
      <w:proofErr w:type="gramStart"/>
      <w:r>
        <w:rPr>
          <w:rFonts w:cs="Arial"/>
          <w:color w:val="000000"/>
        </w:rPr>
        <w:t>Name tag worn and visible.</w:t>
      </w:r>
      <w:proofErr w:type="gramEnd"/>
      <w:r>
        <w:rPr>
          <w:rFonts w:cs="Arial"/>
          <w:color w:val="000000"/>
        </w:rPr>
        <w:t xml:space="preserve"> No artificial nails or nail tips, appropriate dress, </w:t>
      </w:r>
    </w:p>
    <w:p w:rsidR="00B0216F" w:rsidRDefault="00B0216F" w:rsidP="00B0216F">
      <w:pPr>
        <w:tabs>
          <w:tab w:val="left" w:pos="2880"/>
        </w:tabs>
        <w:ind w:left="2880" w:right="432" w:hanging="2880"/>
        <w:rPr>
          <w:rFonts w:cs="Arial"/>
          <w:color w:val="000000"/>
        </w:rPr>
      </w:pPr>
      <w:proofErr w:type="gramStart"/>
      <w:r>
        <w:rPr>
          <w:rFonts w:cs="Arial"/>
          <w:color w:val="000000"/>
        </w:rPr>
        <w:t>jewelry</w:t>
      </w:r>
      <w:proofErr w:type="gramEnd"/>
      <w:r>
        <w:rPr>
          <w:rFonts w:cs="Arial"/>
          <w:color w:val="000000"/>
        </w:rPr>
        <w:t xml:space="preserve">, white jacket when recommended, enclosed shoes, and bringing </w:t>
      </w:r>
    </w:p>
    <w:p w:rsidR="00B0216F" w:rsidRDefault="00B0216F" w:rsidP="00B0216F">
      <w:pPr>
        <w:tabs>
          <w:tab w:val="left" w:pos="2880"/>
        </w:tabs>
        <w:ind w:left="2880" w:right="432" w:hanging="2880"/>
        <w:rPr>
          <w:rFonts w:cs="Arial"/>
          <w:color w:val="000000"/>
        </w:rPr>
      </w:pPr>
      <w:proofErr w:type="gramStart"/>
      <w:r>
        <w:rPr>
          <w:rFonts w:cs="Arial"/>
          <w:color w:val="000000"/>
        </w:rPr>
        <w:t>appropriate</w:t>
      </w:r>
      <w:proofErr w:type="gramEnd"/>
      <w:r>
        <w:rPr>
          <w:rFonts w:cs="Arial"/>
          <w:color w:val="000000"/>
        </w:rPr>
        <w:t xml:space="preserve"> equipment (i.e. stethoscope) are required in the clinical setting. </w:t>
      </w:r>
    </w:p>
    <w:p w:rsidR="00B0216F" w:rsidRDefault="00B0216F" w:rsidP="00B0216F">
      <w:pPr>
        <w:tabs>
          <w:tab w:val="left" w:pos="2880"/>
        </w:tabs>
        <w:ind w:left="2880" w:right="432" w:hanging="2880"/>
        <w:rPr>
          <w:rFonts w:cs="Arial"/>
          <w:color w:val="000000"/>
        </w:rPr>
      </w:pPr>
      <w:r>
        <w:rPr>
          <w:rFonts w:cs="Arial"/>
          <w:color w:val="000000"/>
        </w:rPr>
        <w:t xml:space="preserve">Failure to comply with these rules will result in being sent home without </w:t>
      </w:r>
    </w:p>
    <w:p w:rsidR="00B0216F" w:rsidRDefault="00B0216F" w:rsidP="00B0216F">
      <w:pPr>
        <w:tabs>
          <w:tab w:val="left" w:pos="2880"/>
        </w:tabs>
        <w:ind w:left="2880" w:right="432" w:hanging="2880"/>
        <w:rPr>
          <w:rFonts w:cs="Arial"/>
          <w:color w:val="000000"/>
        </w:rPr>
      </w:pPr>
      <w:proofErr w:type="gramStart"/>
      <w:r>
        <w:rPr>
          <w:rFonts w:cs="Arial"/>
          <w:color w:val="000000"/>
        </w:rPr>
        <w:t>question</w:t>
      </w:r>
      <w:proofErr w:type="gramEnd"/>
      <w:r>
        <w:rPr>
          <w:rFonts w:cs="Arial"/>
          <w:color w:val="000000"/>
        </w:rPr>
        <w:t>. See the Nursing Student Handbook for entire policy.</w:t>
      </w:r>
    </w:p>
    <w:p w:rsidR="00B0216F" w:rsidRDefault="00B0216F" w:rsidP="00B0216F">
      <w:pPr>
        <w:tabs>
          <w:tab w:val="left" w:pos="2880"/>
        </w:tabs>
        <w:ind w:left="2880" w:right="432" w:hanging="2880"/>
        <w:rPr>
          <w:rFonts w:cs="Arial"/>
          <w:color w:val="000000"/>
        </w:rPr>
      </w:pPr>
    </w:p>
    <w:p w:rsidR="00A53DA6" w:rsidRDefault="00B0216F" w:rsidP="00B0216F">
      <w:pPr>
        <w:tabs>
          <w:tab w:val="left" w:pos="2880"/>
        </w:tabs>
        <w:ind w:left="2880" w:right="432" w:hanging="2880"/>
        <w:rPr>
          <w:rFonts w:cs="Arial"/>
          <w:color w:val="000000"/>
        </w:rPr>
      </w:pPr>
      <w:r>
        <w:rPr>
          <w:rFonts w:cs="Arial"/>
          <w:color w:val="000000"/>
        </w:rPr>
        <w:t xml:space="preserve">For clinical, personal belongings MUST be left at home. The school and clinical facility </w:t>
      </w:r>
    </w:p>
    <w:p w:rsidR="00A53DA6" w:rsidRDefault="00B0216F" w:rsidP="00B0216F">
      <w:pPr>
        <w:tabs>
          <w:tab w:val="left" w:pos="2880"/>
        </w:tabs>
        <w:ind w:left="2880" w:right="432" w:hanging="2880"/>
        <w:rPr>
          <w:rFonts w:cs="Arial"/>
          <w:color w:val="000000"/>
        </w:rPr>
      </w:pPr>
      <w:proofErr w:type="gramStart"/>
      <w:r>
        <w:rPr>
          <w:rFonts w:cs="Arial"/>
          <w:color w:val="000000"/>
        </w:rPr>
        <w:t>will</w:t>
      </w:r>
      <w:proofErr w:type="gramEnd"/>
      <w:r>
        <w:rPr>
          <w:rFonts w:cs="Arial"/>
          <w:color w:val="000000"/>
        </w:rPr>
        <w:t xml:space="preserve"> have NO responsibility for lost or stolen items. All students will demonstrate </w:t>
      </w:r>
    </w:p>
    <w:p w:rsidR="00A53DA6" w:rsidRDefault="00B0216F" w:rsidP="00B0216F">
      <w:pPr>
        <w:tabs>
          <w:tab w:val="left" w:pos="2880"/>
        </w:tabs>
        <w:ind w:left="2880" w:right="432" w:hanging="2880"/>
        <w:rPr>
          <w:rFonts w:cs="Arial"/>
          <w:color w:val="000000"/>
        </w:rPr>
      </w:pPr>
      <w:r>
        <w:rPr>
          <w:rFonts w:cs="Arial"/>
          <w:color w:val="000000"/>
        </w:rPr>
        <w:t>“</w:t>
      </w:r>
      <w:proofErr w:type="gramStart"/>
      <w:r>
        <w:rPr>
          <w:rFonts w:cs="Arial"/>
          <w:color w:val="000000"/>
        </w:rPr>
        <w:t>professionalism</w:t>
      </w:r>
      <w:proofErr w:type="gramEnd"/>
      <w:r>
        <w:rPr>
          <w:rFonts w:cs="Arial"/>
          <w:color w:val="000000"/>
        </w:rPr>
        <w:t xml:space="preserve">” in interaction with peers, instructors, guest speakers, nursing staff, and </w:t>
      </w:r>
    </w:p>
    <w:p w:rsidR="00A53DA6" w:rsidRDefault="00B0216F" w:rsidP="00B0216F">
      <w:pPr>
        <w:tabs>
          <w:tab w:val="left" w:pos="2880"/>
        </w:tabs>
        <w:ind w:left="2880" w:right="432" w:hanging="2880"/>
        <w:rPr>
          <w:rFonts w:cs="Arial"/>
          <w:color w:val="000000"/>
        </w:rPr>
      </w:pPr>
      <w:proofErr w:type="gramStart"/>
      <w:r>
        <w:rPr>
          <w:rFonts w:cs="Arial"/>
          <w:color w:val="000000"/>
        </w:rPr>
        <w:t>client/families</w:t>
      </w:r>
      <w:proofErr w:type="gramEnd"/>
      <w:r>
        <w:rPr>
          <w:rFonts w:cs="Arial"/>
          <w:color w:val="000000"/>
        </w:rPr>
        <w:t xml:space="preserve">. “Flexibility” is an expectation that is required in this degree program. A </w:t>
      </w:r>
    </w:p>
    <w:p w:rsidR="00A53DA6" w:rsidRDefault="00B0216F" w:rsidP="00B0216F">
      <w:pPr>
        <w:tabs>
          <w:tab w:val="left" w:pos="2880"/>
        </w:tabs>
        <w:ind w:left="2880" w:right="432" w:hanging="2880"/>
        <w:rPr>
          <w:rFonts w:cs="Arial"/>
          <w:color w:val="000000"/>
        </w:rPr>
      </w:pPr>
      <w:r w:rsidRPr="006C06A4">
        <w:rPr>
          <w:rFonts w:cs="Arial"/>
          <w:color w:val="000000"/>
          <w:u w:val="single"/>
        </w:rPr>
        <w:t>Confidentiality Statement</w:t>
      </w:r>
      <w:r>
        <w:rPr>
          <w:rFonts w:cs="Arial"/>
          <w:color w:val="000000"/>
        </w:rPr>
        <w:t xml:space="preserve"> will be read and signed acknowledging that HIPAA rules apply </w:t>
      </w:r>
    </w:p>
    <w:p w:rsidR="00B0216F" w:rsidRDefault="00A53DA6" w:rsidP="00B0216F">
      <w:pPr>
        <w:tabs>
          <w:tab w:val="left" w:pos="2880"/>
        </w:tabs>
        <w:ind w:left="2880" w:right="432" w:hanging="2880"/>
        <w:rPr>
          <w:rFonts w:cs="Arial"/>
          <w:color w:val="000000"/>
        </w:rPr>
      </w:pPr>
      <w:proofErr w:type="gramStart"/>
      <w:r>
        <w:rPr>
          <w:rFonts w:cs="Arial"/>
          <w:color w:val="000000"/>
        </w:rPr>
        <w:lastRenderedPageBreak/>
        <w:t>t</w:t>
      </w:r>
      <w:r w:rsidR="00B0216F">
        <w:rPr>
          <w:rFonts w:cs="Arial"/>
          <w:color w:val="000000"/>
        </w:rPr>
        <w:t>o</w:t>
      </w:r>
      <w:proofErr w:type="gramEnd"/>
      <w:r w:rsidR="00B0216F">
        <w:rPr>
          <w:rFonts w:cs="Arial"/>
          <w:color w:val="000000"/>
        </w:rPr>
        <w:t xml:space="preserve"> the classroom and clinical settings. </w:t>
      </w:r>
    </w:p>
    <w:p w:rsidR="00345295" w:rsidRDefault="00345295" w:rsidP="00345295">
      <w:pPr>
        <w:tabs>
          <w:tab w:val="left" w:pos="2880"/>
        </w:tabs>
        <w:rPr>
          <w:rFonts w:cs="Arial"/>
          <w:color w:val="000000"/>
        </w:rPr>
      </w:pPr>
    </w:p>
    <w:p w:rsidR="00B0216F" w:rsidRDefault="00345295" w:rsidP="00322C4E">
      <w:pPr>
        <w:tabs>
          <w:tab w:val="left" w:pos="720"/>
          <w:tab w:val="left" w:pos="2760"/>
          <w:tab w:val="left" w:pos="3360"/>
          <w:tab w:val="left" w:pos="3960"/>
          <w:tab w:val="left" w:pos="4560"/>
          <w:tab w:val="left" w:pos="5160"/>
          <w:tab w:val="left" w:pos="6000"/>
          <w:tab w:val="left" w:pos="6600"/>
          <w:tab w:val="left" w:pos="7200"/>
          <w:tab w:val="left" w:pos="7800"/>
          <w:tab w:val="left" w:pos="8400"/>
        </w:tabs>
        <w:jc w:val="both"/>
        <w:rPr>
          <w:rFonts w:cs="Arial"/>
          <w:b/>
          <w:bCs/>
        </w:rPr>
      </w:pPr>
      <w:r>
        <w:rPr>
          <w:rFonts w:cs="Arial"/>
          <w:b/>
          <w:bCs/>
        </w:rPr>
        <w:t>Safety</w:t>
      </w:r>
    </w:p>
    <w:p w:rsidR="00345295" w:rsidRDefault="00345295" w:rsidP="00322C4E">
      <w:pPr>
        <w:tabs>
          <w:tab w:val="left" w:pos="720"/>
          <w:tab w:val="left" w:pos="2760"/>
          <w:tab w:val="left" w:pos="3360"/>
          <w:tab w:val="left" w:pos="3960"/>
          <w:tab w:val="left" w:pos="4560"/>
          <w:tab w:val="left" w:pos="5160"/>
          <w:tab w:val="left" w:pos="6000"/>
          <w:tab w:val="left" w:pos="6600"/>
          <w:tab w:val="left" w:pos="7200"/>
          <w:tab w:val="left" w:pos="7800"/>
          <w:tab w:val="left" w:pos="8400"/>
        </w:tabs>
        <w:jc w:val="both"/>
        <w:rPr>
          <w:rFonts w:cs="Arial"/>
        </w:rPr>
      </w:pPr>
      <w:r>
        <w:rPr>
          <w:rFonts w:cs="Arial"/>
        </w:rPr>
        <w:t xml:space="preserve">Refer to the current </w:t>
      </w:r>
      <w:r>
        <w:rPr>
          <w:rFonts w:cs="Arial"/>
          <w:u w:val="single"/>
        </w:rPr>
        <w:t>Nursing Student Handbook</w:t>
      </w:r>
      <w:r>
        <w:rPr>
          <w:rFonts w:cs="Arial"/>
        </w:rPr>
        <w:t xml:space="preserve"> for in-depth information. In order to maximize protection for yourself, your family and your clients, it is the policy of this nursing program to follow the Center for Disease Control (CDC) Infection Control Recommendations for all lab practice and client care situations.  Specific applications of these recommen</w:t>
      </w:r>
      <w:r>
        <w:rPr>
          <w:rFonts w:cs="Arial"/>
        </w:rPr>
        <w:softHyphen/>
        <w:t>dations can vary and must be based on sound scientific ra</w:t>
      </w:r>
      <w:r>
        <w:rPr>
          <w:rFonts w:cs="Arial"/>
        </w:rPr>
        <w:softHyphen/>
        <w:t>tionales.  Students must utilize appropriate resources in decision making, such as:</w:t>
      </w:r>
    </w:p>
    <w:p w:rsidR="00B0216F" w:rsidRPr="00322C4E" w:rsidRDefault="00B0216F" w:rsidP="00322C4E">
      <w:pPr>
        <w:tabs>
          <w:tab w:val="left" w:pos="720"/>
          <w:tab w:val="left" w:pos="2760"/>
          <w:tab w:val="left" w:pos="3360"/>
          <w:tab w:val="left" w:pos="3960"/>
          <w:tab w:val="left" w:pos="4560"/>
          <w:tab w:val="left" w:pos="5160"/>
          <w:tab w:val="left" w:pos="6000"/>
          <w:tab w:val="left" w:pos="6600"/>
          <w:tab w:val="left" w:pos="7200"/>
          <w:tab w:val="left" w:pos="7800"/>
          <w:tab w:val="left" w:pos="8400"/>
        </w:tabs>
        <w:jc w:val="both"/>
        <w:rPr>
          <w:rFonts w:cs="Arial"/>
          <w:b/>
          <w:bCs/>
        </w:rPr>
      </w:pPr>
    </w:p>
    <w:p w:rsidR="00345295" w:rsidRDefault="00345295" w:rsidP="00345295">
      <w:pPr>
        <w:widowControl/>
        <w:numPr>
          <w:ilvl w:val="4"/>
          <w:numId w:val="26"/>
        </w:numPr>
        <w:tabs>
          <w:tab w:val="left" w:pos="720"/>
          <w:tab w:val="left" w:pos="1080"/>
          <w:tab w:val="left" w:pos="3360"/>
          <w:tab w:val="left" w:pos="3960"/>
          <w:tab w:val="left" w:pos="4560"/>
          <w:tab w:val="left" w:pos="5160"/>
          <w:tab w:val="left" w:pos="6000"/>
          <w:tab w:val="left" w:pos="6600"/>
          <w:tab w:val="left" w:pos="7200"/>
          <w:tab w:val="left" w:pos="7800"/>
          <w:tab w:val="left" w:pos="8400"/>
        </w:tabs>
        <w:autoSpaceDE/>
        <w:autoSpaceDN/>
        <w:adjustRightInd/>
        <w:jc w:val="both"/>
        <w:rPr>
          <w:rFonts w:cs="Arial"/>
        </w:rPr>
      </w:pPr>
      <w:r>
        <w:rPr>
          <w:rFonts w:cs="Arial"/>
        </w:rPr>
        <w:t>Curriculum materials (i.e., CDC guidelines and unit objectives)</w:t>
      </w:r>
    </w:p>
    <w:p w:rsidR="00345295" w:rsidRDefault="00345295" w:rsidP="00345295">
      <w:pPr>
        <w:widowControl/>
        <w:numPr>
          <w:ilvl w:val="4"/>
          <w:numId w:val="26"/>
        </w:numPr>
        <w:tabs>
          <w:tab w:val="left" w:pos="720"/>
          <w:tab w:val="left" w:pos="1080"/>
          <w:tab w:val="left" w:pos="2760"/>
          <w:tab w:val="left" w:pos="3360"/>
          <w:tab w:val="left" w:pos="3960"/>
          <w:tab w:val="left" w:pos="4560"/>
          <w:tab w:val="left" w:pos="5160"/>
          <w:tab w:val="left" w:pos="6000"/>
          <w:tab w:val="left" w:pos="6600"/>
          <w:tab w:val="left" w:pos="7200"/>
          <w:tab w:val="left" w:pos="7800"/>
          <w:tab w:val="left" w:pos="8400"/>
        </w:tabs>
        <w:autoSpaceDE/>
        <w:autoSpaceDN/>
        <w:adjustRightInd/>
        <w:jc w:val="both"/>
        <w:rPr>
          <w:rFonts w:cs="Arial"/>
        </w:rPr>
      </w:pPr>
      <w:r>
        <w:rPr>
          <w:rFonts w:cs="Arial"/>
        </w:rPr>
        <w:t>Faculty</w:t>
      </w:r>
    </w:p>
    <w:p w:rsidR="00345295" w:rsidRDefault="00345295" w:rsidP="00345295">
      <w:pPr>
        <w:widowControl/>
        <w:numPr>
          <w:ilvl w:val="4"/>
          <w:numId w:val="26"/>
        </w:numPr>
        <w:tabs>
          <w:tab w:val="left" w:pos="720"/>
          <w:tab w:val="left" w:pos="1080"/>
          <w:tab w:val="left" w:pos="2760"/>
          <w:tab w:val="left" w:pos="3360"/>
          <w:tab w:val="left" w:pos="3960"/>
          <w:tab w:val="left" w:pos="4560"/>
          <w:tab w:val="left" w:pos="5160"/>
          <w:tab w:val="left" w:pos="6000"/>
          <w:tab w:val="left" w:pos="6600"/>
          <w:tab w:val="left" w:pos="7200"/>
          <w:tab w:val="left" w:pos="7800"/>
          <w:tab w:val="left" w:pos="8400"/>
        </w:tabs>
        <w:autoSpaceDE/>
        <w:autoSpaceDN/>
        <w:adjustRightInd/>
        <w:jc w:val="both"/>
        <w:rPr>
          <w:rFonts w:cs="Arial"/>
        </w:rPr>
      </w:pPr>
      <w:r>
        <w:rPr>
          <w:rFonts w:cs="Arial"/>
        </w:rPr>
        <w:t>Infection control nurses; and/or</w:t>
      </w:r>
    </w:p>
    <w:p w:rsidR="00345295" w:rsidRDefault="00345295" w:rsidP="00345295">
      <w:pPr>
        <w:widowControl/>
        <w:numPr>
          <w:ilvl w:val="4"/>
          <w:numId w:val="26"/>
        </w:numPr>
        <w:tabs>
          <w:tab w:val="left" w:pos="720"/>
          <w:tab w:val="left" w:pos="1080"/>
          <w:tab w:val="left" w:pos="2760"/>
          <w:tab w:val="left" w:pos="3360"/>
          <w:tab w:val="left" w:pos="3960"/>
          <w:tab w:val="left" w:pos="4560"/>
          <w:tab w:val="left" w:pos="5160"/>
          <w:tab w:val="left" w:pos="6000"/>
          <w:tab w:val="left" w:pos="6600"/>
          <w:tab w:val="left" w:pos="7200"/>
          <w:tab w:val="left" w:pos="7800"/>
          <w:tab w:val="left" w:pos="8400"/>
        </w:tabs>
        <w:autoSpaceDE/>
        <w:autoSpaceDN/>
        <w:adjustRightInd/>
        <w:jc w:val="both"/>
        <w:rPr>
          <w:rFonts w:cs="Arial"/>
        </w:rPr>
      </w:pPr>
      <w:r>
        <w:rPr>
          <w:rFonts w:cs="Arial"/>
        </w:rPr>
        <w:t>Written policies/procedures within facilities</w:t>
      </w:r>
      <w:r>
        <w:rPr>
          <w:rFonts w:cs="Arial"/>
        </w:rPr>
        <w:tab/>
      </w:r>
    </w:p>
    <w:p w:rsidR="00A75AE9" w:rsidRDefault="00A75AE9" w:rsidP="00345295">
      <w:pPr>
        <w:tabs>
          <w:tab w:val="left" w:pos="2880"/>
        </w:tabs>
        <w:rPr>
          <w:rFonts w:cs="Arial"/>
          <w:color w:val="000000"/>
        </w:rPr>
      </w:pPr>
      <w:r>
        <w:rPr>
          <w:rFonts w:cs="Arial"/>
          <w:color w:val="000000"/>
        </w:rPr>
        <w:tab/>
      </w:r>
      <w:r>
        <w:rPr>
          <w:rFonts w:cs="Arial"/>
          <w:color w:val="000000"/>
        </w:rPr>
        <w:tab/>
      </w:r>
    </w:p>
    <w:p w:rsidR="00322C4E" w:rsidRDefault="00A75AE9" w:rsidP="00A75AE9">
      <w:pPr>
        <w:tabs>
          <w:tab w:val="left" w:pos="2880"/>
        </w:tabs>
        <w:ind w:left="2880" w:hanging="2880"/>
        <w:rPr>
          <w:rFonts w:cs="Arial"/>
          <w:color w:val="000000"/>
        </w:rPr>
      </w:pPr>
      <w:r w:rsidRPr="00C87D24">
        <w:rPr>
          <w:rFonts w:cs="Arial"/>
          <w:b/>
          <w:color w:val="000000"/>
        </w:rPr>
        <w:t>Feedback</w:t>
      </w:r>
      <w:r>
        <w:rPr>
          <w:rFonts w:cs="Arial"/>
          <w:color w:val="000000"/>
        </w:rPr>
        <w:tab/>
      </w:r>
    </w:p>
    <w:p w:rsidR="00322C4E" w:rsidRDefault="00322C4E" w:rsidP="00A75AE9">
      <w:pPr>
        <w:tabs>
          <w:tab w:val="left" w:pos="2880"/>
        </w:tabs>
        <w:ind w:left="2880" w:hanging="2880"/>
        <w:rPr>
          <w:rFonts w:cs="Arial"/>
          <w:color w:val="000000"/>
        </w:rPr>
      </w:pPr>
    </w:p>
    <w:p w:rsidR="00322C4E" w:rsidRDefault="00A75AE9" w:rsidP="00A75AE9">
      <w:pPr>
        <w:tabs>
          <w:tab w:val="left" w:pos="2880"/>
        </w:tabs>
        <w:ind w:left="2880" w:hanging="2880"/>
        <w:rPr>
          <w:rFonts w:cs="Arial"/>
          <w:color w:val="000000"/>
        </w:rPr>
      </w:pPr>
      <w:r>
        <w:rPr>
          <w:rFonts w:cs="Arial"/>
          <w:color w:val="000000"/>
        </w:rPr>
        <w:t xml:space="preserve">Instructor feedback will be given to the student’s via verbal and written methods. Respectful </w:t>
      </w:r>
    </w:p>
    <w:p w:rsidR="00FD2DC7" w:rsidRDefault="00A75AE9" w:rsidP="00A75AE9">
      <w:pPr>
        <w:tabs>
          <w:tab w:val="left" w:pos="2880"/>
        </w:tabs>
        <w:ind w:left="2880" w:hanging="2880"/>
        <w:rPr>
          <w:rFonts w:cs="Arial"/>
          <w:color w:val="000000"/>
        </w:rPr>
      </w:pPr>
      <w:proofErr w:type="gramStart"/>
      <w:r>
        <w:rPr>
          <w:rFonts w:cs="Arial"/>
          <w:color w:val="000000"/>
        </w:rPr>
        <w:t>student</w:t>
      </w:r>
      <w:proofErr w:type="gramEnd"/>
      <w:r>
        <w:rPr>
          <w:rFonts w:cs="Arial"/>
          <w:color w:val="000000"/>
        </w:rPr>
        <w:t xml:space="preserve"> feedback is encouraged to promote an environment conducive to learning. The</w:t>
      </w:r>
    </w:p>
    <w:p w:rsidR="00B0216F" w:rsidRDefault="00A75AE9" w:rsidP="00A75AE9">
      <w:pPr>
        <w:tabs>
          <w:tab w:val="left" w:pos="2880"/>
        </w:tabs>
        <w:ind w:left="2880" w:hanging="2880"/>
        <w:rPr>
          <w:rFonts w:cs="Arial"/>
          <w:color w:val="000000"/>
        </w:rPr>
      </w:pPr>
      <w:r>
        <w:rPr>
          <w:rFonts w:cs="Arial"/>
          <w:color w:val="000000"/>
        </w:rPr>
        <w:t xml:space="preserve"> </w:t>
      </w:r>
      <w:proofErr w:type="gramStart"/>
      <w:r w:rsidR="00FD2DC7">
        <w:rPr>
          <w:rFonts w:cs="Arial"/>
          <w:color w:val="000000"/>
        </w:rPr>
        <w:t>i</w:t>
      </w:r>
      <w:r>
        <w:rPr>
          <w:rFonts w:cs="Arial"/>
          <w:color w:val="000000"/>
        </w:rPr>
        <w:t>nstructor</w:t>
      </w:r>
      <w:proofErr w:type="gramEnd"/>
      <w:r w:rsidR="00FD2DC7">
        <w:rPr>
          <w:rFonts w:cs="Arial"/>
          <w:color w:val="000000"/>
        </w:rPr>
        <w:t xml:space="preserve"> </w:t>
      </w:r>
      <w:r>
        <w:rPr>
          <w:rFonts w:cs="Arial"/>
          <w:color w:val="000000"/>
        </w:rPr>
        <w:t xml:space="preserve">reserves the right to adapt the methods of content delivery. </w:t>
      </w:r>
    </w:p>
    <w:p w:rsidR="00322C4E" w:rsidRDefault="00A75AE9" w:rsidP="00A75AE9">
      <w:pPr>
        <w:tabs>
          <w:tab w:val="left" w:pos="2880"/>
        </w:tabs>
        <w:ind w:left="2880" w:hanging="2880"/>
        <w:rPr>
          <w:rFonts w:cs="Arial"/>
          <w:color w:val="000000"/>
        </w:rPr>
      </w:pPr>
      <w:r w:rsidRPr="004B57CC">
        <w:rPr>
          <w:rFonts w:cs="Arial"/>
          <w:b/>
          <w:color w:val="000000"/>
        </w:rPr>
        <w:t>Instructor Availability</w:t>
      </w:r>
      <w:r>
        <w:rPr>
          <w:rFonts w:cs="Arial"/>
          <w:color w:val="000000"/>
        </w:rPr>
        <w:tab/>
      </w:r>
    </w:p>
    <w:p w:rsidR="00322C4E" w:rsidRDefault="00322C4E" w:rsidP="00A75AE9">
      <w:pPr>
        <w:tabs>
          <w:tab w:val="left" w:pos="2880"/>
        </w:tabs>
        <w:ind w:left="2880" w:hanging="2880"/>
        <w:rPr>
          <w:rFonts w:cs="Arial"/>
          <w:color w:val="000000"/>
        </w:rPr>
      </w:pPr>
    </w:p>
    <w:p w:rsidR="00FD2DC7" w:rsidRDefault="00A75AE9" w:rsidP="00A75AE9">
      <w:pPr>
        <w:tabs>
          <w:tab w:val="left" w:pos="2880"/>
        </w:tabs>
        <w:ind w:left="2880" w:hanging="2880"/>
        <w:rPr>
          <w:rFonts w:cs="Arial"/>
          <w:color w:val="000000"/>
        </w:rPr>
      </w:pPr>
      <w:r w:rsidRPr="00C5101B">
        <w:rPr>
          <w:rFonts w:cs="Arial"/>
          <w:color w:val="000000"/>
        </w:rPr>
        <w:t>Phone</w:t>
      </w:r>
      <w:r>
        <w:rPr>
          <w:rFonts w:cs="Arial"/>
          <w:color w:val="000000"/>
        </w:rPr>
        <w:t xml:space="preserve"> messages are taken by the front office staff and the Administrative Assistant of the</w:t>
      </w:r>
    </w:p>
    <w:p w:rsidR="00FD2DC7" w:rsidRDefault="00A75AE9" w:rsidP="00A75AE9">
      <w:pPr>
        <w:tabs>
          <w:tab w:val="left" w:pos="2880"/>
        </w:tabs>
        <w:ind w:left="2880" w:hanging="2880"/>
        <w:rPr>
          <w:rFonts w:cs="Arial"/>
          <w:color w:val="000000"/>
        </w:rPr>
      </w:pPr>
      <w:r>
        <w:rPr>
          <w:rFonts w:cs="Arial"/>
          <w:color w:val="000000"/>
        </w:rPr>
        <w:t xml:space="preserve"> </w:t>
      </w:r>
      <w:proofErr w:type="gramStart"/>
      <w:r w:rsidR="00FD2DC7">
        <w:rPr>
          <w:rFonts w:cs="Arial"/>
          <w:color w:val="000000"/>
        </w:rPr>
        <w:t>n</w:t>
      </w:r>
      <w:r>
        <w:rPr>
          <w:rFonts w:cs="Arial"/>
          <w:color w:val="000000"/>
        </w:rPr>
        <w:t>ursing</w:t>
      </w:r>
      <w:proofErr w:type="gramEnd"/>
      <w:r>
        <w:rPr>
          <w:rFonts w:cs="Arial"/>
          <w:color w:val="000000"/>
        </w:rPr>
        <w:t xml:space="preserve"> program when the instructor is not in the office.  Phone messages are placed into </w:t>
      </w:r>
    </w:p>
    <w:p w:rsidR="00FD2DC7" w:rsidRDefault="00A75AE9" w:rsidP="00322C4E">
      <w:pPr>
        <w:tabs>
          <w:tab w:val="left" w:pos="2880"/>
        </w:tabs>
        <w:ind w:left="2880" w:hanging="2880"/>
        <w:rPr>
          <w:rFonts w:cs="Arial"/>
          <w:color w:val="000000"/>
        </w:rPr>
      </w:pPr>
      <w:proofErr w:type="gramStart"/>
      <w:r>
        <w:rPr>
          <w:rFonts w:cs="Arial"/>
          <w:color w:val="000000"/>
        </w:rPr>
        <w:t>the</w:t>
      </w:r>
      <w:proofErr w:type="gramEnd"/>
      <w:r>
        <w:rPr>
          <w:rFonts w:cs="Arial"/>
          <w:color w:val="000000"/>
        </w:rPr>
        <w:t xml:space="preserve"> instructor’s box and phone calls will be returned within 24-48 hours.</w:t>
      </w:r>
      <w:r w:rsidR="00322C4E">
        <w:rPr>
          <w:rFonts w:cs="Arial"/>
          <w:color w:val="000000"/>
        </w:rPr>
        <w:t xml:space="preserve"> </w:t>
      </w:r>
      <w:r>
        <w:rPr>
          <w:rFonts w:cs="Arial"/>
          <w:color w:val="000000"/>
        </w:rPr>
        <w:t xml:space="preserve">E-mailing the faculty </w:t>
      </w:r>
    </w:p>
    <w:p w:rsidR="00FD2DC7" w:rsidRDefault="00A75AE9" w:rsidP="00322C4E">
      <w:pPr>
        <w:tabs>
          <w:tab w:val="left" w:pos="2880"/>
        </w:tabs>
        <w:ind w:left="2880" w:hanging="2880"/>
        <w:rPr>
          <w:rFonts w:cs="Arial"/>
          <w:color w:val="000000"/>
        </w:rPr>
      </w:pPr>
      <w:proofErr w:type="gramStart"/>
      <w:r>
        <w:rPr>
          <w:rFonts w:cs="Arial"/>
          <w:color w:val="000000"/>
        </w:rPr>
        <w:t>is</w:t>
      </w:r>
      <w:proofErr w:type="gramEnd"/>
      <w:r>
        <w:rPr>
          <w:rFonts w:cs="Arial"/>
          <w:color w:val="000000"/>
        </w:rPr>
        <w:t xml:space="preserve"> encouraged.</w:t>
      </w:r>
      <w:r w:rsidR="00322C4E">
        <w:rPr>
          <w:rFonts w:cs="Arial"/>
          <w:color w:val="000000"/>
        </w:rPr>
        <w:t xml:space="preserve"> </w:t>
      </w:r>
      <w:r w:rsidRPr="00C5101B">
        <w:rPr>
          <w:rFonts w:cs="Arial"/>
          <w:color w:val="000000"/>
        </w:rPr>
        <w:t>Appointments</w:t>
      </w:r>
      <w:r>
        <w:rPr>
          <w:rFonts w:cs="Arial"/>
          <w:color w:val="000000"/>
        </w:rPr>
        <w:t xml:space="preserve"> can be made with the instructor on an individual basis.  Office </w:t>
      </w:r>
    </w:p>
    <w:p w:rsidR="00A75AE9" w:rsidRDefault="00A75AE9" w:rsidP="00322C4E">
      <w:pPr>
        <w:tabs>
          <w:tab w:val="left" w:pos="2880"/>
        </w:tabs>
        <w:ind w:left="2880" w:hanging="2880"/>
        <w:rPr>
          <w:rFonts w:cs="Arial"/>
          <w:color w:val="000000"/>
        </w:rPr>
      </w:pPr>
      <w:proofErr w:type="gramStart"/>
      <w:r>
        <w:rPr>
          <w:rFonts w:cs="Arial"/>
          <w:color w:val="000000"/>
        </w:rPr>
        <w:t>hours</w:t>
      </w:r>
      <w:proofErr w:type="gramEnd"/>
      <w:r>
        <w:rPr>
          <w:rFonts w:cs="Arial"/>
          <w:color w:val="000000"/>
        </w:rPr>
        <w:t xml:space="preserve"> are </w:t>
      </w:r>
      <w:r w:rsidR="00B0216F">
        <w:rPr>
          <w:rFonts w:cs="Arial"/>
          <w:color w:val="000000"/>
        </w:rPr>
        <w:t>Monday</w:t>
      </w:r>
      <w:r>
        <w:rPr>
          <w:rFonts w:cs="Arial"/>
          <w:color w:val="000000"/>
        </w:rPr>
        <w:t xml:space="preserve"> through </w:t>
      </w:r>
      <w:r w:rsidR="00B0216F">
        <w:rPr>
          <w:rFonts w:cs="Arial"/>
          <w:color w:val="000000"/>
        </w:rPr>
        <w:t>Friday</w:t>
      </w:r>
      <w:r>
        <w:rPr>
          <w:rFonts w:cs="Arial"/>
          <w:color w:val="000000"/>
        </w:rPr>
        <w:t xml:space="preserve"> by appointment.</w:t>
      </w:r>
    </w:p>
    <w:p w:rsidR="00A75AE9" w:rsidRDefault="00A75AE9" w:rsidP="00A75AE9">
      <w:pPr>
        <w:tabs>
          <w:tab w:val="left" w:pos="2880"/>
        </w:tabs>
        <w:ind w:left="2880"/>
        <w:rPr>
          <w:rFonts w:cs="Arial"/>
          <w:color w:val="000000"/>
        </w:rPr>
      </w:pPr>
    </w:p>
    <w:p w:rsidR="00322C4E" w:rsidRDefault="00A75AE9" w:rsidP="00A75AE9">
      <w:pPr>
        <w:tabs>
          <w:tab w:val="left" w:pos="2880"/>
        </w:tabs>
        <w:ind w:left="2880" w:hanging="2880"/>
        <w:rPr>
          <w:rFonts w:cs="Arial"/>
          <w:color w:val="000000"/>
        </w:rPr>
      </w:pPr>
      <w:r w:rsidRPr="002840F2">
        <w:rPr>
          <w:rFonts w:cs="Arial"/>
          <w:b/>
          <w:color w:val="000000"/>
        </w:rPr>
        <w:t>Course Evaluation</w:t>
      </w:r>
      <w:r>
        <w:rPr>
          <w:rFonts w:cs="Arial"/>
          <w:color w:val="000000"/>
        </w:rPr>
        <w:t xml:space="preserve">  </w:t>
      </w:r>
      <w:r>
        <w:rPr>
          <w:rFonts w:cs="Arial"/>
          <w:color w:val="000000"/>
        </w:rPr>
        <w:tab/>
      </w:r>
    </w:p>
    <w:p w:rsidR="00322C4E" w:rsidRDefault="00322C4E" w:rsidP="00A75AE9">
      <w:pPr>
        <w:tabs>
          <w:tab w:val="left" w:pos="2880"/>
        </w:tabs>
        <w:ind w:left="2880" w:hanging="2880"/>
        <w:rPr>
          <w:rFonts w:cs="Arial"/>
          <w:color w:val="000000"/>
        </w:rPr>
      </w:pPr>
    </w:p>
    <w:p w:rsidR="00B0216F" w:rsidRDefault="00B0216F" w:rsidP="00B0216F">
      <w:pPr>
        <w:tabs>
          <w:tab w:val="left" w:pos="2880"/>
        </w:tabs>
        <w:ind w:left="2880" w:right="432" w:hanging="2880"/>
        <w:rPr>
          <w:rFonts w:cs="Arial"/>
          <w:color w:val="000000"/>
        </w:rPr>
      </w:pPr>
      <w:r>
        <w:rPr>
          <w:rFonts w:cs="Arial"/>
          <w:color w:val="000000"/>
        </w:rPr>
        <w:t xml:space="preserve">Each student will have the opportunity to evaluate the faculty, the course and the clinical </w:t>
      </w:r>
    </w:p>
    <w:p w:rsidR="00B0216F" w:rsidRDefault="00B0216F" w:rsidP="00B0216F">
      <w:pPr>
        <w:tabs>
          <w:tab w:val="left" w:pos="2880"/>
        </w:tabs>
        <w:ind w:left="2880" w:right="432" w:hanging="2880"/>
        <w:rPr>
          <w:rFonts w:cs="Arial"/>
          <w:color w:val="000000"/>
        </w:rPr>
      </w:pPr>
      <w:proofErr w:type="gramStart"/>
      <w:r>
        <w:rPr>
          <w:rFonts w:cs="Arial"/>
          <w:color w:val="000000"/>
        </w:rPr>
        <w:t>site</w:t>
      </w:r>
      <w:proofErr w:type="gramEnd"/>
      <w:r>
        <w:rPr>
          <w:rFonts w:cs="Arial"/>
          <w:color w:val="000000"/>
        </w:rPr>
        <w:t xml:space="preserve">.  This input is encouraged, and may be incorporated into indicated component </w:t>
      </w:r>
    </w:p>
    <w:p w:rsidR="00B0216F" w:rsidRDefault="00B0216F" w:rsidP="00B0216F">
      <w:pPr>
        <w:tabs>
          <w:tab w:val="left" w:pos="2880"/>
        </w:tabs>
        <w:ind w:left="2880" w:right="432" w:hanging="2880"/>
        <w:rPr>
          <w:rFonts w:cs="Arial"/>
          <w:color w:val="000000"/>
        </w:rPr>
      </w:pPr>
      <w:proofErr w:type="gramStart"/>
      <w:r>
        <w:rPr>
          <w:rFonts w:cs="Arial"/>
          <w:color w:val="000000"/>
        </w:rPr>
        <w:t>revisions</w:t>
      </w:r>
      <w:proofErr w:type="gramEnd"/>
      <w:r>
        <w:rPr>
          <w:rFonts w:cs="Arial"/>
          <w:color w:val="000000"/>
        </w:rPr>
        <w:t xml:space="preserve">. </w:t>
      </w:r>
    </w:p>
    <w:p w:rsidR="00B0216F" w:rsidRDefault="00B0216F" w:rsidP="00B0216F">
      <w:pPr>
        <w:tabs>
          <w:tab w:val="left" w:pos="2880"/>
        </w:tabs>
        <w:ind w:left="2880" w:right="432" w:hanging="2880"/>
        <w:rPr>
          <w:rFonts w:cs="Arial"/>
          <w:color w:val="000000"/>
        </w:rPr>
      </w:pPr>
    </w:p>
    <w:p w:rsidR="00B0216F" w:rsidRDefault="00B0216F" w:rsidP="00B0216F">
      <w:pPr>
        <w:tabs>
          <w:tab w:val="left" w:pos="2880"/>
        </w:tabs>
        <w:ind w:left="2880" w:right="432" w:hanging="2880"/>
        <w:rPr>
          <w:rFonts w:cs="Arial"/>
          <w:color w:val="000000"/>
        </w:rPr>
      </w:pPr>
      <w:proofErr w:type="gramStart"/>
      <w:r>
        <w:rPr>
          <w:rFonts w:cs="Arial"/>
          <w:spacing w:val="-3"/>
        </w:rPr>
        <w:t>Options for re-entering the program is</w:t>
      </w:r>
      <w:proofErr w:type="gramEnd"/>
      <w:r>
        <w:rPr>
          <w:rFonts w:cs="Arial"/>
          <w:spacing w:val="-3"/>
        </w:rPr>
        <w:t xml:space="preserve"> explained in the </w:t>
      </w:r>
      <w:r>
        <w:rPr>
          <w:rFonts w:cs="Arial"/>
          <w:spacing w:val="-3"/>
          <w:u w:val="single"/>
        </w:rPr>
        <w:t xml:space="preserve">Nursing </w:t>
      </w:r>
      <w:r w:rsidRPr="00273CC1">
        <w:rPr>
          <w:rFonts w:cs="Arial"/>
          <w:spacing w:val="-3"/>
          <w:u w:val="single"/>
        </w:rPr>
        <w:t>Student Handbook.</w:t>
      </w:r>
    </w:p>
    <w:p w:rsidR="00B0216F" w:rsidRDefault="00B0216F" w:rsidP="00B0216F">
      <w:pPr>
        <w:tabs>
          <w:tab w:val="left" w:pos="2880"/>
        </w:tabs>
        <w:ind w:left="2880" w:right="432" w:hanging="2880"/>
        <w:rPr>
          <w:rFonts w:cs="Arial"/>
          <w:spacing w:val="-3"/>
        </w:rPr>
      </w:pPr>
    </w:p>
    <w:p w:rsidR="00B0216F" w:rsidRDefault="00B0216F" w:rsidP="00B0216F">
      <w:pPr>
        <w:tabs>
          <w:tab w:val="left" w:pos="2880"/>
        </w:tabs>
        <w:ind w:left="2880" w:right="432" w:hanging="2880"/>
        <w:rPr>
          <w:rFonts w:cs="Arial"/>
          <w:spacing w:val="-3"/>
        </w:rPr>
      </w:pPr>
      <w:r>
        <w:rPr>
          <w:rFonts w:cs="Arial"/>
          <w:spacing w:val="-3"/>
        </w:rPr>
        <w:t xml:space="preserve">Other policies as outlined in the current </w:t>
      </w:r>
      <w:r>
        <w:rPr>
          <w:rFonts w:cs="Arial"/>
          <w:spacing w:val="-3"/>
          <w:u w:val="single"/>
        </w:rPr>
        <w:t>Nursing Student Handbook</w:t>
      </w:r>
      <w:r>
        <w:rPr>
          <w:rFonts w:cs="Arial"/>
          <w:spacing w:val="-3"/>
        </w:rPr>
        <w:t xml:space="preserve"> are applicable to this </w:t>
      </w:r>
    </w:p>
    <w:p w:rsidR="00B0216F" w:rsidRDefault="00B0216F" w:rsidP="00B0216F">
      <w:pPr>
        <w:tabs>
          <w:tab w:val="left" w:pos="2880"/>
        </w:tabs>
        <w:ind w:left="2880" w:right="432" w:hanging="2880"/>
        <w:rPr>
          <w:rFonts w:cs="Arial"/>
          <w:spacing w:val="-3"/>
        </w:rPr>
      </w:pPr>
      <w:proofErr w:type="gramStart"/>
      <w:r>
        <w:rPr>
          <w:rFonts w:cs="Arial"/>
          <w:spacing w:val="-3"/>
        </w:rPr>
        <w:t>and</w:t>
      </w:r>
      <w:proofErr w:type="gramEnd"/>
      <w:r>
        <w:rPr>
          <w:rFonts w:cs="Arial"/>
          <w:spacing w:val="-3"/>
        </w:rPr>
        <w:t xml:space="preserve"> all nursing courses.</w:t>
      </w:r>
    </w:p>
    <w:p w:rsidR="00B0216F" w:rsidRPr="00196979" w:rsidRDefault="00B0216F" w:rsidP="00B0216F">
      <w:pPr>
        <w:tabs>
          <w:tab w:val="left" w:pos="2880"/>
        </w:tabs>
        <w:ind w:left="2880" w:right="432" w:hanging="2880"/>
        <w:rPr>
          <w:rFonts w:cs="Arial"/>
          <w:color w:val="000000"/>
        </w:rPr>
      </w:pPr>
    </w:p>
    <w:p w:rsidR="00322C4E" w:rsidRDefault="00322C4E" w:rsidP="00322C4E">
      <w:pPr>
        <w:tabs>
          <w:tab w:val="left" w:pos="0"/>
          <w:tab w:val="left" w:pos="4410"/>
        </w:tabs>
        <w:rPr>
          <w:rFonts w:cs="Arial"/>
        </w:rPr>
      </w:pPr>
      <w:r w:rsidRPr="000B49C3">
        <w:rPr>
          <w:rFonts w:cs="Arial"/>
          <w:b/>
        </w:rPr>
        <w:t>Evaluation</w:t>
      </w:r>
      <w:r>
        <w:rPr>
          <w:rFonts w:cs="Arial"/>
          <w:b/>
        </w:rPr>
        <w:t xml:space="preserve"> </w:t>
      </w:r>
      <w:r w:rsidRPr="000B49C3">
        <w:rPr>
          <w:rFonts w:cs="Arial"/>
          <w:b/>
        </w:rPr>
        <w:t>Methods:</w:t>
      </w:r>
      <w:r w:rsidRPr="00332A72">
        <w:rPr>
          <w:rFonts w:cs="Arial"/>
        </w:rPr>
        <w:tab/>
      </w:r>
    </w:p>
    <w:p w:rsidR="00322C4E" w:rsidRDefault="00322C4E" w:rsidP="00322C4E">
      <w:pPr>
        <w:tabs>
          <w:tab w:val="left" w:pos="0"/>
          <w:tab w:val="left" w:pos="4410"/>
        </w:tabs>
        <w:rPr>
          <w:rFonts w:cs="Arial"/>
        </w:rPr>
      </w:pPr>
    </w:p>
    <w:p w:rsidR="00322C4E" w:rsidRPr="00D333F4" w:rsidRDefault="00322C4E" w:rsidP="00322C4E">
      <w:pPr>
        <w:tabs>
          <w:tab w:val="left" w:pos="0"/>
          <w:tab w:val="left" w:pos="4410"/>
        </w:tabs>
        <w:rPr>
          <w:rFonts w:cs="Arial"/>
        </w:rPr>
      </w:pPr>
      <w:r w:rsidRPr="00D333F4">
        <w:rPr>
          <w:rFonts w:cs="Arial"/>
        </w:rPr>
        <w:t xml:space="preserve">Nursing courses are divided into theory and clinical components.  A satisfactory standard of performance must be maintained in both components of each nursing course.  </w:t>
      </w:r>
      <w:proofErr w:type="gramStart"/>
      <w:r w:rsidRPr="00D333F4">
        <w:rPr>
          <w:rFonts w:cs="Arial"/>
        </w:rPr>
        <w:t>If a student has unsat</w:t>
      </w:r>
      <w:r w:rsidRPr="00D333F4">
        <w:rPr>
          <w:rFonts w:cs="Arial"/>
        </w:rPr>
        <w:softHyphen/>
        <w:t>isfactory performance in either theory or clinical, a passing grade will not be assigned to either component.</w:t>
      </w:r>
      <w:proofErr w:type="gramEnd"/>
      <w:r w:rsidRPr="00D333F4">
        <w:rPr>
          <w:rFonts w:cs="Arial"/>
        </w:rPr>
        <w:t xml:space="preserve"> Evaluation methods utilized in the course are varied and are based on measurable standards of behavior.  They are planned to support the premise that </w:t>
      </w:r>
      <w:r w:rsidRPr="00D333F4">
        <w:rPr>
          <w:rFonts w:cs="Arial"/>
        </w:rPr>
        <w:lastRenderedPageBreak/>
        <w:t>evaluation is a shared responsibility of faculty and learner.  Specific methods include:</w:t>
      </w:r>
    </w:p>
    <w:p w:rsidR="00322C4E" w:rsidRPr="00D333F4" w:rsidRDefault="00322C4E" w:rsidP="00322C4E">
      <w:pPr>
        <w:tabs>
          <w:tab w:val="left" w:pos="0"/>
          <w:tab w:val="left" w:pos="4410"/>
        </w:tabs>
        <w:rPr>
          <w:rFonts w:cs="Arial"/>
        </w:rPr>
      </w:pPr>
    </w:p>
    <w:p w:rsidR="00322C4E" w:rsidRPr="00D333F4" w:rsidRDefault="00322C4E" w:rsidP="00322C4E">
      <w:pPr>
        <w:tabs>
          <w:tab w:val="left" w:pos="0"/>
          <w:tab w:val="left" w:pos="4410"/>
        </w:tabs>
        <w:rPr>
          <w:rFonts w:cs="Arial"/>
        </w:rPr>
      </w:pPr>
      <w:r w:rsidRPr="00D333F4">
        <w:rPr>
          <w:rFonts w:cs="Arial"/>
        </w:rPr>
        <w:t>Unit and final exams</w:t>
      </w:r>
      <w:r>
        <w:rPr>
          <w:rFonts w:cs="Arial"/>
        </w:rPr>
        <w:t xml:space="preserve">, </w:t>
      </w:r>
      <w:r w:rsidRPr="00D333F4">
        <w:rPr>
          <w:rFonts w:cs="Arial"/>
        </w:rPr>
        <w:t xml:space="preserve">Standardized exams </w:t>
      </w:r>
    </w:p>
    <w:p w:rsidR="00322C4E" w:rsidRPr="00D333F4" w:rsidRDefault="00322C4E" w:rsidP="00322C4E">
      <w:pPr>
        <w:tabs>
          <w:tab w:val="left" w:pos="0"/>
          <w:tab w:val="left" w:pos="4410"/>
        </w:tabs>
        <w:rPr>
          <w:rFonts w:cs="Arial"/>
        </w:rPr>
      </w:pPr>
      <w:r w:rsidRPr="00D333F4">
        <w:rPr>
          <w:rFonts w:cs="Arial"/>
        </w:rPr>
        <w:t xml:space="preserve">Written assignments, such as: Clinical Performance, Psychiatric Nursing History and Assessment, Client Care Plan, Process Recording, Cultural Assessment Heritage Assessment Tool </w:t>
      </w:r>
    </w:p>
    <w:p w:rsidR="00322C4E" w:rsidRPr="00D333F4" w:rsidRDefault="00322C4E" w:rsidP="00322C4E">
      <w:pPr>
        <w:tabs>
          <w:tab w:val="left" w:pos="0"/>
          <w:tab w:val="left" w:pos="4410"/>
        </w:tabs>
        <w:rPr>
          <w:rFonts w:cs="Arial"/>
        </w:rPr>
      </w:pPr>
      <w:r w:rsidRPr="00D333F4">
        <w:rPr>
          <w:rFonts w:cs="Arial"/>
        </w:rPr>
        <w:t>Faculty evaluation</w:t>
      </w:r>
      <w:r>
        <w:rPr>
          <w:rFonts w:cs="Arial"/>
        </w:rPr>
        <w:t>, c</w:t>
      </w:r>
      <w:r w:rsidRPr="00D333F4">
        <w:rPr>
          <w:rFonts w:cs="Arial"/>
        </w:rPr>
        <w:t>ourse evaluation</w:t>
      </w:r>
      <w:r>
        <w:rPr>
          <w:rFonts w:cs="Arial"/>
        </w:rPr>
        <w:t>, and c</w:t>
      </w:r>
      <w:r w:rsidRPr="00D333F4">
        <w:rPr>
          <w:rFonts w:cs="Arial"/>
        </w:rPr>
        <w:t>linical site evaluation by students</w:t>
      </w:r>
    </w:p>
    <w:p w:rsidR="00733215" w:rsidRDefault="00733215" w:rsidP="00322C4E">
      <w:pPr>
        <w:rPr>
          <w:b/>
        </w:rPr>
      </w:pPr>
    </w:p>
    <w:p w:rsidR="00322C4E" w:rsidRPr="00AC21DA" w:rsidRDefault="00322C4E" w:rsidP="00322C4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cs="Arial"/>
          <w:b/>
        </w:rPr>
      </w:pPr>
      <w:r w:rsidRPr="00AC21DA">
        <w:rPr>
          <w:rFonts w:cs="Arial"/>
          <w:b/>
        </w:rPr>
        <w:t>Article Summary</w:t>
      </w:r>
      <w:r>
        <w:rPr>
          <w:rFonts w:cs="Arial"/>
          <w:b/>
        </w:rPr>
        <w:t>:</w:t>
      </w:r>
    </w:p>
    <w:p w:rsidR="00322C4E" w:rsidRPr="00B809A5" w:rsidRDefault="00322C4E" w:rsidP="00322C4E">
      <w:pPr>
        <w:tabs>
          <w:tab w:val="center" w:pos="4680"/>
          <w:tab w:val="left" w:pos="4800"/>
          <w:tab w:val="left" w:pos="5400"/>
          <w:tab w:val="left" w:pos="6000"/>
          <w:tab w:val="left" w:pos="6600"/>
          <w:tab w:val="left" w:pos="7200"/>
          <w:tab w:val="left" w:pos="7800"/>
        </w:tabs>
        <w:jc w:val="both"/>
        <w:rPr>
          <w:rFonts w:cs="Arial"/>
        </w:rPr>
      </w:pPr>
      <w:r w:rsidRPr="00B809A5">
        <w:rPr>
          <w:rFonts w:cs="Arial"/>
        </w:rPr>
        <w:tab/>
      </w:r>
    </w:p>
    <w:p w:rsidR="00322C4E" w:rsidRPr="00B809A5" w:rsidRDefault="00322C4E" w:rsidP="00322C4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left="540" w:hanging="540"/>
        <w:jc w:val="both"/>
        <w:rPr>
          <w:rFonts w:cs="Arial"/>
        </w:rPr>
      </w:pPr>
      <w:r w:rsidRPr="00B809A5">
        <w:rPr>
          <w:rFonts w:cs="Arial"/>
        </w:rPr>
        <w:t>1.</w:t>
      </w:r>
      <w:r w:rsidRPr="00B809A5">
        <w:rPr>
          <w:rFonts w:cs="Arial"/>
        </w:rPr>
        <w:tab/>
        <w:t>An article must be obtained for each client that</w:t>
      </w:r>
      <w:r>
        <w:rPr>
          <w:rFonts w:cs="Arial"/>
        </w:rPr>
        <w:t xml:space="preserve"> the student writes a care plan</w:t>
      </w:r>
      <w:r w:rsidRPr="00B809A5">
        <w:rPr>
          <w:rFonts w:cs="Arial"/>
        </w:rPr>
        <w:t xml:space="preserve">.  Articles must be selected </w:t>
      </w:r>
      <w:r w:rsidRPr="00B809A5">
        <w:rPr>
          <w:rFonts w:cs="Arial"/>
          <w:b/>
        </w:rPr>
        <w:t xml:space="preserve">from a professional journal or publication </w:t>
      </w:r>
      <w:r w:rsidRPr="00B809A5">
        <w:rPr>
          <w:rFonts w:cs="Arial"/>
        </w:rPr>
        <w:t xml:space="preserve">either print or online, </w:t>
      </w:r>
      <w:r w:rsidRPr="00B809A5">
        <w:rPr>
          <w:rFonts w:cs="Arial"/>
          <w:b/>
        </w:rPr>
        <w:t>published within the last</w:t>
      </w:r>
      <w:r w:rsidRPr="00B809A5">
        <w:rPr>
          <w:rFonts w:cs="Arial"/>
        </w:rPr>
        <w:t xml:space="preserve"> 3 years.</w:t>
      </w:r>
    </w:p>
    <w:p w:rsidR="00322C4E" w:rsidRPr="00B809A5" w:rsidRDefault="00322C4E" w:rsidP="00322C4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cs="Arial"/>
        </w:rPr>
      </w:pPr>
    </w:p>
    <w:p w:rsidR="00322C4E" w:rsidRPr="00B809A5" w:rsidRDefault="00322C4E" w:rsidP="00322C4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cs="Arial"/>
        </w:rPr>
      </w:pPr>
      <w:r w:rsidRPr="00B809A5">
        <w:rPr>
          <w:rFonts w:cs="Arial"/>
        </w:rPr>
        <w:t>2.</w:t>
      </w:r>
      <w:r w:rsidRPr="00B809A5">
        <w:rPr>
          <w:rFonts w:cs="Arial"/>
        </w:rPr>
        <w:tab/>
        <w:t>Article topics should be relevant to the client, i.e.:</w:t>
      </w:r>
    </w:p>
    <w:p w:rsidR="00322C4E" w:rsidRPr="00B809A5" w:rsidRDefault="00322C4E" w:rsidP="00322C4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cs="Arial"/>
        </w:rPr>
      </w:pPr>
      <w:r w:rsidRPr="00B809A5">
        <w:rPr>
          <w:rFonts w:cs="Arial"/>
        </w:rPr>
        <w:t>a.</w:t>
      </w:r>
      <w:r w:rsidRPr="00B809A5">
        <w:rPr>
          <w:rFonts w:cs="Arial"/>
        </w:rPr>
        <w:tab/>
        <w:t>Medical diagnosis</w:t>
      </w:r>
    </w:p>
    <w:p w:rsidR="00322C4E" w:rsidRPr="00B809A5" w:rsidRDefault="00322C4E" w:rsidP="00322C4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cs="Arial"/>
        </w:rPr>
      </w:pPr>
      <w:r w:rsidRPr="00B809A5">
        <w:rPr>
          <w:rFonts w:cs="Arial"/>
        </w:rPr>
        <w:t>b.</w:t>
      </w:r>
      <w:r w:rsidRPr="00B809A5">
        <w:rPr>
          <w:rFonts w:cs="Arial"/>
        </w:rPr>
        <w:tab/>
        <w:t>Surgeries or procedures</w:t>
      </w:r>
    </w:p>
    <w:p w:rsidR="00322C4E" w:rsidRPr="00B809A5" w:rsidRDefault="00322C4E" w:rsidP="00322C4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cs="Arial"/>
        </w:rPr>
      </w:pPr>
      <w:r w:rsidRPr="00B809A5">
        <w:rPr>
          <w:rFonts w:cs="Arial"/>
        </w:rPr>
        <w:t>c.</w:t>
      </w:r>
      <w:r w:rsidRPr="00B809A5">
        <w:rPr>
          <w:rFonts w:cs="Arial"/>
        </w:rPr>
        <w:tab/>
        <w:t>Laboratory studies</w:t>
      </w:r>
    </w:p>
    <w:p w:rsidR="00322C4E" w:rsidRPr="00B809A5" w:rsidRDefault="00322C4E" w:rsidP="00322C4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cs="Arial"/>
        </w:rPr>
      </w:pPr>
      <w:r w:rsidRPr="00B809A5">
        <w:rPr>
          <w:rFonts w:cs="Arial"/>
        </w:rPr>
        <w:t>d.</w:t>
      </w:r>
      <w:r w:rsidRPr="00B809A5">
        <w:rPr>
          <w:rFonts w:cs="Arial"/>
        </w:rPr>
        <w:tab/>
        <w:t>Diagnostic studies</w:t>
      </w:r>
    </w:p>
    <w:p w:rsidR="00322C4E" w:rsidRPr="00B809A5" w:rsidRDefault="00322C4E" w:rsidP="00322C4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cs="Arial"/>
        </w:rPr>
      </w:pPr>
      <w:r w:rsidRPr="00B809A5">
        <w:rPr>
          <w:rFonts w:cs="Arial"/>
        </w:rPr>
        <w:t>e.</w:t>
      </w:r>
      <w:r w:rsidRPr="00B809A5">
        <w:rPr>
          <w:rFonts w:cs="Arial"/>
        </w:rPr>
        <w:tab/>
        <w:t>Priority nursing needs</w:t>
      </w:r>
    </w:p>
    <w:p w:rsidR="00322C4E" w:rsidRPr="00B809A5" w:rsidRDefault="00322C4E" w:rsidP="00322C4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cs="Arial"/>
        </w:rPr>
      </w:pPr>
      <w:r w:rsidRPr="00B809A5">
        <w:rPr>
          <w:rFonts w:cs="Arial"/>
        </w:rPr>
        <w:t>f.</w:t>
      </w:r>
      <w:r w:rsidRPr="00B809A5">
        <w:rPr>
          <w:rFonts w:cs="Arial"/>
        </w:rPr>
        <w:tab/>
        <w:t>Spiritual/cultural beliefs</w:t>
      </w:r>
    </w:p>
    <w:p w:rsidR="00322C4E" w:rsidRPr="00B809A5" w:rsidRDefault="00322C4E" w:rsidP="00322C4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cs="Arial"/>
        </w:rPr>
      </w:pPr>
      <w:r w:rsidRPr="00B809A5">
        <w:rPr>
          <w:rFonts w:cs="Arial"/>
        </w:rPr>
        <w:t>g.</w:t>
      </w:r>
      <w:r w:rsidRPr="00B809A5">
        <w:rPr>
          <w:rFonts w:cs="Arial"/>
        </w:rPr>
        <w:tab/>
        <w:t>Discharge planning</w:t>
      </w:r>
    </w:p>
    <w:p w:rsidR="00322C4E" w:rsidRPr="00B809A5" w:rsidRDefault="00322C4E" w:rsidP="00322C4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cs="Arial"/>
        </w:rPr>
      </w:pPr>
    </w:p>
    <w:p w:rsidR="00322C4E" w:rsidRPr="00B809A5" w:rsidRDefault="00322C4E" w:rsidP="00322C4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left="540" w:hanging="540"/>
        <w:jc w:val="both"/>
        <w:rPr>
          <w:rFonts w:cs="Arial"/>
        </w:rPr>
      </w:pPr>
      <w:r w:rsidRPr="00B809A5">
        <w:rPr>
          <w:rFonts w:cs="Arial"/>
        </w:rPr>
        <w:t>3.</w:t>
      </w:r>
      <w:r w:rsidRPr="00B809A5">
        <w:rPr>
          <w:rFonts w:cs="Arial"/>
        </w:rPr>
        <w:tab/>
        <w:t>Journals might contain helpful information include:</w:t>
      </w:r>
    </w:p>
    <w:p w:rsidR="00322C4E" w:rsidRPr="00B809A5" w:rsidRDefault="00322C4E" w:rsidP="00322C4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cs="Arial"/>
        </w:rPr>
      </w:pPr>
      <w:r w:rsidRPr="00B809A5">
        <w:rPr>
          <w:rFonts w:cs="Arial"/>
        </w:rPr>
        <w:t>American Journal of Nursing</w:t>
      </w:r>
    </w:p>
    <w:p w:rsidR="00322C4E" w:rsidRPr="00B809A5" w:rsidRDefault="00322C4E" w:rsidP="00322C4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cs="Arial"/>
        </w:rPr>
      </w:pPr>
      <w:r w:rsidRPr="00B809A5">
        <w:rPr>
          <w:rFonts w:cs="Arial"/>
        </w:rPr>
        <w:t>CINAHL Index</w:t>
      </w:r>
    </w:p>
    <w:p w:rsidR="00322C4E" w:rsidRPr="00B809A5" w:rsidRDefault="00322C4E" w:rsidP="00322C4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cs="Arial"/>
        </w:rPr>
      </w:pPr>
      <w:r w:rsidRPr="00B809A5">
        <w:rPr>
          <w:rFonts w:cs="Arial"/>
        </w:rPr>
        <w:t>Geriatric Nursing</w:t>
      </w:r>
    </w:p>
    <w:p w:rsidR="00322C4E" w:rsidRPr="00B809A5" w:rsidRDefault="00322C4E" w:rsidP="00322C4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cs="Arial"/>
        </w:rPr>
      </w:pPr>
      <w:r w:rsidRPr="00B809A5">
        <w:rPr>
          <w:rFonts w:cs="Arial"/>
        </w:rPr>
        <w:t>Holistic Nursing Practice</w:t>
      </w:r>
    </w:p>
    <w:p w:rsidR="00322C4E" w:rsidRPr="00B809A5" w:rsidRDefault="00322C4E" w:rsidP="00322C4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cs="Arial"/>
        </w:rPr>
      </w:pPr>
      <w:r w:rsidRPr="00B809A5">
        <w:rPr>
          <w:rFonts w:cs="Arial"/>
        </w:rPr>
        <w:t>Home Health Care Nurse</w:t>
      </w:r>
    </w:p>
    <w:p w:rsidR="00322C4E" w:rsidRPr="00B809A5" w:rsidRDefault="00322C4E" w:rsidP="00322C4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cs="Arial"/>
        </w:rPr>
      </w:pPr>
      <w:r w:rsidRPr="00B809A5">
        <w:rPr>
          <w:rFonts w:cs="Arial"/>
        </w:rPr>
        <w:t>Journal of Gerontological Nursing</w:t>
      </w:r>
    </w:p>
    <w:p w:rsidR="00322C4E" w:rsidRPr="00B809A5" w:rsidRDefault="00322C4E" w:rsidP="00322C4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cs="Arial"/>
        </w:rPr>
      </w:pPr>
      <w:r w:rsidRPr="00B809A5">
        <w:rPr>
          <w:rFonts w:cs="Arial"/>
        </w:rPr>
        <w:t>Journal of Nursing Administration</w:t>
      </w:r>
    </w:p>
    <w:p w:rsidR="00322C4E" w:rsidRPr="00B809A5" w:rsidRDefault="00322C4E" w:rsidP="00322C4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cs="Arial"/>
        </w:rPr>
      </w:pPr>
      <w:r w:rsidRPr="00B809A5">
        <w:rPr>
          <w:rFonts w:cs="Arial"/>
        </w:rPr>
        <w:t>Journal of Nursing Education</w:t>
      </w:r>
    </w:p>
    <w:p w:rsidR="00322C4E" w:rsidRPr="00B809A5" w:rsidRDefault="00322C4E" w:rsidP="00322C4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cs="Arial"/>
        </w:rPr>
      </w:pPr>
      <w:r w:rsidRPr="00B809A5">
        <w:rPr>
          <w:rFonts w:cs="Arial"/>
        </w:rPr>
        <w:t>Journal of Psychosocial Nursing</w:t>
      </w:r>
    </w:p>
    <w:p w:rsidR="00322C4E" w:rsidRPr="00B809A5" w:rsidRDefault="00322C4E" w:rsidP="00322C4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cs="Arial"/>
        </w:rPr>
      </w:pPr>
      <w:r w:rsidRPr="00B809A5">
        <w:rPr>
          <w:rFonts w:cs="Arial"/>
        </w:rPr>
        <w:t>Legislative Network for Nurses</w:t>
      </w:r>
    </w:p>
    <w:p w:rsidR="00322C4E" w:rsidRPr="00B809A5" w:rsidRDefault="00322C4E" w:rsidP="00322C4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cs="Arial"/>
        </w:rPr>
      </w:pPr>
      <w:r w:rsidRPr="00B809A5">
        <w:rPr>
          <w:rFonts w:cs="Arial"/>
        </w:rPr>
        <w:t>MCN: The American Journal of Maternal/Child Nursing</w:t>
      </w:r>
    </w:p>
    <w:p w:rsidR="00322C4E" w:rsidRPr="00B809A5" w:rsidRDefault="00322C4E" w:rsidP="00322C4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cs="Arial"/>
        </w:rPr>
      </w:pPr>
      <w:r w:rsidRPr="00B809A5">
        <w:rPr>
          <w:rFonts w:cs="Arial"/>
        </w:rPr>
        <w:t>Nursing</w:t>
      </w:r>
    </w:p>
    <w:p w:rsidR="00322C4E" w:rsidRPr="00B809A5" w:rsidRDefault="00322C4E" w:rsidP="00322C4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cs="Arial"/>
        </w:rPr>
      </w:pPr>
      <w:r w:rsidRPr="00B809A5">
        <w:rPr>
          <w:rFonts w:cs="Arial"/>
        </w:rPr>
        <w:t>Nurse Educator</w:t>
      </w:r>
    </w:p>
    <w:p w:rsidR="00322C4E" w:rsidRPr="00B809A5" w:rsidRDefault="00322C4E" w:rsidP="00322C4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cs="Arial"/>
        </w:rPr>
      </w:pPr>
      <w:r w:rsidRPr="00B809A5">
        <w:rPr>
          <w:rFonts w:cs="Arial"/>
        </w:rPr>
        <w:t>Nursing Management</w:t>
      </w:r>
    </w:p>
    <w:p w:rsidR="00322C4E" w:rsidRPr="00B809A5" w:rsidRDefault="00322C4E" w:rsidP="00322C4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cs="Arial"/>
        </w:rPr>
      </w:pPr>
      <w:r w:rsidRPr="00B809A5">
        <w:rPr>
          <w:rFonts w:cs="Arial"/>
        </w:rPr>
        <w:t>Nursing Outlook</w:t>
      </w:r>
    </w:p>
    <w:p w:rsidR="00322C4E" w:rsidRPr="00B809A5" w:rsidRDefault="00322C4E" w:rsidP="00322C4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cs="Arial"/>
        </w:rPr>
      </w:pPr>
      <w:r w:rsidRPr="00B809A5">
        <w:rPr>
          <w:rFonts w:cs="Arial"/>
        </w:rPr>
        <w:t>Nursing Research</w:t>
      </w:r>
    </w:p>
    <w:p w:rsidR="00322C4E" w:rsidRPr="00B809A5" w:rsidRDefault="00322C4E" w:rsidP="00322C4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cs="Arial"/>
        </w:rPr>
      </w:pPr>
      <w:r w:rsidRPr="00B809A5">
        <w:rPr>
          <w:rFonts w:cs="Arial"/>
        </w:rPr>
        <w:t>Pediatric Nursing</w:t>
      </w:r>
      <w:r w:rsidRPr="00B809A5">
        <w:rPr>
          <w:rFonts w:cs="Arial"/>
        </w:rPr>
        <w:tab/>
      </w:r>
    </w:p>
    <w:p w:rsidR="00322C4E" w:rsidRPr="00B809A5" w:rsidRDefault="00322C4E" w:rsidP="00322C4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cs="Arial"/>
        </w:rPr>
      </w:pPr>
      <w:r w:rsidRPr="00B809A5">
        <w:rPr>
          <w:rFonts w:cs="Arial"/>
        </w:rPr>
        <w:t>RN</w:t>
      </w:r>
    </w:p>
    <w:p w:rsidR="00322C4E" w:rsidRDefault="00322C4E" w:rsidP="00322C4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cs="Arial"/>
        </w:rPr>
      </w:pPr>
    </w:p>
    <w:p w:rsidR="00A53DA6" w:rsidRPr="00B809A5" w:rsidRDefault="00A53DA6" w:rsidP="00322C4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cs="Arial"/>
        </w:rPr>
      </w:pPr>
    </w:p>
    <w:p w:rsidR="00322C4E" w:rsidRPr="00B809A5" w:rsidRDefault="00322C4E" w:rsidP="00322C4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left="540" w:hanging="540"/>
        <w:jc w:val="both"/>
        <w:rPr>
          <w:rFonts w:cs="Arial"/>
        </w:rPr>
      </w:pPr>
      <w:r w:rsidRPr="00B809A5">
        <w:rPr>
          <w:rFonts w:cs="Arial"/>
        </w:rPr>
        <w:t>4.</w:t>
      </w:r>
      <w:r w:rsidRPr="00B809A5">
        <w:rPr>
          <w:rFonts w:cs="Arial"/>
        </w:rPr>
        <w:tab/>
      </w:r>
      <w:smartTag w:uri="urn:schemas-microsoft-com:office:smarttags" w:element="place">
        <w:smartTag w:uri="urn:schemas-microsoft-com:office:smarttags" w:element="PlaceName">
          <w:r w:rsidRPr="00B809A5">
            <w:rPr>
              <w:rFonts w:cs="Arial"/>
            </w:rPr>
            <w:t>Platt</w:t>
          </w:r>
        </w:smartTag>
        <w:r w:rsidRPr="00B809A5">
          <w:rPr>
            <w:rFonts w:cs="Arial"/>
          </w:rPr>
          <w:t xml:space="preserve"> </w:t>
        </w:r>
        <w:smartTag w:uri="urn:schemas-microsoft-com:office:smarttags" w:element="PlaceType">
          <w:r w:rsidRPr="00B809A5">
            <w:rPr>
              <w:rFonts w:cs="Arial"/>
            </w:rPr>
            <w:t>College</w:t>
          </w:r>
        </w:smartTag>
      </w:smartTag>
      <w:r w:rsidRPr="00B809A5">
        <w:rPr>
          <w:rFonts w:cs="Arial"/>
        </w:rPr>
        <w:t xml:space="preserve"> subscribes to several electronic resources, which come in the form of databases.  The following table provides information on how to access some of these subscription databases:</w:t>
      </w:r>
      <w:r w:rsidRPr="00B809A5">
        <w:rPr>
          <w:rFonts w:cs="Arial"/>
        </w:rPr>
        <w:tab/>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880"/>
        <w:gridCol w:w="1980"/>
        <w:gridCol w:w="1908"/>
      </w:tblGrid>
      <w:tr w:rsidR="00322C4E" w:rsidRPr="002B062D" w:rsidTr="002642D7">
        <w:tc>
          <w:tcPr>
            <w:tcW w:w="2160" w:type="dxa"/>
          </w:tcPr>
          <w:p w:rsidR="00322C4E" w:rsidRPr="002B062D" w:rsidRDefault="00322C4E" w:rsidP="002642D7">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cs="Arial"/>
                <w:b/>
              </w:rPr>
            </w:pPr>
            <w:r w:rsidRPr="002B062D">
              <w:rPr>
                <w:rFonts w:cs="Arial"/>
                <w:b/>
              </w:rPr>
              <w:lastRenderedPageBreak/>
              <w:t>Database</w:t>
            </w:r>
          </w:p>
        </w:tc>
        <w:tc>
          <w:tcPr>
            <w:tcW w:w="2880" w:type="dxa"/>
          </w:tcPr>
          <w:p w:rsidR="00322C4E" w:rsidRPr="002B062D" w:rsidRDefault="00322C4E" w:rsidP="002642D7">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cs="Arial"/>
                <w:b/>
              </w:rPr>
            </w:pPr>
            <w:r w:rsidRPr="002B062D">
              <w:rPr>
                <w:rFonts w:cs="Arial"/>
                <w:b/>
              </w:rPr>
              <w:t>Web Address</w:t>
            </w:r>
          </w:p>
        </w:tc>
        <w:tc>
          <w:tcPr>
            <w:tcW w:w="1980" w:type="dxa"/>
          </w:tcPr>
          <w:p w:rsidR="00322C4E" w:rsidRPr="002B062D" w:rsidRDefault="00322C4E" w:rsidP="002642D7">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cs="Arial"/>
                <w:b/>
              </w:rPr>
            </w:pPr>
            <w:r w:rsidRPr="002B062D">
              <w:rPr>
                <w:rFonts w:cs="Arial"/>
                <w:b/>
              </w:rPr>
              <w:t>User Name/ID #</w:t>
            </w:r>
          </w:p>
        </w:tc>
        <w:tc>
          <w:tcPr>
            <w:tcW w:w="1908" w:type="dxa"/>
          </w:tcPr>
          <w:p w:rsidR="00322C4E" w:rsidRPr="002B062D" w:rsidRDefault="00322C4E" w:rsidP="002642D7">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cs="Arial"/>
                <w:b/>
              </w:rPr>
            </w:pPr>
            <w:r w:rsidRPr="002B062D">
              <w:rPr>
                <w:rFonts w:cs="Arial"/>
                <w:b/>
              </w:rPr>
              <w:t>Password</w:t>
            </w:r>
          </w:p>
        </w:tc>
      </w:tr>
      <w:tr w:rsidR="00322C4E" w:rsidRPr="002B062D" w:rsidTr="002642D7">
        <w:tc>
          <w:tcPr>
            <w:tcW w:w="2160" w:type="dxa"/>
          </w:tcPr>
          <w:p w:rsidR="00322C4E" w:rsidRPr="002B062D" w:rsidRDefault="00322C4E" w:rsidP="002642D7">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cs="Arial"/>
              </w:rPr>
            </w:pPr>
            <w:r w:rsidRPr="002B062D">
              <w:rPr>
                <w:rFonts w:cs="Arial"/>
              </w:rPr>
              <w:t>EBSCO</w:t>
            </w:r>
          </w:p>
        </w:tc>
        <w:tc>
          <w:tcPr>
            <w:tcW w:w="2880" w:type="dxa"/>
          </w:tcPr>
          <w:p w:rsidR="00322C4E" w:rsidRPr="002B062D" w:rsidRDefault="00F71596" w:rsidP="002642D7">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cs="Arial"/>
              </w:rPr>
            </w:pPr>
            <w:hyperlink r:id="rId10" w:history="1">
              <w:r w:rsidR="00322C4E" w:rsidRPr="002B062D">
                <w:rPr>
                  <w:rStyle w:val="Hyperlink"/>
                  <w:rFonts w:cs="Arial"/>
                </w:rPr>
                <w:t>http://search.epnet.com</w:t>
              </w:r>
            </w:hyperlink>
          </w:p>
        </w:tc>
        <w:tc>
          <w:tcPr>
            <w:tcW w:w="1980" w:type="dxa"/>
          </w:tcPr>
          <w:p w:rsidR="00322C4E" w:rsidRPr="002B062D" w:rsidRDefault="00322C4E" w:rsidP="002642D7">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cs="Arial"/>
              </w:rPr>
            </w:pPr>
            <w:r w:rsidRPr="002B062D">
              <w:rPr>
                <w:rFonts w:cs="Arial"/>
              </w:rPr>
              <w:t>Platt</w:t>
            </w:r>
          </w:p>
        </w:tc>
        <w:tc>
          <w:tcPr>
            <w:tcW w:w="1908" w:type="dxa"/>
          </w:tcPr>
          <w:p w:rsidR="00322C4E" w:rsidRPr="002B062D" w:rsidRDefault="00322C4E" w:rsidP="002642D7">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cs="Arial"/>
              </w:rPr>
            </w:pPr>
            <w:r w:rsidRPr="002B062D">
              <w:rPr>
                <w:rFonts w:cs="Arial"/>
              </w:rPr>
              <w:t>College</w:t>
            </w:r>
          </w:p>
        </w:tc>
      </w:tr>
      <w:tr w:rsidR="00322C4E" w:rsidRPr="002B062D" w:rsidTr="002642D7">
        <w:tc>
          <w:tcPr>
            <w:tcW w:w="2160" w:type="dxa"/>
          </w:tcPr>
          <w:p w:rsidR="00322C4E" w:rsidRPr="002B062D" w:rsidRDefault="00322C4E" w:rsidP="002642D7">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cs="Arial"/>
              </w:rPr>
            </w:pPr>
            <w:r w:rsidRPr="002B062D">
              <w:rPr>
                <w:rFonts w:cs="Arial"/>
              </w:rPr>
              <w:t>LIRN</w:t>
            </w:r>
          </w:p>
        </w:tc>
        <w:tc>
          <w:tcPr>
            <w:tcW w:w="2880" w:type="dxa"/>
          </w:tcPr>
          <w:p w:rsidR="00322C4E" w:rsidRPr="002B062D" w:rsidRDefault="00F71596" w:rsidP="002642D7">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cs="Arial"/>
              </w:rPr>
            </w:pPr>
            <w:hyperlink r:id="rId11" w:history="1">
              <w:r w:rsidR="00322C4E" w:rsidRPr="002B062D">
                <w:rPr>
                  <w:rStyle w:val="Hyperlink"/>
                  <w:rFonts w:cs="Arial"/>
                </w:rPr>
                <w:t>http://lirn.net</w:t>
              </w:r>
            </w:hyperlink>
          </w:p>
        </w:tc>
        <w:tc>
          <w:tcPr>
            <w:tcW w:w="1980" w:type="dxa"/>
          </w:tcPr>
          <w:p w:rsidR="00322C4E" w:rsidRPr="002B062D" w:rsidRDefault="00322C4E" w:rsidP="002642D7">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cs="Arial"/>
              </w:rPr>
            </w:pPr>
            <w:r w:rsidRPr="002B062D">
              <w:rPr>
                <w:rFonts w:cs="Arial"/>
              </w:rPr>
              <w:t>99150</w:t>
            </w:r>
          </w:p>
        </w:tc>
        <w:tc>
          <w:tcPr>
            <w:tcW w:w="1908" w:type="dxa"/>
          </w:tcPr>
          <w:p w:rsidR="00322C4E" w:rsidRPr="002B062D" w:rsidRDefault="00322C4E" w:rsidP="002642D7">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cs="Arial"/>
              </w:rPr>
            </w:pPr>
            <w:r w:rsidRPr="002B062D">
              <w:rPr>
                <w:rFonts w:cs="Arial"/>
              </w:rPr>
              <w:t>None</w:t>
            </w:r>
          </w:p>
        </w:tc>
      </w:tr>
      <w:tr w:rsidR="00322C4E" w:rsidRPr="002B062D" w:rsidTr="002642D7">
        <w:tc>
          <w:tcPr>
            <w:tcW w:w="2160" w:type="dxa"/>
          </w:tcPr>
          <w:p w:rsidR="00322C4E" w:rsidRPr="002B062D" w:rsidRDefault="00322C4E" w:rsidP="002642D7">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cs="Arial"/>
              </w:rPr>
            </w:pPr>
            <w:proofErr w:type="spellStart"/>
            <w:r w:rsidRPr="002B062D">
              <w:rPr>
                <w:rFonts w:cs="Arial"/>
              </w:rPr>
              <w:t>Intute</w:t>
            </w:r>
            <w:proofErr w:type="spellEnd"/>
          </w:p>
        </w:tc>
        <w:tc>
          <w:tcPr>
            <w:tcW w:w="2880" w:type="dxa"/>
          </w:tcPr>
          <w:p w:rsidR="00322C4E" w:rsidRPr="002B062D" w:rsidRDefault="00F71596" w:rsidP="002642D7">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cs="Arial"/>
              </w:rPr>
            </w:pPr>
            <w:hyperlink r:id="rId12" w:history="1">
              <w:r w:rsidR="00322C4E" w:rsidRPr="002B062D">
                <w:rPr>
                  <w:rStyle w:val="Hyperlink"/>
                  <w:rFonts w:cs="Arial"/>
                </w:rPr>
                <w:t>http://www.intute.ac.uk</w:t>
              </w:r>
            </w:hyperlink>
          </w:p>
        </w:tc>
        <w:tc>
          <w:tcPr>
            <w:tcW w:w="1980" w:type="dxa"/>
          </w:tcPr>
          <w:p w:rsidR="00322C4E" w:rsidRPr="002B062D" w:rsidRDefault="00322C4E" w:rsidP="002642D7">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cs="Arial"/>
              </w:rPr>
            </w:pPr>
            <w:r w:rsidRPr="002B062D">
              <w:rPr>
                <w:rFonts w:cs="Arial"/>
              </w:rPr>
              <w:t>None</w:t>
            </w:r>
          </w:p>
        </w:tc>
        <w:tc>
          <w:tcPr>
            <w:tcW w:w="1908" w:type="dxa"/>
          </w:tcPr>
          <w:p w:rsidR="00322C4E" w:rsidRPr="002B062D" w:rsidRDefault="00322C4E" w:rsidP="002642D7">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cs="Arial"/>
              </w:rPr>
            </w:pPr>
            <w:r w:rsidRPr="002B062D">
              <w:rPr>
                <w:rFonts w:cs="Arial"/>
              </w:rPr>
              <w:t>None</w:t>
            </w:r>
          </w:p>
        </w:tc>
      </w:tr>
    </w:tbl>
    <w:p w:rsidR="00322C4E" w:rsidRPr="00B809A5" w:rsidRDefault="00322C4E" w:rsidP="00322C4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left="540"/>
        <w:jc w:val="both"/>
        <w:rPr>
          <w:rFonts w:cs="Arial"/>
        </w:rPr>
      </w:pPr>
    </w:p>
    <w:p w:rsidR="00322C4E" w:rsidRPr="00B809A5" w:rsidRDefault="00322C4E" w:rsidP="00322C4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left="540" w:hanging="540"/>
        <w:jc w:val="both"/>
        <w:rPr>
          <w:rFonts w:cs="Arial"/>
        </w:rPr>
      </w:pPr>
      <w:r w:rsidRPr="00B809A5">
        <w:rPr>
          <w:rFonts w:cs="Arial"/>
        </w:rPr>
        <w:t>5.</w:t>
      </w:r>
      <w:r w:rsidRPr="00B809A5">
        <w:rPr>
          <w:rFonts w:cs="Arial"/>
        </w:rPr>
        <w:tab/>
        <w:t xml:space="preserve">One copy of the article </w:t>
      </w:r>
      <w:r>
        <w:rPr>
          <w:rFonts w:cs="Arial"/>
        </w:rPr>
        <w:t>will</w:t>
      </w:r>
      <w:r w:rsidRPr="00B809A5">
        <w:rPr>
          <w:rFonts w:cs="Arial"/>
        </w:rPr>
        <w:t xml:space="preserve"> be submitted with the comprehensive care plan.</w:t>
      </w:r>
    </w:p>
    <w:p w:rsidR="00322C4E" w:rsidRPr="00B809A5" w:rsidRDefault="00322C4E" w:rsidP="00322C4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cs="Arial"/>
        </w:rPr>
      </w:pPr>
    </w:p>
    <w:p w:rsidR="00322C4E" w:rsidRPr="00B809A5" w:rsidRDefault="00322C4E" w:rsidP="00322C4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left="540" w:hanging="540"/>
        <w:jc w:val="both"/>
        <w:rPr>
          <w:rFonts w:cs="Arial"/>
        </w:rPr>
      </w:pPr>
      <w:r w:rsidRPr="00B809A5">
        <w:rPr>
          <w:rFonts w:cs="Arial"/>
        </w:rPr>
        <w:t>6.</w:t>
      </w:r>
      <w:r w:rsidRPr="00B809A5">
        <w:rPr>
          <w:rFonts w:cs="Arial"/>
        </w:rPr>
        <w:tab/>
        <w:t>Submit legibly handwritten or typed bibliographic information and a 1 page summarization of the arti</w:t>
      </w:r>
      <w:r>
        <w:rPr>
          <w:rFonts w:cs="Arial"/>
        </w:rPr>
        <w:t>cle contents with the care plan</w:t>
      </w:r>
      <w:r w:rsidRPr="00B809A5">
        <w:rPr>
          <w:rFonts w:cs="Arial"/>
        </w:rPr>
        <w:t>.  There is to be a cover page included that is written per APA guidelines. State how this article relates to the clients condition/care.  Bibliographic information must be written per APA guidelines, i.e.:</w:t>
      </w:r>
      <w:r>
        <w:rPr>
          <w:rFonts w:cs="Arial"/>
        </w:rPr>
        <w:t xml:space="preserve"> </w:t>
      </w:r>
      <w:proofErr w:type="spellStart"/>
      <w:r w:rsidRPr="00B809A5">
        <w:rPr>
          <w:rFonts w:cs="Arial"/>
        </w:rPr>
        <w:t>Cholowski</w:t>
      </w:r>
      <w:proofErr w:type="spellEnd"/>
      <w:r w:rsidRPr="00B809A5">
        <w:rPr>
          <w:rFonts w:cs="Arial"/>
        </w:rPr>
        <w:t xml:space="preserve">, K.M. &amp; Chan, L. (1992).  </w:t>
      </w:r>
      <w:proofErr w:type="gramStart"/>
      <w:r w:rsidRPr="00B809A5">
        <w:rPr>
          <w:rFonts w:cs="Arial"/>
        </w:rPr>
        <w:t>Diagnostic reasoning among second year nursing students.</w:t>
      </w:r>
      <w:proofErr w:type="gramEnd"/>
      <w:r w:rsidRPr="00B809A5">
        <w:rPr>
          <w:rFonts w:cs="Arial"/>
        </w:rPr>
        <w:t xml:space="preserve">  </w:t>
      </w:r>
      <w:r w:rsidRPr="00B809A5">
        <w:rPr>
          <w:rFonts w:cs="Arial"/>
          <w:i/>
          <w:iCs/>
        </w:rPr>
        <w:t>Journal of Advanced Nursing, 17</w:t>
      </w:r>
      <w:r w:rsidRPr="00B809A5">
        <w:rPr>
          <w:rFonts w:cs="Arial"/>
        </w:rPr>
        <w:t xml:space="preserve"> (10)</w:t>
      </w:r>
      <w:proofErr w:type="gramStart"/>
      <w:r w:rsidRPr="00B809A5">
        <w:rPr>
          <w:rFonts w:cs="Arial"/>
        </w:rPr>
        <w:t>,1171</w:t>
      </w:r>
      <w:proofErr w:type="gramEnd"/>
      <w:r w:rsidRPr="00B809A5">
        <w:rPr>
          <w:rFonts w:cs="Arial"/>
        </w:rPr>
        <w:t>-81.</w:t>
      </w:r>
    </w:p>
    <w:p w:rsidR="00322C4E" w:rsidRDefault="00322C4E" w:rsidP="00322C4E">
      <w:pPr>
        <w:rPr>
          <w:b/>
        </w:rPr>
      </w:pPr>
    </w:p>
    <w:p w:rsidR="00322C4E" w:rsidRPr="001054F4" w:rsidRDefault="00322C4E" w:rsidP="00322C4E">
      <w:pPr>
        <w:rPr>
          <w:rFonts w:cs="Arial"/>
          <w:iCs/>
        </w:rPr>
      </w:pPr>
      <w:r w:rsidRPr="001054F4">
        <w:rPr>
          <w:rFonts w:cs="Arial"/>
          <w:b/>
          <w:bCs/>
          <w:iCs/>
        </w:rPr>
        <w:t>Outside Work Requirement</w:t>
      </w:r>
      <w:r w:rsidRPr="001054F4">
        <w:rPr>
          <w:rFonts w:cs="Arial"/>
          <w:iCs/>
        </w:rPr>
        <w:t xml:space="preserve">:  </w:t>
      </w:r>
    </w:p>
    <w:p w:rsidR="00322C4E" w:rsidRPr="001054F4" w:rsidRDefault="00322C4E" w:rsidP="00322C4E">
      <w:pPr>
        <w:rPr>
          <w:rFonts w:cs="Arial"/>
          <w:i/>
          <w:iCs/>
        </w:rPr>
      </w:pPr>
    </w:p>
    <w:p w:rsidR="00322C4E" w:rsidRPr="00D333F4" w:rsidRDefault="00322C4E" w:rsidP="00322C4E">
      <w:pPr>
        <w:rPr>
          <w:rFonts w:cs="Arial"/>
        </w:rPr>
      </w:pPr>
      <w:r w:rsidRPr="00D333F4">
        <w:rPr>
          <w:rFonts w:cs="Arial"/>
          <w:iCs/>
        </w:rPr>
        <w:t xml:space="preserve">Students enrolled in the nursing program should expect additional time required outside of the traditional classroom for study, class preparation, and work designed to meet the outcomes of the course and program.  Student work outside of class may include assignments with specific requirements, such as reading assignments in preparation for specific tasks, writing assignments, practice and practical application assignments, portfolio development, projects, or other equivalent learning experiences that are </w:t>
      </w:r>
      <w:proofErr w:type="gramStart"/>
      <w:r w:rsidRPr="00D333F4">
        <w:rPr>
          <w:rFonts w:cs="Arial"/>
          <w:iCs/>
        </w:rPr>
        <w:t>assessed/graded</w:t>
      </w:r>
      <w:proofErr w:type="gramEnd"/>
      <w:r w:rsidRPr="00D333F4">
        <w:rPr>
          <w:rFonts w:cs="Arial"/>
          <w:iCs/>
        </w:rPr>
        <w:t xml:space="preserve">. </w:t>
      </w:r>
    </w:p>
    <w:p w:rsidR="00322C4E" w:rsidRPr="00D333F4" w:rsidRDefault="00322C4E" w:rsidP="00322C4E">
      <w:pPr>
        <w:rPr>
          <w:rFonts w:ascii="Calibri" w:hAnsi="Calibri"/>
        </w:rPr>
      </w:pPr>
      <w:r w:rsidRPr="00D333F4">
        <w:t> </w:t>
      </w:r>
    </w:p>
    <w:p w:rsidR="00322C4E" w:rsidRDefault="00322C4E" w:rsidP="00322C4E">
      <w:pPr>
        <w:rPr>
          <w:b/>
        </w:rPr>
      </w:pPr>
    </w:p>
    <w:p w:rsidR="001072EF" w:rsidRDefault="001072EF" w:rsidP="00395640">
      <w:pPr>
        <w:tabs>
          <w:tab w:val="left" w:pos="-1440"/>
          <w:tab w:val="left" w:pos="720"/>
          <w:tab w:val="left" w:pos="6060"/>
        </w:tabs>
        <w:jc w:val="both"/>
        <w:rPr>
          <w:rFonts w:cs="Arial"/>
        </w:rPr>
      </w:pPr>
    </w:p>
    <w:p w:rsidR="00A92B04" w:rsidRPr="00932CD6" w:rsidRDefault="00BF735C" w:rsidP="00A75AE9">
      <w:pPr>
        <w:keepNext/>
        <w:pageBreakBefore/>
        <w:tabs>
          <w:tab w:val="center" w:pos="4680"/>
        </w:tabs>
        <w:jc w:val="center"/>
        <w:rPr>
          <w:rFonts w:cs="Arial"/>
        </w:rPr>
      </w:pPr>
      <w:r w:rsidRPr="00932CD6">
        <w:rPr>
          <w:rFonts w:cs="Arial"/>
        </w:rPr>
        <w:lastRenderedPageBreak/>
        <w:t xml:space="preserve">Platt </w:t>
      </w:r>
      <w:r w:rsidR="00A92B04" w:rsidRPr="00932CD6">
        <w:rPr>
          <w:rFonts w:cs="Arial"/>
        </w:rPr>
        <w:t>College</w:t>
      </w:r>
    </w:p>
    <w:p w:rsidR="00A92B04" w:rsidRPr="00932CD6" w:rsidRDefault="00A92B04" w:rsidP="00395640">
      <w:pPr>
        <w:tabs>
          <w:tab w:val="center" w:pos="4680"/>
        </w:tabs>
        <w:jc w:val="center"/>
        <w:rPr>
          <w:rFonts w:cs="Arial"/>
        </w:rPr>
      </w:pPr>
      <w:r w:rsidRPr="00932CD6">
        <w:rPr>
          <w:rFonts w:cs="Arial"/>
        </w:rPr>
        <w:t>Nursing Program</w:t>
      </w:r>
    </w:p>
    <w:p w:rsidR="00A92B04" w:rsidRPr="00932CD6" w:rsidRDefault="00824ADB" w:rsidP="00395640">
      <w:pPr>
        <w:tabs>
          <w:tab w:val="center" w:pos="4680"/>
        </w:tabs>
        <w:jc w:val="center"/>
        <w:rPr>
          <w:rFonts w:cs="Arial"/>
        </w:rPr>
      </w:pPr>
      <w:r w:rsidRPr="00932CD6">
        <w:rPr>
          <w:rFonts w:cs="Arial"/>
        </w:rPr>
        <w:t xml:space="preserve">NUR 2313: </w:t>
      </w:r>
      <w:r w:rsidR="00A92B04" w:rsidRPr="00932CD6">
        <w:rPr>
          <w:rFonts w:cs="Arial"/>
        </w:rPr>
        <w:t xml:space="preserve">Community Based </w:t>
      </w:r>
      <w:r w:rsidRPr="00932CD6">
        <w:rPr>
          <w:rFonts w:cs="Arial"/>
        </w:rPr>
        <w:t>Care</w:t>
      </w:r>
    </w:p>
    <w:p w:rsidR="00A92B04" w:rsidRPr="00932CD6" w:rsidRDefault="00A92B04" w:rsidP="00395640">
      <w:pPr>
        <w:tabs>
          <w:tab w:val="center" w:pos="4680"/>
        </w:tabs>
        <w:jc w:val="center"/>
        <w:rPr>
          <w:rFonts w:cs="Arial"/>
        </w:rPr>
      </w:pPr>
      <w:r w:rsidRPr="00932CD6">
        <w:rPr>
          <w:rFonts w:cs="Arial"/>
        </w:rPr>
        <w:t>Course Objectives and Outcome Measures</w:t>
      </w:r>
    </w:p>
    <w:p w:rsidR="00A92B04" w:rsidRPr="00932CD6" w:rsidRDefault="00A92B04" w:rsidP="00A92B04">
      <w:pPr>
        <w:rPr>
          <w:rFonts w:cs="Arial"/>
        </w:rPr>
      </w:pPr>
    </w:p>
    <w:p w:rsidR="00A92B04" w:rsidRPr="00932CD6" w:rsidRDefault="00A92B04" w:rsidP="00A92B04">
      <w:pPr>
        <w:tabs>
          <w:tab w:val="left" w:pos="-1440"/>
        </w:tabs>
        <w:ind w:left="720" w:hanging="720"/>
        <w:rPr>
          <w:rFonts w:cs="Arial"/>
        </w:rPr>
      </w:pPr>
      <w:r w:rsidRPr="00932CD6">
        <w:rPr>
          <w:rFonts w:cs="Arial"/>
        </w:rPr>
        <w:t>1.</w:t>
      </w:r>
      <w:r w:rsidRPr="00932CD6">
        <w:rPr>
          <w:rFonts w:cs="Arial"/>
        </w:rPr>
        <w:tab/>
        <w:t xml:space="preserve">Describe </w:t>
      </w:r>
      <w:r w:rsidR="003A0120" w:rsidRPr="00932CD6">
        <w:rPr>
          <w:rFonts w:cs="Arial"/>
        </w:rPr>
        <w:t>the levels</w:t>
      </w:r>
      <w:r w:rsidRPr="00932CD6">
        <w:rPr>
          <w:rFonts w:cs="Arial"/>
        </w:rPr>
        <w:t xml:space="preserve"> of prevention related to community based health. </w:t>
      </w:r>
    </w:p>
    <w:p w:rsidR="00A92B04" w:rsidRPr="00395640" w:rsidRDefault="00A92B04" w:rsidP="00A92B04">
      <w:pPr>
        <w:tabs>
          <w:tab w:val="left" w:pos="-1440"/>
        </w:tabs>
        <w:ind w:left="720" w:hanging="720"/>
        <w:rPr>
          <w:rFonts w:cs="Arial"/>
          <w:sz w:val="20"/>
          <w:szCs w:val="20"/>
        </w:rPr>
      </w:pPr>
      <w:r w:rsidRPr="00932CD6">
        <w:rPr>
          <w:rFonts w:cs="Arial"/>
        </w:rPr>
        <w:t>2.</w:t>
      </w:r>
      <w:r w:rsidRPr="00932CD6">
        <w:rPr>
          <w:rFonts w:cs="Arial"/>
        </w:rPr>
        <w:tab/>
        <w:t>Compare and contrast community based practice settings and community resources</w:t>
      </w:r>
      <w:r w:rsidRPr="00395640">
        <w:rPr>
          <w:rFonts w:cs="Arial"/>
          <w:sz w:val="20"/>
          <w:szCs w:val="20"/>
        </w:rPr>
        <w:t>.</w:t>
      </w:r>
    </w:p>
    <w:p w:rsidR="00A92B04" w:rsidRPr="00395640" w:rsidRDefault="00A92B04" w:rsidP="00A92B04">
      <w:pPr>
        <w:tabs>
          <w:tab w:val="left" w:pos="-1440"/>
        </w:tabs>
        <w:ind w:left="720" w:hanging="720"/>
        <w:rPr>
          <w:rFonts w:cs="Arial"/>
          <w:sz w:val="20"/>
          <w:szCs w:val="20"/>
        </w:rPr>
      </w:pPr>
      <w:r w:rsidRPr="00932CD6">
        <w:rPr>
          <w:rFonts w:cs="Arial"/>
        </w:rPr>
        <w:t>3.</w:t>
      </w:r>
      <w:r w:rsidRPr="00932CD6">
        <w:rPr>
          <w:rFonts w:cs="Arial"/>
        </w:rPr>
        <w:tab/>
        <w:t xml:space="preserve">Analyze the primary focus of community based nursing practice. </w:t>
      </w:r>
    </w:p>
    <w:p w:rsidR="00A92B04" w:rsidRPr="00395640" w:rsidRDefault="00A92B04" w:rsidP="00A92B04">
      <w:pPr>
        <w:tabs>
          <w:tab w:val="left" w:pos="-1440"/>
        </w:tabs>
        <w:ind w:left="720" w:hanging="720"/>
        <w:rPr>
          <w:rFonts w:cs="Arial"/>
          <w:sz w:val="20"/>
          <w:szCs w:val="20"/>
        </w:rPr>
      </w:pPr>
      <w:r w:rsidRPr="00932CD6">
        <w:rPr>
          <w:rFonts w:cs="Arial"/>
        </w:rPr>
        <w:t>4.</w:t>
      </w:r>
      <w:r w:rsidRPr="00932CD6">
        <w:rPr>
          <w:rFonts w:cs="Arial"/>
        </w:rPr>
        <w:tab/>
        <w:t>Organize teaching strategies to promote a community based health education program</w:t>
      </w:r>
      <w:r w:rsidRPr="00395640">
        <w:rPr>
          <w:rFonts w:cs="Arial"/>
          <w:sz w:val="20"/>
          <w:szCs w:val="20"/>
        </w:rPr>
        <w:t xml:space="preserve">. </w:t>
      </w:r>
    </w:p>
    <w:p w:rsidR="00A92B04" w:rsidRPr="00395640" w:rsidRDefault="00A92B04" w:rsidP="00A92B04">
      <w:pPr>
        <w:rPr>
          <w:rFonts w:cs="Arial"/>
          <w:sz w:val="20"/>
          <w:szCs w:val="20"/>
        </w:rPr>
      </w:pPr>
      <w:r w:rsidRPr="00932CD6">
        <w:rPr>
          <w:rFonts w:cs="Arial"/>
        </w:rPr>
        <w:t>5.</w:t>
      </w:r>
      <w:r w:rsidRPr="00932CD6">
        <w:rPr>
          <w:rFonts w:cs="Arial"/>
        </w:rPr>
        <w:tab/>
        <w:t xml:space="preserve">Identify components of the home visit process. </w:t>
      </w:r>
    </w:p>
    <w:p w:rsidR="00A92B04" w:rsidRPr="00395640" w:rsidRDefault="00A92B04" w:rsidP="00A92B04">
      <w:pPr>
        <w:tabs>
          <w:tab w:val="left" w:pos="-1440"/>
        </w:tabs>
        <w:ind w:left="720" w:hanging="720"/>
        <w:rPr>
          <w:rFonts w:cs="Arial"/>
          <w:sz w:val="20"/>
          <w:szCs w:val="20"/>
        </w:rPr>
      </w:pPr>
      <w:r w:rsidRPr="00932CD6">
        <w:rPr>
          <w:rFonts w:cs="Arial"/>
        </w:rPr>
        <w:t>6.</w:t>
      </w:r>
      <w:r w:rsidRPr="00932CD6">
        <w:rPr>
          <w:rFonts w:cs="Arial"/>
        </w:rPr>
        <w:tab/>
        <w:t>Relate various levels at which health policy formation occurs in relation to economic conditions</w:t>
      </w:r>
      <w:r w:rsidRPr="00395640">
        <w:rPr>
          <w:rFonts w:cs="Arial"/>
          <w:sz w:val="20"/>
          <w:szCs w:val="20"/>
        </w:rPr>
        <w:t xml:space="preserve">. </w:t>
      </w:r>
    </w:p>
    <w:p w:rsidR="00A92B04" w:rsidRPr="00395640" w:rsidRDefault="00A92B04" w:rsidP="00A92B04">
      <w:pPr>
        <w:tabs>
          <w:tab w:val="left" w:pos="-1440"/>
        </w:tabs>
        <w:ind w:left="720" w:hanging="720"/>
        <w:rPr>
          <w:rFonts w:cs="Arial"/>
          <w:sz w:val="20"/>
          <w:szCs w:val="20"/>
        </w:rPr>
      </w:pPr>
      <w:r w:rsidRPr="00932CD6">
        <w:rPr>
          <w:rFonts w:cs="Arial"/>
        </w:rPr>
        <w:t>7.</w:t>
      </w:r>
      <w:r w:rsidRPr="00932CD6">
        <w:rPr>
          <w:rFonts w:cs="Arial"/>
        </w:rPr>
        <w:tab/>
        <w:t>Describe the relationships between economic conditions and health status</w:t>
      </w:r>
      <w:r w:rsidRPr="00395640">
        <w:rPr>
          <w:rFonts w:cs="Arial"/>
          <w:sz w:val="20"/>
          <w:szCs w:val="20"/>
        </w:rPr>
        <w:t xml:space="preserve">. </w:t>
      </w:r>
    </w:p>
    <w:p w:rsidR="00A92B04" w:rsidRPr="00395640" w:rsidRDefault="00A92B04" w:rsidP="00A92B04">
      <w:pPr>
        <w:tabs>
          <w:tab w:val="left" w:pos="-1440"/>
        </w:tabs>
        <w:ind w:left="720" w:hanging="720"/>
        <w:rPr>
          <w:rFonts w:cs="Arial"/>
          <w:sz w:val="20"/>
          <w:szCs w:val="20"/>
        </w:rPr>
      </w:pPr>
      <w:r w:rsidRPr="00932CD6">
        <w:rPr>
          <w:rFonts w:cs="Arial"/>
        </w:rPr>
        <w:t>8.</w:t>
      </w:r>
      <w:r w:rsidRPr="00932CD6">
        <w:rPr>
          <w:rFonts w:cs="Arial"/>
        </w:rPr>
        <w:tab/>
        <w:t xml:space="preserve">Analyze cultural dilemmas encountered in community based nursing. </w:t>
      </w:r>
    </w:p>
    <w:p w:rsidR="00A92B04" w:rsidRPr="00395640" w:rsidRDefault="00A92B04" w:rsidP="00A92B04">
      <w:pPr>
        <w:tabs>
          <w:tab w:val="left" w:pos="-1440"/>
        </w:tabs>
        <w:ind w:left="720" w:hanging="720"/>
        <w:rPr>
          <w:rFonts w:cs="Arial"/>
          <w:sz w:val="20"/>
          <w:szCs w:val="20"/>
        </w:rPr>
      </w:pPr>
      <w:r w:rsidRPr="00932CD6">
        <w:rPr>
          <w:rFonts w:cs="Arial"/>
        </w:rPr>
        <w:t>9.</w:t>
      </w:r>
      <w:r w:rsidRPr="00932CD6">
        <w:rPr>
          <w:rFonts w:cs="Arial"/>
        </w:rPr>
        <w:tab/>
        <w:t xml:space="preserve">Describe environmental influences on the health of a client that may be encountered </w:t>
      </w:r>
      <w:r w:rsidR="006348DE">
        <w:rPr>
          <w:rFonts w:cs="Arial"/>
        </w:rPr>
        <w:t xml:space="preserve">by the </w:t>
      </w:r>
      <w:r w:rsidRPr="00932CD6">
        <w:rPr>
          <w:rFonts w:cs="Arial"/>
        </w:rPr>
        <w:t>community based nurs</w:t>
      </w:r>
      <w:r w:rsidR="006348DE">
        <w:rPr>
          <w:rFonts w:cs="Arial"/>
        </w:rPr>
        <w:t>e</w:t>
      </w:r>
      <w:r w:rsidRPr="00395640">
        <w:rPr>
          <w:rFonts w:cs="Arial"/>
          <w:sz w:val="20"/>
          <w:szCs w:val="20"/>
        </w:rPr>
        <w:t xml:space="preserve">. </w:t>
      </w:r>
    </w:p>
    <w:p w:rsidR="00A92B04" w:rsidRPr="00932CD6" w:rsidRDefault="00A92B04" w:rsidP="00A92B04">
      <w:pPr>
        <w:tabs>
          <w:tab w:val="left" w:pos="-1440"/>
        </w:tabs>
        <w:ind w:left="720" w:hanging="720"/>
        <w:rPr>
          <w:rFonts w:cs="Arial"/>
        </w:rPr>
      </w:pPr>
      <w:r w:rsidRPr="00932CD6">
        <w:rPr>
          <w:rFonts w:cs="Arial"/>
        </w:rPr>
        <w:t>10.</w:t>
      </w:r>
      <w:r w:rsidRPr="00932CD6">
        <w:rPr>
          <w:rFonts w:cs="Arial"/>
        </w:rPr>
        <w:tab/>
        <w:t xml:space="preserve">Analyze processes in community based nursing that facilitate needs fulfillment and developmental task accomplishment focusing on: </w:t>
      </w:r>
    </w:p>
    <w:p w:rsidR="00A92B04" w:rsidRPr="00932CD6" w:rsidRDefault="00A92B04" w:rsidP="00A92B04">
      <w:pPr>
        <w:ind w:firstLine="720"/>
        <w:rPr>
          <w:rFonts w:cs="Arial"/>
        </w:rPr>
      </w:pPr>
      <w:r w:rsidRPr="00932CD6">
        <w:rPr>
          <w:rFonts w:cs="Arial"/>
        </w:rPr>
        <w:t>a.</w:t>
      </w:r>
      <w:r w:rsidRPr="00932CD6">
        <w:rPr>
          <w:rFonts w:cs="Arial"/>
        </w:rPr>
        <w:tab/>
        <w:t>Children</w:t>
      </w:r>
    </w:p>
    <w:p w:rsidR="00A92B04" w:rsidRPr="00932CD6" w:rsidRDefault="00A92B04" w:rsidP="00A92B04">
      <w:pPr>
        <w:ind w:firstLine="720"/>
        <w:rPr>
          <w:rFonts w:cs="Arial"/>
        </w:rPr>
      </w:pPr>
      <w:r w:rsidRPr="00932CD6">
        <w:rPr>
          <w:rFonts w:cs="Arial"/>
        </w:rPr>
        <w:t>b.</w:t>
      </w:r>
      <w:r w:rsidRPr="00932CD6">
        <w:rPr>
          <w:rFonts w:cs="Arial"/>
        </w:rPr>
        <w:tab/>
        <w:t>Women/Men</w:t>
      </w:r>
    </w:p>
    <w:p w:rsidR="00A92B04" w:rsidRPr="00932CD6" w:rsidRDefault="00A92B04" w:rsidP="00A92B04">
      <w:pPr>
        <w:ind w:firstLine="720"/>
        <w:rPr>
          <w:rFonts w:cs="Arial"/>
        </w:rPr>
      </w:pPr>
      <w:r w:rsidRPr="00932CD6">
        <w:rPr>
          <w:rFonts w:cs="Arial"/>
        </w:rPr>
        <w:t>c.</w:t>
      </w:r>
      <w:r w:rsidRPr="00932CD6">
        <w:rPr>
          <w:rFonts w:cs="Arial"/>
        </w:rPr>
        <w:tab/>
        <w:t>Elderly</w:t>
      </w:r>
    </w:p>
    <w:p w:rsidR="00A92B04" w:rsidRPr="00395640" w:rsidRDefault="00395640" w:rsidP="00A92B04">
      <w:pPr>
        <w:ind w:firstLine="720"/>
        <w:rPr>
          <w:rFonts w:cs="Arial"/>
          <w:sz w:val="20"/>
          <w:szCs w:val="20"/>
        </w:rPr>
      </w:pPr>
      <w:r>
        <w:rPr>
          <w:rFonts w:cs="Arial"/>
        </w:rPr>
        <w:t>d.</w:t>
      </w:r>
      <w:r>
        <w:rPr>
          <w:rFonts w:cs="Arial"/>
        </w:rPr>
        <w:tab/>
        <w:t xml:space="preserve">Family </w:t>
      </w:r>
    </w:p>
    <w:p w:rsidR="00A92B04" w:rsidRPr="00932CD6" w:rsidRDefault="00A92B04" w:rsidP="00BF735C">
      <w:pPr>
        <w:ind w:left="720" w:hanging="720"/>
        <w:rPr>
          <w:rFonts w:cs="Arial"/>
          <w:u w:val="single"/>
        </w:rPr>
      </w:pPr>
      <w:r w:rsidRPr="00932CD6">
        <w:rPr>
          <w:rFonts w:cs="Arial"/>
        </w:rPr>
        <w:t>11.</w:t>
      </w:r>
      <w:r w:rsidRPr="00932CD6">
        <w:rPr>
          <w:rFonts w:cs="Arial"/>
        </w:rPr>
        <w:tab/>
        <w:t xml:space="preserve">Utilizes the nursing process to </w:t>
      </w:r>
      <w:r w:rsidR="00BF735C" w:rsidRPr="00932CD6">
        <w:rPr>
          <w:rFonts w:cs="Arial"/>
        </w:rPr>
        <w:t>provide and manage care for persons adapting to multiple and complex health problems in community-based settings.</w:t>
      </w:r>
    </w:p>
    <w:p w:rsidR="00A92B04" w:rsidRPr="00932CD6" w:rsidRDefault="00A92B04" w:rsidP="00A92B04">
      <w:pPr>
        <w:rPr>
          <w:rFonts w:cs="Arial"/>
        </w:rPr>
      </w:pPr>
    </w:p>
    <w:p w:rsidR="00BF735C" w:rsidRPr="00932CD6" w:rsidRDefault="00BF735C" w:rsidP="00BF735C">
      <w:pPr>
        <w:rPr>
          <w:rFonts w:cs="Arial"/>
        </w:rPr>
      </w:pPr>
      <w:r w:rsidRPr="00932CD6">
        <w:rPr>
          <w:rFonts w:cs="Arial"/>
        </w:rPr>
        <w:t xml:space="preserve">Course outcome measures for Community Based </w:t>
      </w:r>
      <w:r w:rsidR="00824ADB" w:rsidRPr="00932CD6">
        <w:rPr>
          <w:rFonts w:cs="Arial"/>
        </w:rPr>
        <w:t>Care</w:t>
      </w:r>
      <w:r w:rsidRPr="00932CD6">
        <w:rPr>
          <w:rFonts w:cs="Arial"/>
        </w:rPr>
        <w:t xml:space="preserve"> must be met to achieve a passing course grade:</w:t>
      </w:r>
    </w:p>
    <w:p w:rsidR="00BF735C" w:rsidRPr="00932CD6" w:rsidRDefault="00BF735C" w:rsidP="00BF735C">
      <w:pPr>
        <w:rPr>
          <w:rFonts w:cs="Arial"/>
        </w:rPr>
      </w:pPr>
    </w:p>
    <w:p w:rsidR="00BF735C" w:rsidRPr="00932CD6" w:rsidRDefault="00BF735C" w:rsidP="00BF735C">
      <w:pPr>
        <w:numPr>
          <w:ilvl w:val="0"/>
          <w:numId w:val="3"/>
        </w:numPr>
        <w:tabs>
          <w:tab w:val="left" w:pos="-1440"/>
        </w:tabs>
        <w:ind w:right="720"/>
        <w:rPr>
          <w:rFonts w:cs="Arial"/>
        </w:rPr>
      </w:pPr>
      <w:r w:rsidRPr="00932CD6">
        <w:rPr>
          <w:rFonts w:cs="Arial"/>
        </w:rPr>
        <w:t xml:space="preserve">Overall </w:t>
      </w:r>
      <w:r w:rsidR="006348DE">
        <w:rPr>
          <w:rFonts w:cs="Arial"/>
        </w:rPr>
        <w:t xml:space="preserve">individual </w:t>
      </w:r>
      <w:r w:rsidRPr="00932CD6">
        <w:rPr>
          <w:rFonts w:cs="Arial"/>
        </w:rPr>
        <w:t xml:space="preserve">test average for course at </w:t>
      </w:r>
      <w:r w:rsidR="006348DE">
        <w:rPr>
          <w:rFonts w:cs="Arial"/>
        </w:rPr>
        <w:t xml:space="preserve">a minimum of </w:t>
      </w:r>
      <w:r w:rsidRPr="00932CD6">
        <w:rPr>
          <w:rFonts w:cs="Arial"/>
        </w:rPr>
        <w:t xml:space="preserve">77% or higher.    </w:t>
      </w:r>
    </w:p>
    <w:p w:rsidR="006348DE" w:rsidRDefault="0078329F" w:rsidP="006348DE">
      <w:pPr>
        <w:numPr>
          <w:ilvl w:val="0"/>
          <w:numId w:val="3"/>
        </w:numPr>
        <w:tabs>
          <w:tab w:val="left" w:pos="-1440"/>
        </w:tabs>
        <w:ind w:right="720"/>
        <w:rPr>
          <w:rFonts w:cs="Arial"/>
        </w:rPr>
      </w:pPr>
      <w:r>
        <w:rPr>
          <w:rFonts w:cs="Arial"/>
        </w:rPr>
        <w:t xml:space="preserve">Individual </w:t>
      </w:r>
      <w:r w:rsidR="00EC1B04" w:rsidRPr="00932CD6">
        <w:rPr>
          <w:rFonts w:cs="Arial"/>
        </w:rPr>
        <w:t>clinical</w:t>
      </w:r>
      <w:r w:rsidR="00BF735C" w:rsidRPr="00932CD6">
        <w:rPr>
          <w:rFonts w:cs="Arial"/>
        </w:rPr>
        <w:t xml:space="preserve"> assignments for course at </w:t>
      </w:r>
      <w:r w:rsidR="006348DE">
        <w:rPr>
          <w:rFonts w:cs="Arial"/>
        </w:rPr>
        <w:t xml:space="preserve">a minimum of </w:t>
      </w:r>
      <w:r w:rsidR="00BF735C" w:rsidRPr="00932CD6">
        <w:rPr>
          <w:rFonts w:cs="Arial"/>
        </w:rPr>
        <w:t>77% or higher.</w:t>
      </w:r>
    </w:p>
    <w:p w:rsidR="006348DE" w:rsidRPr="006348DE" w:rsidRDefault="006348DE" w:rsidP="006348DE">
      <w:pPr>
        <w:numPr>
          <w:ilvl w:val="0"/>
          <w:numId w:val="3"/>
        </w:numPr>
        <w:tabs>
          <w:tab w:val="left" w:pos="-1440"/>
        </w:tabs>
        <w:ind w:right="720"/>
        <w:rPr>
          <w:rFonts w:cs="Arial"/>
        </w:rPr>
      </w:pPr>
      <w:r w:rsidRPr="006348DE">
        <w:rPr>
          <w:rFonts w:cs="Arial"/>
        </w:rPr>
        <w:t xml:space="preserve">Required 77% or higher on each care plan. </w:t>
      </w:r>
    </w:p>
    <w:p w:rsidR="006348DE" w:rsidRPr="00932CD6" w:rsidRDefault="006348DE" w:rsidP="006348DE">
      <w:pPr>
        <w:tabs>
          <w:tab w:val="left" w:pos="-1440"/>
        </w:tabs>
        <w:ind w:left="720" w:right="720"/>
        <w:rPr>
          <w:rFonts w:cs="Arial"/>
        </w:rPr>
      </w:pPr>
      <w:r>
        <w:rPr>
          <w:rFonts w:cs="Arial"/>
        </w:rPr>
        <w:t xml:space="preserve">a. </w:t>
      </w:r>
      <w:r w:rsidRPr="0027344F">
        <w:rPr>
          <w:rFonts w:cs="Arial"/>
        </w:rPr>
        <w:t>For clinical care plans scoring below the required 77%, the student may present to a clinical committee a defense for that written care plan within 1 week</w:t>
      </w:r>
    </w:p>
    <w:p w:rsidR="003B41BD" w:rsidRPr="006348DE" w:rsidRDefault="00A75AE9" w:rsidP="000E6AAD">
      <w:pPr>
        <w:pStyle w:val="BodyText"/>
        <w:numPr>
          <w:ilvl w:val="0"/>
          <w:numId w:val="3"/>
        </w:numPr>
        <w:rPr>
          <w:rFonts w:cs="Arial"/>
          <w:b w:val="0"/>
        </w:rPr>
      </w:pPr>
      <w:r w:rsidRPr="006348DE">
        <w:rPr>
          <w:rFonts w:ascii="Arial" w:hAnsi="Arial" w:cs="Arial"/>
          <w:b w:val="0"/>
        </w:rPr>
        <w:t>Achievement of 77% in both the theory component and in the clinical component to progress to the next nursing course.</w:t>
      </w:r>
    </w:p>
    <w:p w:rsidR="003B41BD" w:rsidRPr="006348DE" w:rsidRDefault="003B41BD" w:rsidP="000E6AAD">
      <w:pPr>
        <w:rPr>
          <w:rFonts w:cs="Arial"/>
        </w:rPr>
      </w:pPr>
    </w:p>
    <w:p w:rsidR="003B41BD" w:rsidRPr="00932CD6" w:rsidRDefault="003B41BD" w:rsidP="000E6AAD">
      <w:pPr>
        <w:rPr>
          <w:rFonts w:cs="Arial"/>
        </w:rPr>
      </w:pPr>
    </w:p>
    <w:p w:rsidR="003B41BD" w:rsidRPr="00932CD6" w:rsidRDefault="003B41BD" w:rsidP="000E6AAD">
      <w:pPr>
        <w:rPr>
          <w:rFonts w:cs="Arial"/>
        </w:rPr>
      </w:pPr>
    </w:p>
    <w:p w:rsidR="006348DE" w:rsidRDefault="006348DE" w:rsidP="009063CD">
      <w:pPr>
        <w:tabs>
          <w:tab w:val="right" w:pos="9360"/>
        </w:tabs>
        <w:jc w:val="center"/>
        <w:rPr>
          <w:rFonts w:cs="Arial"/>
        </w:rPr>
      </w:pPr>
    </w:p>
    <w:p w:rsidR="00733215" w:rsidRDefault="00733215" w:rsidP="009063CD">
      <w:pPr>
        <w:tabs>
          <w:tab w:val="right" w:pos="9360"/>
        </w:tabs>
        <w:jc w:val="center"/>
        <w:rPr>
          <w:rFonts w:cs="Arial"/>
        </w:rPr>
      </w:pPr>
    </w:p>
    <w:p w:rsidR="00A53DA6" w:rsidRDefault="00A53DA6" w:rsidP="009063CD">
      <w:pPr>
        <w:tabs>
          <w:tab w:val="right" w:pos="9360"/>
        </w:tabs>
        <w:jc w:val="center"/>
        <w:rPr>
          <w:rFonts w:cs="Arial"/>
        </w:rPr>
      </w:pPr>
    </w:p>
    <w:p w:rsidR="00A53DA6" w:rsidRDefault="00A53DA6" w:rsidP="009063CD">
      <w:pPr>
        <w:tabs>
          <w:tab w:val="right" w:pos="9360"/>
        </w:tabs>
        <w:jc w:val="center"/>
        <w:rPr>
          <w:rFonts w:cs="Arial"/>
        </w:rPr>
      </w:pPr>
    </w:p>
    <w:p w:rsidR="00A53DA6" w:rsidRDefault="00A53DA6" w:rsidP="009063CD">
      <w:pPr>
        <w:tabs>
          <w:tab w:val="right" w:pos="9360"/>
        </w:tabs>
        <w:jc w:val="center"/>
        <w:rPr>
          <w:rFonts w:cs="Arial"/>
        </w:rPr>
      </w:pPr>
    </w:p>
    <w:p w:rsidR="00733215" w:rsidRDefault="00733215" w:rsidP="009063CD">
      <w:pPr>
        <w:tabs>
          <w:tab w:val="right" w:pos="9360"/>
        </w:tabs>
        <w:jc w:val="center"/>
        <w:rPr>
          <w:rFonts w:cs="Arial"/>
        </w:rPr>
      </w:pPr>
    </w:p>
    <w:p w:rsidR="006348DE" w:rsidRDefault="006348DE" w:rsidP="009063CD">
      <w:pPr>
        <w:tabs>
          <w:tab w:val="right" w:pos="9360"/>
        </w:tabs>
        <w:jc w:val="center"/>
        <w:rPr>
          <w:rFonts w:cs="Arial"/>
        </w:rPr>
      </w:pPr>
    </w:p>
    <w:p w:rsidR="009005A2" w:rsidRPr="00932CD6" w:rsidRDefault="006348DE" w:rsidP="009063CD">
      <w:pPr>
        <w:tabs>
          <w:tab w:val="right" w:pos="9360"/>
        </w:tabs>
        <w:jc w:val="center"/>
        <w:rPr>
          <w:rFonts w:cs="Arial"/>
        </w:rPr>
      </w:pPr>
      <w:r>
        <w:rPr>
          <w:rFonts w:cs="Arial"/>
        </w:rPr>
        <w:lastRenderedPageBreak/>
        <w:t>P</w:t>
      </w:r>
      <w:r w:rsidR="009005A2" w:rsidRPr="00932CD6">
        <w:rPr>
          <w:rFonts w:cs="Arial"/>
        </w:rPr>
        <w:t>latt College</w:t>
      </w:r>
    </w:p>
    <w:p w:rsidR="009005A2" w:rsidRPr="00932CD6" w:rsidRDefault="009005A2" w:rsidP="009063CD">
      <w:pPr>
        <w:tabs>
          <w:tab w:val="center" w:pos="4680"/>
        </w:tabs>
        <w:jc w:val="center"/>
        <w:rPr>
          <w:rFonts w:cs="Arial"/>
        </w:rPr>
      </w:pPr>
      <w:r w:rsidRPr="00932CD6">
        <w:rPr>
          <w:rFonts w:cs="Arial"/>
        </w:rPr>
        <w:t>Nursing Program</w:t>
      </w:r>
    </w:p>
    <w:p w:rsidR="009005A2" w:rsidRPr="00932CD6" w:rsidRDefault="0096310D" w:rsidP="009063CD">
      <w:pPr>
        <w:tabs>
          <w:tab w:val="center" w:pos="4680"/>
        </w:tabs>
        <w:jc w:val="center"/>
        <w:rPr>
          <w:rFonts w:cs="Arial"/>
        </w:rPr>
      </w:pPr>
      <w:r w:rsidRPr="00932CD6">
        <w:rPr>
          <w:rFonts w:cs="Arial"/>
        </w:rPr>
        <w:t xml:space="preserve">NUR 2313: </w:t>
      </w:r>
      <w:r w:rsidR="009005A2" w:rsidRPr="00932CD6">
        <w:rPr>
          <w:rFonts w:cs="Arial"/>
        </w:rPr>
        <w:t xml:space="preserve">Community Based </w:t>
      </w:r>
      <w:r w:rsidRPr="00932CD6">
        <w:rPr>
          <w:rFonts w:cs="Arial"/>
        </w:rPr>
        <w:t>Care</w:t>
      </w:r>
    </w:p>
    <w:p w:rsidR="009005A2" w:rsidRPr="00932CD6" w:rsidRDefault="009063CD" w:rsidP="001531D0">
      <w:pPr>
        <w:tabs>
          <w:tab w:val="center" w:pos="4680"/>
        </w:tabs>
        <w:jc w:val="center"/>
        <w:rPr>
          <w:rFonts w:cs="Arial"/>
        </w:rPr>
      </w:pPr>
      <w:r>
        <w:rPr>
          <w:rFonts w:cs="Arial"/>
        </w:rPr>
        <w:t>Unit A: Overview</w:t>
      </w:r>
    </w:p>
    <w:p w:rsidR="009005A2" w:rsidRPr="00932CD6" w:rsidRDefault="009005A2" w:rsidP="009005A2">
      <w:pPr>
        <w:tabs>
          <w:tab w:val="center" w:pos="4680"/>
        </w:tabs>
        <w:rPr>
          <w:rFonts w:cs="Arial"/>
        </w:rPr>
      </w:pPr>
      <w:r w:rsidRPr="00932CD6">
        <w:rPr>
          <w:rFonts w:cs="Arial"/>
        </w:rPr>
        <w:t xml:space="preserve">Required </w:t>
      </w:r>
      <w:smartTag w:uri="urn:schemas-microsoft-com:office:smarttags" w:element="City">
        <w:smartTag w:uri="urn:schemas-microsoft-com:office:smarttags" w:element="place">
          <w:r w:rsidRPr="00932CD6">
            <w:rPr>
              <w:rFonts w:cs="Arial"/>
            </w:rPr>
            <w:t>Reading</w:t>
          </w:r>
        </w:smartTag>
      </w:smartTag>
      <w:r w:rsidRPr="00932CD6">
        <w:rPr>
          <w:rFonts w:cs="Arial"/>
        </w:rPr>
        <w:t>:</w:t>
      </w:r>
    </w:p>
    <w:p w:rsidR="00DF7922" w:rsidRPr="00932CD6" w:rsidRDefault="00DF7922" w:rsidP="009005A2">
      <w:pPr>
        <w:tabs>
          <w:tab w:val="center" w:pos="4680"/>
        </w:tabs>
        <w:rPr>
          <w:rFonts w:cs="Arial"/>
        </w:rPr>
      </w:pPr>
    </w:p>
    <w:p w:rsidR="00511FF1" w:rsidRPr="00932CD6" w:rsidRDefault="00BC071F" w:rsidP="009005A2">
      <w:pPr>
        <w:tabs>
          <w:tab w:val="center" w:pos="4680"/>
        </w:tabs>
        <w:rPr>
          <w:rFonts w:cs="Arial"/>
        </w:rPr>
      </w:pPr>
      <w:proofErr w:type="gramStart"/>
      <w:r w:rsidRPr="00932CD6">
        <w:rPr>
          <w:rFonts w:cs="Arial"/>
        </w:rPr>
        <w:t>McEwen</w:t>
      </w:r>
      <w:r w:rsidR="009005A2" w:rsidRPr="00932CD6">
        <w:rPr>
          <w:rFonts w:cs="Arial"/>
        </w:rPr>
        <w:t xml:space="preserve"> (200</w:t>
      </w:r>
      <w:r w:rsidR="00457DCD">
        <w:rPr>
          <w:rFonts w:cs="Arial"/>
        </w:rPr>
        <w:t>9</w:t>
      </w:r>
      <w:r w:rsidR="00BE7A25" w:rsidRPr="00932CD6">
        <w:rPr>
          <w:rFonts w:cs="Arial"/>
        </w:rPr>
        <w:t>)</w:t>
      </w:r>
      <w:r w:rsidR="00BE7A25" w:rsidRPr="00932CD6">
        <w:rPr>
          <w:rFonts w:cs="Arial"/>
          <w:i/>
        </w:rPr>
        <w:t xml:space="preserve"> Community</w:t>
      </w:r>
      <w:r w:rsidRPr="00932CD6">
        <w:rPr>
          <w:rFonts w:cs="Arial"/>
          <w:i/>
        </w:rPr>
        <w:t>-Based</w:t>
      </w:r>
      <w:r w:rsidR="009005A2" w:rsidRPr="00932CD6">
        <w:rPr>
          <w:rFonts w:cs="Arial"/>
          <w:i/>
        </w:rPr>
        <w:t xml:space="preserve"> Nursing </w:t>
      </w:r>
      <w:r w:rsidR="00457DCD">
        <w:rPr>
          <w:rFonts w:cs="Arial"/>
          <w:i/>
        </w:rPr>
        <w:t>3rd</w:t>
      </w:r>
      <w:r w:rsidR="009005A2" w:rsidRPr="00932CD6">
        <w:rPr>
          <w:rFonts w:cs="Arial"/>
        </w:rPr>
        <w:t xml:space="preserve"> Edition</w:t>
      </w:r>
      <w:r w:rsidR="00511FF1" w:rsidRPr="00932CD6">
        <w:rPr>
          <w:rFonts w:cs="Arial"/>
        </w:rPr>
        <w:t>.</w:t>
      </w:r>
      <w:proofErr w:type="gramEnd"/>
      <w:r w:rsidR="00511FF1" w:rsidRPr="00932CD6">
        <w:rPr>
          <w:rFonts w:cs="Arial"/>
        </w:rPr>
        <w:t xml:space="preserve">  </w:t>
      </w:r>
    </w:p>
    <w:p w:rsidR="009005A2" w:rsidRPr="00932CD6" w:rsidRDefault="00511FF1" w:rsidP="009005A2">
      <w:pPr>
        <w:tabs>
          <w:tab w:val="center" w:pos="4680"/>
        </w:tabs>
        <w:rPr>
          <w:rFonts w:cs="Arial"/>
        </w:rPr>
      </w:pPr>
      <w:r w:rsidRPr="00932CD6">
        <w:rPr>
          <w:rFonts w:cs="Arial"/>
        </w:rPr>
        <w:t xml:space="preserve">Chapter </w:t>
      </w:r>
      <w:r w:rsidR="00BC071F" w:rsidRPr="00932CD6">
        <w:rPr>
          <w:rFonts w:cs="Arial"/>
        </w:rPr>
        <w:t>1</w:t>
      </w:r>
      <w:r w:rsidRPr="00932CD6">
        <w:rPr>
          <w:rFonts w:cs="Arial"/>
        </w:rPr>
        <w:t>:  “</w:t>
      </w:r>
      <w:r w:rsidR="00BC071F" w:rsidRPr="00932CD6">
        <w:rPr>
          <w:rFonts w:cs="Arial"/>
        </w:rPr>
        <w:t>Opportunities in Community</w:t>
      </w:r>
      <w:r w:rsidR="00457DCD">
        <w:rPr>
          <w:rFonts w:cs="Arial"/>
        </w:rPr>
        <w:t xml:space="preserve"> Based Nursing Practice” pp 3-12</w:t>
      </w:r>
    </w:p>
    <w:p w:rsidR="00BC071F" w:rsidRPr="00932CD6" w:rsidRDefault="00BC071F" w:rsidP="009005A2">
      <w:pPr>
        <w:tabs>
          <w:tab w:val="center" w:pos="4680"/>
        </w:tabs>
        <w:rPr>
          <w:rFonts w:cs="Arial"/>
        </w:rPr>
      </w:pPr>
      <w:r w:rsidRPr="00932CD6">
        <w:rPr>
          <w:rFonts w:cs="Arial"/>
        </w:rPr>
        <w:t>Chapter 2: “Roles &amp; Interventions in Commun</w:t>
      </w:r>
      <w:r w:rsidR="00457DCD">
        <w:rPr>
          <w:rFonts w:cs="Arial"/>
        </w:rPr>
        <w:t>ity-Based Nursing Practice pp 13-26</w:t>
      </w:r>
    </w:p>
    <w:p w:rsidR="00BC071F" w:rsidRPr="00932CD6" w:rsidRDefault="00BC071F" w:rsidP="009005A2">
      <w:pPr>
        <w:tabs>
          <w:tab w:val="center" w:pos="4680"/>
        </w:tabs>
        <w:rPr>
          <w:rFonts w:cs="Arial"/>
        </w:rPr>
      </w:pPr>
      <w:r w:rsidRPr="00932CD6">
        <w:rPr>
          <w:rFonts w:cs="Arial"/>
        </w:rPr>
        <w:t>Chapter 5:  Factors That Infl</w:t>
      </w:r>
      <w:r w:rsidR="00457DCD">
        <w:rPr>
          <w:rFonts w:cs="Arial"/>
        </w:rPr>
        <w:t>uence Health &amp; Health Care pp 61-82</w:t>
      </w:r>
    </w:p>
    <w:p w:rsidR="00511FF1" w:rsidRPr="00932CD6" w:rsidRDefault="00511FF1" w:rsidP="009005A2">
      <w:pPr>
        <w:tabs>
          <w:tab w:val="center" w:pos="4680"/>
        </w:tabs>
        <w:rPr>
          <w:rFonts w:cs="Arial"/>
        </w:rPr>
      </w:pPr>
    </w:p>
    <w:p w:rsidR="00511FF1" w:rsidRPr="00932CD6" w:rsidRDefault="00511FF1" w:rsidP="009005A2">
      <w:pPr>
        <w:tabs>
          <w:tab w:val="center" w:pos="4680"/>
        </w:tabs>
        <w:rPr>
          <w:rFonts w:cs="Arial"/>
        </w:rPr>
      </w:pPr>
      <w:r w:rsidRPr="00932CD6">
        <w:rPr>
          <w:rFonts w:cs="Arial"/>
        </w:rPr>
        <w:t>Student Learning Objectives:</w:t>
      </w:r>
    </w:p>
    <w:p w:rsidR="00511FF1" w:rsidRPr="00932CD6" w:rsidRDefault="00511FF1" w:rsidP="009005A2">
      <w:pPr>
        <w:tabs>
          <w:tab w:val="center" w:pos="4680"/>
        </w:tabs>
        <w:rPr>
          <w:rFonts w:cs="Arial"/>
        </w:rPr>
      </w:pPr>
    </w:p>
    <w:p w:rsidR="00511FF1" w:rsidRPr="00932CD6" w:rsidRDefault="00BC071F" w:rsidP="00511FF1">
      <w:pPr>
        <w:numPr>
          <w:ilvl w:val="0"/>
          <w:numId w:val="4"/>
        </w:numPr>
        <w:tabs>
          <w:tab w:val="center" w:pos="4680"/>
        </w:tabs>
        <w:rPr>
          <w:rFonts w:cs="Arial"/>
        </w:rPr>
      </w:pPr>
      <w:r w:rsidRPr="00932CD6">
        <w:rPr>
          <w:rFonts w:cs="Arial"/>
        </w:rPr>
        <w:t>Identif</w:t>
      </w:r>
      <w:r w:rsidR="00733215">
        <w:rPr>
          <w:rFonts w:cs="Arial"/>
        </w:rPr>
        <w:t>y</w:t>
      </w:r>
      <w:r w:rsidRPr="00932CD6">
        <w:rPr>
          <w:rFonts w:cs="Arial"/>
        </w:rPr>
        <w:t xml:space="preserve"> the focus of community-based nursing practice.</w:t>
      </w:r>
      <w:r w:rsidR="00153D8D" w:rsidRPr="00932CD6">
        <w:rPr>
          <w:rFonts w:cs="Arial"/>
        </w:rPr>
        <w:t xml:space="preserve"> </w:t>
      </w:r>
    </w:p>
    <w:p w:rsidR="00511FF1" w:rsidRPr="00932CD6" w:rsidRDefault="00511FF1" w:rsidP="00511FF1">
      <w:pPr>
        <w:tabs>
          <w:tab w:val="center" w:pos="4680"/>
        </w:tabs>
        <w:ind w:left="360"/>
        <w:rPr>
          <w:rFonts w:cs="Arial"/>
        </w:rPr>
      </w:pPr>
    </w:p>
    <w:p w:rsidR="00511FF1" w:rsidRPr="00932CD6" w:rsidRDefault="00BC071F" w:rsidP="00511FF1">
      <w:pPr>
        <w:numPr>
          <w:ilvl w:val="0"/>
          <w:numId w:val="4"/>
        </w:numPr>
        <w:tabs>
          <w:tab w:val="center" w:pos="4680"/>
        </w:tabs>
        <w:rPr>
          <w:rFonts w:cs="Arial"/>
        </w:rPr>
      </w:pPr>
      <w:r w:rsidRPr="00932CD6">
        <w:rPr>
          <w:rFonts w:cs="Arial"/>
        </w:rPr>
        <w:t>Discuss Registered Nurses opportunities &amp; employment trends in community-based nurs</w:t>
      </w:r>
      <w:r w:rsidR="00733215">
        <w:rPr>
          <w:rFonts w:cs="Arial"/>
        </w:rPr>
        <w:t>e</w:t>
      </w:r>
      <w:r w:rsidRPr="00932CD6">
        <w:rPr>
          <w:rFonts w:cs="Arial"/>
        </w:rPr>
        <w:t xml:space="preserve"> settings. </w:t>
      </w:r>
    </w:p>
    <w:p w:rsidR="00511FF1" w:rsidRPr="00932CD6" w:rsidRDefault="00511FF1" w:rsidP="00511FF1">
      <w:pPr>
        <w:tabs>
          <w:tab w:val="center" w:pos="4680"/>
        </w:tabs>
        <w:rPr>
          <w:rFonts w:cs="Arial"/>
        </w:rPr>
      </w:pPr>
    </w:p>
    <w:p w:rsidR="00511FF1" w:rsidRPr="00932CD6" w:rsidRDefault="00511FF1" w:rsidP="00511FF1">
      <w:pPr>
        <w:numPr>
          <w:ilvl w:val="0"/>
          <w:numId w:val="4"/>
        </w:numPr>
        <w:tabs>
          <w:tab w:val="center" w:pos="4680"/>
        </w:tabs>
        <w:rPr>
          <w:rFonts w:cs="Arial"/>
        </w:rPr>
      </w:pPr>
      <w:r w:rsidRPr="00932CD6">
        <w:rPr>
          <w:rFonts w:cs="Arial"/>
        </w:rPr>
        <w:t>Discuss the growth of home care in the United States</w:t>
      </w:r>
      <w:r w:rsidR="00153D8D" w:rsidRPr="00932CD6">
        <w:rPr>
          <w:rFonts w:cs="Arial"/>
        </w:rPr>
        <w:t xml:space="preserve">  </w:t>
      </w:r>
    </w:p>
    <w:p w:rsidR="00511FF1" w:rsidRPr="00932CD6" w:rsidRDefault="00511FF1" w:rsidP="00511FF1">
      <w:pPr>
        <w:tabs>
          <w:tab w:val="center" w:pos="4680"/>
        </w:tabs>
        <w:rPr>
          <w:rFonts w:cs="Arial"/>
        </w:rPr>
      </w:pPr>
    </w:p>
    <w:p w:rsidR="00511FF1" w:rsidRPr="00932CD6" w:rsidRDefault="00BC071F" w:rsidP="00511FF1">
      <w:pPr>
        <w:numPr>
          <w:ilvl w:val="0"/>
          <w:numId w:val="4"/>
        </w:numPr>
        <w:tabs>
          <w:tab w:val="center" w:pos="4680"/>
        </w:tabs>
        <w:rPr>
          <w:rFonts w:cs="Arial"/>
        </w:rPr>
      </w:pPr>
      <w:r w:rsidRPr="00932CD6">
        <w:rPr>
          <w:rFonts w:cs="Arial"/>
        </w:rPr>
        <w:t xml:space="preserve">Explain the purposes of </w:t>
      </w:r>
      <w:r w:rsidRPr="00932CD6">
        <w:rPr>
          <w:rFonts w:cs="Arial"/>
          <w:i/>
        </w:rPr>
        <w:t>Healthy People 2010</w:t>
      </w:r>
      <w:r w:rsidRPr="00932CD6">
        <w:rPr>
          <w:rFonts w:cs="Arial"/>
        </w:rPr>
        <w:t xml:space="preserve"> and gives examples of the focus areas that encompass the national health objectives.  </w:t>
      </w:r>
      <w:hyperlink r:id="rId13" w:history="1">
        <w:r w:rsidRPr="00932CD6">
          <w:rPr>
            <w:rStyle w:val="Hyperlink"/>
            <w:rFonts w:cs="Arial"/>
          </w:rPr>
          <w:t>www.healthypeople.gov</w:t>
        </w:r>
      </w:hyperlink>
      <w:r w:rsidRPr="00932CD6">
        <w:rPr>
          <w:rFonts w:cs="Arial"/>
        </w:rPr>
        <w:t xml:space="preserve">  </w:t>
      </w:r>
    </w:p>
    <w:p w:rsidR="00511FF1" w:rsidRPr="00932CD6" w:rsidRDefault="00511FF1" w:rsidP="00511FF1">
      <w:pPr>
        <w:tabs>
          <w:tab w:val="center" w:pos="4680"/>
        </w:tabs>
        <w:rPr>
          <w:rFonts w:cs="Arial"/>
        </w:rPr>
      </w:pPr>
    </w:p>
    <w:p w:rsidR="00511FF1" w:rsidRPr="00932CD6" w:rsidRDefault="00BC071F" w:rsidP="00511FF1">
      <w:pPr>
        <w:numPr>
          <w:ilvl w:val="0"/>
          <w:numId w:val="4"/>
        </w:numPr>
        <w:tabs>
          <w:tab w:val="center" w:pos="4680"/>
        </w:tabs>
        <w:rPr>
          <w:rFonts w:cs="Arial"/>
        </w:rPr>
      </w:pPr>
      <w:r w:rsidRPr="00932CD6">
        <w:rPr>
          <w:rFonts w:cs="Arial"/>
        </w:rPr>
        <w:t xml:space="preserve">Distinguish the difference between primary, secondary, and tertiary care with focus on each in community-based settings. </w:t>
      </w:r>
    </w:p>
    <w:p w:rsidR="00511FF1" w:rsidRPr="00932CD6" w:rsidRDefault="00511FF1" w:rsidP="00511FF1">
      <w:pPr>
        <w:tabs>
          <w:tab w:val="center" w:pos="4680"/>
        </w:tabs>
        <w:rPr>
          <w:rFonts w:cs="Arial"/>
        </w:rPr>
      </w:pPr>
    </w:p>
    <w:p w:rsidR="00153D8D" w:rsidRDefault="00BE23AB" w:rsidP="00153D8D">
      <w:pPr>
        <w:numPr>
          <w:ilvl w:val="0"/>
          <w:numId w:val="4"/>
        </w:numPr>
        <w:tabs>
          <w:tab w:val="center" w:pos="4680"/>
        </w:tabs>
        <w:rPr>
          <w:rFonts w:cs="Arial"/>
        </w:rPr>
      </w:pPr>
      <w:r w:rsidRPr="0073755B">
        <w:rPr>
          <w:rFonts w:cs="Arial"/>
        </w:rPr>
        <w:t xml:space="preserve">Compare &amp; contrast the emphasis placed on various roles in community-based practice and practice in acute care settings. </w:t>
      </w:r>
    </w:p>
    <w:p w:rsidR="0073755B" w:rsidRPr="0073755B" w:rsidRDefault="0073755B" w:rsidP="0073755B">
      <w:pPr>
        <w:tabs>
          <w:tab w:val="center" w:pos="4680"/>
        </w:tabs>
        <w:ind w:left="840"/>
        <w:rPr>
          <w:rFonts w:cs="Arial"/>
        </w:rPr>
      </w:pPr>
    </w:p>
    <w:p w:rsidR="00153D8D" w:rsidRPr="00932CD6" w:rsidRDefault="00153D8D" w:rsidP="00153D8D">
      <w:pPr>
        <w:numPr>
          <w:ilvl w:val="0"/>
          <w:numId w:val="4"/>
        </w:numPr>
        <w:tabs>
          <w:tab w:val="center" w:pos="4680"/>
        </w:tabs>
        <w:rPr>
          <w:rFonts w:cs="Arial"/>
        </w:rPr>
      </w:pPr>
      <w:r w:rsidRPr="00932CD6">
        <w:rPr>
          <w:rFonts w:cs="Arial"/>
        </w:rPr>
        <w:t xml:space="preserve">Differentiate </w:t>
      </w:r>
      <w:r w:rsidR="00BE23AB" w:rsidRPr="00932CD6">
        <w:rPr>
          <w:rFonts w:cs="Arial"/>
        </w:rPr>
        <w:t xml:space="preserve">between the public &amp; private sector components of the health care delivery system. </w:t>
      </w:r>
    </w:p>
    <w:p w:rsidR="00BE23AB" w:rsidRPr="00932CD6" w:rsidRDefault="00BE23AB" w:rsidP="00BE23AB">
      <w:pPr>
        <w:tabs>
          <w:tab w:val="center" w:pos="4680"/>
        </w:tabs>
        <w:rPr>
          <w:rFonts w:cs="Arial"/>
        </w:rPr>
      </w:pPr>
    </w:p>
    <w:p w:rsidR="00BE23AB" w:rsidRPr="00932CD6" w:rsidRDefault="00BE23AB" w:rsidP="00153D8D">
      <w:pPr>
        <w:numPr>
          <w:ilvl w:val="0"/>
          <w:numId w:val="4"/>
        </w:numPr>
        <w:tabs>
          <w:tab w:val="center" w:pos="4680"/>
        </w:tabs>
        <w:rPr>
          <w:rFonts w:cs="Arial"/>
        </w:rPr>
      </w:pPr>
      <w:r w:rsidRPr="00932CD6">
        <w:rPr>
          <w:rFonts w:cs="Arial"/>
        </w:rPr>
        <w:t>Describe financing of health care providers focusing on:</w:t>
      </w:r>
    </w:p>
    <w:p w:rsidR="00BE23AB" w:rsidRPr="00932CD6" w:rsidRDefault="00BE23AB" w:rsidP="00BE23AB">
      <w:pPr>
        <w:numPr>
          <w:ilvl w:val="1"/>
          <w:numId w:val="4"/>
        </w:numPr>
        <w:tabs>
          <w:tab w:val="center" w:pos="4680"/>
        </w:tabs>
        <w:rPr>
          <w:rFonts w:cs="Arial"/>
        </w:rPr>
      </w:pPr>
      <w:r w:rsidRPr="00932CD6">
        <w:rPr>
          <w:rFonts w:cs="Arial"/>
        </w:rPr>
        <w:t>health maintenance organizations (HMO)</w:t>
      </w:r>
    </w:p>
    <w:p w:rsidR="00BE23AB" w:rsidRPr="00932CD6" w:rsidRDefault="00BE23AB" w:rsidP="00BE23AB">
      <w:pPr>
        <w:numPr>
          <w:ilvl w:val="1"/>
          <w:numId w:val="4"/>
        </w:numPr>
        <w:tabs>
          <w:tab w:val="center" w:pos="4680"/>
        </w:tabs>
        <w:rPr>
          <w:rFonts w:cs="Arial"/>
        </w:rPr>
      </w:pPr>
      <w:r w:rsidRPr="00932CD6">
        <w:rPr>
          <w:rFonts w:cs="Arial"/>
        </w:rPr>
        <w:t>preferred provider organization (PPO)</w:t>
      </w:r>
    </w:p>
    <w:p w:rsidR="00BE23AB" w:rsidRPr="00932CD6" w:rsidRDefault="00BE23AB" w:rsidP="00BE23AB">
      <w:pPr>
        <w:numPr>
          <w:ilvl w:val="1"/>
          <w:numId w:val="4"/>
        </w:numPr>
        <w:tabs>
          <w:tab w:val="center" w:pos="4680"/>
        </w:tabs>
        <w:rPr>
          <w:rFonts w:cs="Arial"/>
        </w:rPr>
      </w:pPr>
      <w:r w:rsidRPr="00932CD6">
        <w:rPr>
          <w:rFonts w:cs="Arial"/>
        </w:rPr>
        <w:t>traditional health insurance</w:t>
      </w:r>
    </w:p>
    <w:p w:rsidR="00BE23AB" w:rsidRPr="00932CD6" w:rsidRDefault="00BE23AB" w:rsidP="00BE23AB">
      <w:pPr>
        <w:numPr>
          <w:ilvl w:val="1"/>
          <w:numId w:val="4"/>
        </w:numPr>
        <w:tabs>
          <w:tab w:val="center" w:pos="4680"/>
        </w:tabs>
        <w:rPr>
          <w:rFonts w:cs="Arial"/>
        </w:rPr>
      </w:pPr>
      <w:r w:rsidRPr="00932CD6">
        <w:rPr>
          <w:rFonts w:cs="Arial"/>
        </w:rPr>
        <w:t>Medicare</w:t>
      </w:r>
    </w:p>
    <w:p w:rsidR="00BE23AB" w:rsidRPr="00932CD6" w:rsidRDefault="00BE23AB" w:rsidP="00BE23AB">
      <w:pPr>
        <w:numPr>
          <w:ilvl w:val="1"/>
          <w:numId w:val="4"/>
        </w:numPr>
        <w:tabs>
          <w:tab w:val="center" w:pos="4680"/>
        </w:tabs>
        <w:rPr>
          <w:rFonts w:cs="Arial"/>
        </w:rPr>
      </w:pPr>
      <w:r w:rsidRPr="00932CD6">
        <w:rPr>
          <w:rFonts w:cs="Arial"/>
        </w:rPr>
        <w:t>Medicaid</w:t>
      </w:r>
    </w:p>
    <w:p w:rsidR="00DF7922" w:rsidRPr="00932CD6" w:rsidRDefault="00BE23AB" w:rsidP="0096310D">
      <w:pPr>
        <w:numPr>
          <w:ilvl w:val="1"/>
          <w:numId w:val="4"/>
        </w:numPr>
        <w:tabs>
          <w:tab w:val="center" w:pos="4680"/>
        </w:tabs>
        <w:rPr>
          <w:rFonts w:cs="Arial"/>
        </w:rPr>
      </w:pPr>
      <w:r w:rsidRPr="00932CD6">
        <w:rPr>
          <w:rFonts w:cs="Arial"/>
        </w:rPr>
        <w:t>Third party reimbursement</w:t>
      </w:r>
    </w:p>
    <w:p w:rsidR="009063CD" w:rsidRDefault="009063CD" w:rsidP="00DF7922">
      <w:pPr>
        <w:tabs>
          <w:tab w:val="center" w:pos="4680"/>
        </w:tabs>
        <w:ind w:left="360"/>
        <w:rPr>
          <w:rFonts w:cs="Arial"/>
        </w:rPr>
      </w:pPr>
    </w:p>
    <w:p w:rsidR="009063CD" w:rsidRDefault="009063CD" w:rsidP="00DF7922">
      <w:pPr>
        <w:tabs>
          <w:tab w:val="center" w:pos="4680"/>
        </w:tabs>
        <w:ind w:left="360"/>
        <w:rPr>
          <w:rFonts w:cs="Arial"/>
        </w:rPr>
      </w:pPr>
    </w:p>
    <w:p w:rsidR="0073755B" w:rsidRDefault="0073755B" w:rsidP="009063CD">
      <w:pPr>
        <w:tabs>
          <w:tab w:val="center" w:pos="4680"/>
        </w:tabs>
        <w:jc w:val="center"/>
        <w:rPr>
          <w:rFonts w:cs="Arial"/>
        </w:rPr>
      </w:pPr>
    </w:p>
    <w:p w:rsidR="00A53DA6" w:rsidRDefault="00A53DA6" w:rsidP="009063CD">
      <w:pPr>
        <w:tabs>
          <w:tab w:val="center" w:pos="4680"/>
        </w:tabs>
        <w:jc w:val="center"/>
        <w:rPr>
          <w:rFonts w:cs="Arial"/>
        </w:rPr>
      </w:pPr>
    </w:p>
    <w:p w:rsidR="00A53DA6" w:rsidRDefault="00A53DA6" w:rsidP="009063CD">
      <w:pPr>
        <w:tabs>
          <w:tab w:val="center" w:pos="4680"/>
        </w:tabs>
        <w:jc w:val="center"/>
        <w:rPr>
          <w:rFonts w:cs="Arial"/>
        </w:rPr>
      </w:pPr>
    </w:p>
    <w:p w:rsidR="00A53DA6" w:rsidRDefault="00A53DA6" w:rsidP="009063CD">
      <w:pPr>
        <w:tabs>
          <w:tab w:val="center" w:pos="4680"/>
        </w:tabs>
        <w:jc w:val="center"/>
        <w:rPr>
          <w:rFonts w:cs="Arial"/>
        </w:rPr>
      </w:pPr>
    </w:p>
    <w:p w:rsidR="00A53DA6" w:rsidRDefault="00A53DA6" w:rsidP="009063CD">
      <w:pPr>
        <w:tabs>
          <w:tab w:val="center" w:pos="4680"/>
        </w:tabs>
        <w:jc w:val="center"/>
        <w:rPr>
          <w:rFonts w:cs="Arial"/>
        </w:rPr>
      </w:pPr>
    </w:p>
    <w:p w:rsidR="00A53DA6" w:rsidRDefault="00A53DA6" w:rsidP="009063CD">
      <w:pPr>
        <w:tabs>
          <w:tab w:val="center" w:pos="4680"/>
        </w:tabs>
        <w:jc w:val="center"/>
        <w:rPr>
          <w:rFonts w:cs="Arial"/>
        </w:rPr>
      </w:pPr>
    </w:p>
    <w:p w:rsidR="00DF7922" w:rsidRPr="00932CD6" w:rsidRDefault="00285D24" w:rsidP="009063CD">
      <w:pPr>
        <w:tabs>
          <w:tab w:val="center" w:pos="4680"/>
        </w:tabs>
        <w:jc w:val="center"/>
        <w:rPr>
          <w:rFonts w:cs="Arial"/>
        </w:rPr>
      </w:pPr>
      <w:r>
        <w:rPr>
          <w:rFonts w:cs="Arial"/>
        </w:rPr>
        <w:lastRenderedPageBreak/>
        <w:t>P</w:t>
      </w:r>
      <w:r w:rsidR="00DF7922" w:rsidRPr="00932CD6">
        <w:rPr>
          <w:rFonts w:cs="Arial"/>
        </w:rPr>
        <w:t>latt</w:t>
      </w:r>
      <w:r w:rsidR="00DF7922" w:rsidRPr="00932CD6">
        <w:rPr>
          <w:rFonts w:cs="Arial"/>
          <w:b/>
        </w:rPr>
        <w:t xml:space="preserve"> </w:t>
      </w:r>
      <w:r w:rsidR="00DF7922" w:rsidRPr="00932CD6">
        <w:rPr>
          <w:rFonts w:cs="Arial"/>
        </w:rPr>
        <w:t>College</w:t>
      </w:r>
    </w:p>
    <w:p w:rsidR="00DF7922" w:rsidRPr="00932CD6" w:rsidRDefault="00DF7922" w:rsidP="009063CD">
      <w:pPr>
        <w:tabs>
          <w:tab w:val="center" w:pos="4680"/>
        </w:tabs>
        <w:jc w:val="center"/>
        <w:rPr>
          <w:rFonts w:cs="Arial"/>
        </w:rPr>
      </w:pPr>
      <w:r w:rsidRPr="00932CD6">
        <w:rPr>
          <w:rFonts w:cs="Arial"/>
        </w:rPr>
        <w:t>Nursing Program</w:t>
      </w:r>
    </w:p>
    <w:p w:rsidR="00DF7922" w:rsidRPr="00932CD6" w:rsidRDefault="0096310D" w:rsidP="009063CD">
      <w:pPr>
        <w:tabs>
          <w:tab w:val="center" w:pos="4680"/>
        </w:tabs>
        <w:jc w:val="center"/>
        <w:rPr>
          <w:rFonts w:cs="Arial"/>
        </w:rPr>
      </w:pPr>
      <w:r w:rsidRPr="00932CD6">
        <w:rPr>
          <w:rFonts w:cs="Arial"/>
        </w:rPr>
        <w:t xml:space="preserve">NUR 2313: </w:t>
      </w:r>
      <w:r w:rsidR="00BC7AAB" w:rsidRPr="00932CD6">
        <w:rPr>
          <w:rFonts w:cs="Arial"/>
        </w:rPr>
        <w:t xml:space="preserve">Community Based </w:t>
      </w:r>
      <w:r w:rsidRPr="00932CD6">
        <w:rPr>
          <w:rFonts w:cs="Arial"/>
        </w:rPr>
        <w:t>Care</w:t>
      </w:r>
    </w:p>
    <w:p w:rsidR="00DF7922" w:rsidRPr="00932CD6" w:rsidRDefault="00055E29" w:rsidP="009063CD">
      <w:pPr>
        <w:tabs>
          <w:tab w:val="center" w:pos="4680"/>
        </w:tabs>
        <w:jc w:val="center"/>
        <w:rPr>
          <w:rFonts w:cs="Arial"/>
        </w:rPr>
      </w:pPr>
      <w:r w:rsidRPr="00932CD6">
        <w:rPr>
          <w:rFonts w:cs="Arial"/>
        </w:rPr>
        <w:t>Unit B: Settings</w:t>
      </w:r>
    </w:p>
    <w:p w:rsidR="00055E29" w:rsidRPr="00932CD6" w:rsidRDefault="00055E29" w:rsidP="00055E29">
      <w:pPr>
        <w:tabs>
          <w:tab w:val="center" w:pos="4680"/>
        </w:tabs>
        <w:jc w:val="center"/>
        <w:rPr>
          <w:rFonts w:cs="Arial"/>
        </w:rPr>
      </w:pPr>
    </w:p>
    <w:p w:rsidR="00DF7922" w:rsidRPr="00932CD6" w:rsidRDefault="00DF7922" w:rsidP="00DF7922">
      <w:pPr>
        <w:tabs>
          <w:tab w:val="center" w:pos="4680"/>
        </w:tabs>
        <w:rPr>
          <w:rFonts w:cs="Arial"/>
        </w:rPr>
      </w:pPr>
      <w:r w:rsidRPr="00932CD6">
        <w:rPr>
          <w:rFonts w:cs="Arial"/>
        </w:rPr>
        <w:t xml:space="preserve">Required </w:t>
      </w:r>
      <w:smartTag w:uri="urn:schemas-microsoft-com:office:smarttags" w:element="place">
        <w:smartTag w:uri="urn:schemas-microsoft-com:office:smarttags" w:element="City">
          <w:r w:rsidRPr="00932CD6">
            <w:rPr>
              <w:rFonts w:cs="Arial"/>
            </w:rPr>
            <w:t>Reading</w:t>
          </w:r>
        </w:smartTag>
      </w:smartTag>
      <w:r w:rsidRPr="00932CD6">
        <w:rPr>
          <w:rFonts w:cs="Arial"/>
        </w:rPr>
        <w:t>:</w:t>
      </w:r>
    </w:p>
    <w:p w:rsidR="00DF7922" w:rsidRPr="00932CD6" w:rsidRDefault="00DF7922" w:rsidP="00DF7922">
      <w:pPr>
        <w:tabs>
          <w:tab w:val="center" w:pos="4680"/>
        </w:tabs>
        <w:rPr>
          <w:rFonts w:cs="Arial"/>
        </w:rPr>
      </w:pPr>
    </w:p>
    <w:p w:rsidR="000E7762" w:rsidRDefault="00457DCD" w:rsidP="00BE23AB">
      <w:pPr>
        <w:tabs>
          <w:tab w:val="center" w:pos="4680"/>
        </w:tabs>
        <w:rPr>
          <w:rFonts w:cs="Arial"/>
        </w:rPr>
      </w:pPr>
      <w:proofErr w:type="gramStart"/>
      <w:r>
        <w:rPr>
          <w:rFonts w:cs="Arial"/>
        </w:rPr>
        <w:t>McEwen (2009</w:t>
      </w:r>
      <w:r w:rsidR="00BE7A25" w:rsidRPr="00932CD6">
        <w:rPr>
          <w:rFonts w:cs="Arial"/>
        </w:rPr>
        <w:t>)</w:t>
      </w:r>
      <w:r w:rsidR="00BE7A25" w:rsidRPr="00932CD6">
        <w:rPr>
          <w:rFonts w:cs="Arial"/>
          <w:i/>
        </w:rPr>
        <w:t xml:space="preserve"> Community</w:t>
      </w:r>
      <w:r w:rsidR="00BE23AB" w:rsidRPr="00932CD6">
        <w:rPr>
          <w:rFonts w:cs="Arial"/>
          <w:i/>
        </w:rPr>
        <w:t xml:space="preserve">-Based Nursing </w:t>
      </w:r>
      <w:r>
        <w:rPr>
          <w:rFonts w:cs="Arial"/>
          <w:i/>
        </w:rPr>
        <w:t>3rd</w:t>
      </w:r>
      <w:r w:rsidR="00BE23AB" w:rsidRPr="00932CD6">
        <w:rPr>
          <w:rFonts w:cs="Arial"/>
        </w:rPr>
        <w:t xml:space="preserve"> Edition.</w:t>
      </w:r>
      <w:proofErr w:type="gramEnd"/>
    </w:p>
    <w:p w:rsidR="000E7762" w:rsidRPr="00932CD6" w:rsidRDefault="000E7762" w:rsidP="000E7762">
      <w:pPr>
        <w:tabs>
          <w:tab w:val="center" w:pos="4680"/>
        </w:tabs>
        <w:rPr>
          <w:rFonts w:cs="Arial"/>
        </w:rPr>
      </w:pPr>
      <w:r w:rsidRPr="00932CD6">
        <w:rPr>
          <w:rFonts w:cs="Arial"/>
        </w:rPr>
        <w:t>Chapter 7: “Env</w:t>
      </w:r>
      <w:r>
        <w:rPr>
          <w:rFonts w:cs="Arial"/>
        </w:rPr>
        <w:t>ironmental Health Issues” pp 100-125</w:t>
      </w:r>
    </w:p>
    <w:p w:rsidR="00DF7922" w:rsidRPr="00932CD6" w:rsidRDefault="00457DCD" w:rsidP="00DF7922">
      <w:pPr>
        <w:tabs>
          <w:tab w:val="center" w:pos="4680"/>
        </w:tabs>
        <w:rPr>
          <w:rFonts w:cs="Arial"/>
        </w:rPr>
      </w:pPr>
      <w:r>
        <w:rPr>
          <w:rFonts w:cs="Arial"/>
        </w:rPr>
        <w:t>Chapter 10</w:t>
      </w:r>
      <w:r w:rsidR="00DF7922" w:rsidRPr="00932CD6">
        <w:rPr>
          <w:rFonts w:cs="Arial"/>
        </w:rPr>
        <w:t>:  “</w:t>
      </w:r>
      <w:r w:rsidR="00BE23AB" w:rsidRPr="00932CD6">
        <w:rPr>
          <w:rFonts w:cs="Arial"/>
        </w:rPr>
        <w:t xml:space="preserve">Nursing </w:t>
      </w:r>
      <w:r w:rsidR="00D357D5" w:rsidRPr="00932CD6">
        <w:rPr>
          <w:rFonts w:cs="Arial"/>
        </w:rPr>
        <w:t>Care in Ambulatory Setting</w:t>
      </w:r>
      <w:r w:rsidR="00BE7A25" w:rsidRPr="00932CD6">
        <w:rPr>
          <w:rFonts w:cs="Arial"/>
        </w:rPr>
        <w:t>” pp</w:t>
      </w:r>
      <w:r>
        <w:rPr>
          <w:rFonts w:cs="Arial"/>
        </w:rPr>
        <w:t>. 165</w:t>
      </w:r>
      <w:r w:rsidR="00DF7922" w:rsidRPr="00932CD6">
        <w:rPr>
          <w:rFonts w:cs="Arial"/>
        </w:rPr>
        <w:t>-</w:t>
      </w:r>
      <w:r>
        <w:rPr>
          <w:rFonts w:cs="Arial"/>
        </w:rPr>
        <w:t>188</w:t>
      </w:r>
    </w:p>
    <w:p w:rsidR="00771D3A" w:rsidRPr="00932CD6" w:rsidRDefault="00457DCD" w:rsidP="00DF7922">
      <w:pPr>
        <w:tabs>
          <w:tab w:val="center" w:pos="4680"/>
        </w:tabs>
        <w:rPr>
          <w:rFonts w:cs="Arial"/>
        </w:rPr>
      </w:pPr>
      <w:r>
        <w:rPr>
          <w:rFonts w:cs="Arial"/>
        </w:rPr>
        <w:t>Chapter 11</w:t>
      </w:r>
      <w:r w:rsidR="00771D3A" w:rsidRPr="00932CD6">
        <w:rPr>
          <w:rFonts w:cs="Arial"/>
        </w:rPr>
        <w:t xml:space="preserve">:  “Home Health Care </w:t>
      </w:r>
      <w:r>
        <w:rPr>
          <w:rFonts w:cs="Arial"/>
        </w:rPr>
        <w:t>Nursing” pp. 189-216</w:t>
      </w:r>
    </w:p>
    <w:p w:rsidR="00DF7922" w:rsidRPr="00932CD6" w:rsidRDefault="00DF7922" w:rsidP="00DF7922">
      <w:pPr>
        <w:tabs>
          <w:tab w:val="center" w:pos="4680"/>
        </w:tabs>
        <w:rPr>
          <w:rFonts w:cs="Arial"/>
        </w:rPr>
      </w:pPr>
    </w:p>
    <w:p w:rsidR="00DF7922" w:rsidRPr="00932CD6" w:rsidRDefault="00DF7922" w:rsidP="00DF7922">
      <w:pPr>
        <w:tabs>
          <w:tab w:val="center" w:pos="4680"/>
        </w:tabs>
        <w:rPr>
          <w:rFonts w:cs="Arial"/>
        </w:rPr>
      </w:pPr>
      <w:r w:rsidRPr="00932CD6">
        <w:rPr>
          <w:rFonts w:cs="Arial"/>
        </w:rPr>
        <w:t>Student Learning Objectives:</w:t>
      </w:r>
    </w:p>
    <w:p w:rsidR="00DF7922" w:rsidRDefault="00DF7922" w:rsidP="00DF7922">
      <w:pPr>
        <w:tabs>
          <w:tab w:val="center" w:pos="4680"/>
        </w:tabs>
        <w:rPr>
          <w:rFonts w:cs="Arial"/>
        </w:rPr>
      </w:pPr>
    </w:p>
    <w:p w:rsidR="000E7762" w:rsidRPr="00932CD6" w:rsidRDefault="000E7762" w:rsidP="000E7762">
      <w:pPr>
        <w:numPr>
          <w:ilvl w:val="0"/>
          <w:numId w:val="5"/>
        </w:numPr>
        <w:tabs>
          <w:tab w:val="center" w:pos="4680"/>
        </w:tabs>
        <w:rPr>
          <w:rFonts w:cs="Arial"/>
        </w:rPr>
      </w:pPr>
      <w:r w:rsidRPr="00932CD6">
        <w:rPr>
          <w:rFonts w:cs="Arial"/>
        </w:rPr>
        <w:t>Examines potential environmental health threats related to housing and living patterns focusing on:</w:t>
      </w:r>
    </w:p>
    <w:p w:rsidR="000E7762" w:rsidRPr="00932CD6" w:rsidRDefault="000E7762" w:rsidP="000E7762">
      <w:pPr>
        <w:numPr>
          <w:ilvl w:val="1"/>
          <w:numId w:val="4"/>
        </w:numPr>
        <w:tabs>
          <w:tab w:val="center" w:pos="4680"/>
        </w:tabs>
        <w:rPr>
          <w:rFonts w:cs="Arial"/>
        </w:rPr>
      </w:pPr>
      <w:r w:rsidRPr="00932CD6">
        <w:rPr>
          <w:rFonts w:cs="Arial"/>
        </w:rPr>
        <w:t>Air pollution</w:t>
      </w:r>
    </w:p>
    <w:p w:rsidR="000E7762" w:rsidRPr="00932CD6" w:rsidRDefault="000E7762" w:rsidP="000E7762">
      <w:pPr>
        <w:numPr>
          <w:ilvl w:val="1"/>
          <w:numId w:val="4"/>
        </w:numPr>
        <w:tabs>
          <w:tab w:val="center" w:pos="4680"/>
        </w:tabs>
        <w:rPr>
          <w:rFonts w:cs="Arial"/>
        </w:rPr>
      </w:pPr>
      <w:r w:rsidRPr="00932CD6">
        <w:rPr>
          <w:rFonts w:cs="Arial"/>
        </w:rPr>
        <w:t>Water pollution</w:t>
      </w:r>
    </w:p>
    <w:p w:rsidR="000E7762" w:rsidRPr="00932CD6" w:rsidRDefault="000E7762" w:rsidP="000E7762">
      <w:pPr>
        <w:numPr>
          <w:ilvl w:val="1"/>
          <w:numId w:val="4"/>
        </w:numPr>
        <w:tabs>
          <w:tab w:val="center" w:pos="4680"/>
        </w:tabs>
        <w:rPr>
          <w:rFonts w:cs="Arial"/>
        </w:rPr>
      </w:pPr>
      <w:r w:rsidRPr="00932CD6">
        <w:rPr>
          <w:rFonts w:cs="Arial"/>
        </w:rPr>
        <w:t>Food quality</w:t>
      </w:r>
    </w:p>
    <w:p w:rsidR="000E7762" w:rsidRPr="00932CD6" w:rsidRDefault="000E7762" w:rsidP="000E7762">
      <w:pPr>
        <w:numPr>
          <w:ilvl w:val="1"/>
          <w:numId w:val="4"/>
        </w:numPr>
        <w:tabs>
          <w:tab w:val="center" w:pos="4680"/>
        </w:tabs>
        <w:rPr>
          <w:rFonts w:cs="Arial"/>
        </w:rPr>
      </w:pPr>
      <w:r w:rsidRPr="00932CD6">
        <w:rPr>
          <w:rFonts w:cs="Arial"/>
        </w:rPr>
        <w:t>Radiation</w:t>
      </w:r>
    </w:p>
    <w:p w:rsidR="000E7762" w:rsidRPr="009063CD" w:rsidRDefault="000E7762" w:rsidP="000E7762">
      <w:pPr>
        <w:numPr>
          <w:ilvl w:val="1"/>
          <w:numId w:val="4"/>
        </w:numPr>
        <w:tabs>
          <w:tab w:val="center" w:pos="4680"/>
        </w:tabs>
        <w:rPr>
          <w:rFonts w:cs="Arial"/>
          <w:sz w:val="20"/>
          <w:szCs w:val="20"/>
        </w:rPr>
      </w:pPr>
      <w:r w:rsidRPr="00932CD6">
        <w:rPr>
          <w:rFonts w:cs="Arial"/>
        </w:rPr>
        <w:t xml:space="preserve">Solid waste </w:t>
      </w:r>
    </w:p>
    <w:p w:rsidR="00733215" w:rsidRDefault="00733215" w:rsidP="000E7762">
      <w:pPr>
        <w:tabs>
          <w:tab w:val="center" w:pos="4680"/>
        </w:tabs>
        <w:rPr>
          <w:rFonts w:cs="Arial"/>
        </w:rPr>
      </w:pPr>
    </w:p>
    <w:p w:rsidR="00733215" w:rsidRDefault="000E7762" w:rsidP="000E7762">
      <w:pPr>
        <w:tabs>
          <w:tab w:val="center" w:pos="4680"/>
        </w:tabs>
        <w:rPr>
          <w:rFonts w:cs="Arial"/>
        </w:rPr>
      </w:pPr>
      <w:r>
        <w:rPr>
          <w:rFonts w:cs="Arial"/>
        </w:rPr>
        <w:t xml:space="preserve">     2</w:t>
      </w:r>
      <w:r w:rsidRPr="00932CD6">
        <w:rPr>
          <w:rFonts w:cs="Arial"/>
        </w:rPr>
        <w:t xml:space="preserve">.   </w:t>
      </w:r>
      <w:proofErr w:type="gramStart"/>
      <w:r w:rsidRPr="00932CD6">
        <w:rPr>
          <w:rFonts w:cs="Arial"/>
        </w:rPr>
        <w:t>Describes</w:t>
      </w:r>
      <w:proofErr w:type="gramEnd"/>
      <w:r w:rsidRPr="00932CD6">
        <w:rPr>
          <w:rFonts w:cs="Arial"/>
        </w:rPr>
        <w:t xml:space="preserve"> primary, secondary, and tertiary prevention str</w:t>
      </w:r>
      <w:r>
        <w:rPr>
          <w:rFonts w:cs="Arial"/>
        </w:rPr>
        <w:t xml:space="preserve">ategies for individuals, </w:t>
      </w:r>
      <w:r w:rsidR="00733215">
        <w:rPr>
          <w:rFonts w:cs="Arial"/>
        </w:rPr>
        <w:t xml:space="preserve">     </w:t>
      </w:r>
    </w:p>
    <w:p w:rsidR="00733215" w:rsidRDefault="00733215" w:rsidP="000E7762">
      <w:pPr>
        <w:tabs>
          <w:tab w:val="center" w:pos="4680"/>
        </w:tabs>
        <w:rPr>
          <w:rFonts w:cs="Arial"/>
        </w:rPr>
      </w:pPr>
      <w:r>
        <w:rPr>
          <w:rFonts w:cs="Arial"/>
        </w:rPr>
        <w:t xml:space="preserve">           </w:t>
      </w:r>
      <w:proofErr w:type="gramStart"/>
      <w:r w:rsidR="000E7762" w:rsidRPr="00932CD6">
        <w:rPr>
          <w:rFonts w:cs="Arial"/>
        </w:rPr>
        <w:t>families</w:t>
      </w:r>
      <w:proofErr w:type="gramEnd"/>
      <w:r w:rsidR="000E7762" w:rsidRPr="00932CD6">
        <w:rPr>
          <w:rFonts w:cs="Arial"/>
        </w:rPr>
        <w:t>, and communities for each of the previous types of en</w:t>
      </w:r>
      <w:r w:rsidR="000E7762">
        <w:rPr>
          <w:rFonts w:cs="Arial"/>
        </w:rPr>
        <w:t xml:space="preserve">vironmental health </w:t>
      </w:r>
    </w:p>
    <w:p w:rsidR="000E7762" w:rsidRPr="009063CD" w:rsidRDefault="00733215" w:rsidP="000E7762">
      <w:pPr>
        <w:tabs>
          <w:tab w:val="center" w:pos="4680"/>
        </w:tabs>
        <w:rPr>
          <w:rFonts w:cs="Arial"/>
          <w:sz w:val="20"/>
          <w:szCs w:val="20"/>
        </w:rPr>
      </w:pPr>
      <w:r>
        <w:rPr>
          <w:rFonts w:cs="Arial"/>
        </w:rPr>
        <w:t xml:space="preserve">           </w:t>
      </w:r>
      <w:proofErr w:type="gramStart"/>
      <w:r w:rsidR="000E7762">
        <w:rPr>
          <w:rFonts w:cs="Arial"/>
        </w:rPr>
        <w:t>hazards</w:t>
      </w:r>
      <w:proofErr w:type="gramEnd"/>
      <w:r w:rsidR="000E7762">
        <w:rPr>
          <w:rFonts w:cs="Arial"/>
        </w:rPr>
        <w:t xml:space="preserve">.  </w:t>
      </w:r>
    </w:p>
    <w:p w:rsidR="000E7762" w:rsidRPr="00932CD6" w:rsidRDefault="000E7762" w:rsidP="000E7762">
      <w:pPr>
        <w:tabs>
          <w:tab w:val="center" w:pos="4680"/>
        </w:tabs>
        <w:rPr>
          <w:rFonts w:cs="Arial"/>
        </w:rPr>
      </w:pPr>
    </w:p>
    <w:p w:rsidR="00DF7922" w:rsidRPr="009063CD" w:rsidRDefault="00DF7922" w:rsidP="000E7762">
      <w:pPr>
        <w:numPr>
          <w:ilvl w:val="0"/>
          <w:numId w:val="24"/>
        </w:numPr>
        <w:tabs>
          <w:tab w:val="center" w:pos="4680"/>
        </w:tabs>
        <w:rPr>
          <w:rFonts w:cs="Arial"/>
          <w:sz w:val="20"/>
          <w:szCs w:val="20"/>
        </w:rPr>
      </w:pPr>
      <w:r w:rsidRPr="00932CD6">
        <w:rPr>
          <w:rFonts w:cs="Arial"/>
        </w:rPr>
        <w:t xml:space="preserve">Examines </w:t>
      </w:r>
      <w:r w:rsidR="00D357D5" w:rsidRPr="00932CD6">
        <w:rPr>
          <w:rFonts w:cs="Arial"/>
        </w:rPr>
        <w:t>specific aspects of nursing care in clinics, offices, schools, worksites, rural areas, parishes, and correctional facilities</w:t>
      </w:r>
      <w:r w:rsidR="00D357D5" w:rsidRPr="009063CD">
        <w:rPr>
          <w:rFonts w:cs="Arial"/>
          <w:sz w:val="20"/>
          <w:szCs w:val="20"/>
        </w:rPr>
        <w:t>.</w:t>
      </w:r>
    </w:p>
    <w:p w:rsidR="00DF7922" w:rsidRPr="00932CD6" w:rsidRDefault="00DF7922" w:rsidP="00DF7922">
      <w:pPr>
        <w:tabs>
          <w:tab w:val="center" w:pos="4680"/>
        </w:tabs>
        <w:rPr>
          <w:rFonts w:cs="Arial"/>
        </w:rPr>
      </w:pPr>
    </w:p>
    <w:p w:rsidR="00D357D5" w:rsidRPr="00932CD6" w:rsidRDefault="00DF7922" w:rsidP="000E7762">
      <w:pPr>
        <w:numPr>
          <w:ilvl w:val="0"/>
          <w:numId w:val="24"/>
        </w:numPr>
        <w:tabs>
          <w:tab w:val="center" w:pos="4680"/>
        </w:tabs>
        <w:rPr>
          <w:rFonts w:cs="Arial"/>
        </w:rPr>
      </w:pPr>
      <w:r w:rsidRPr="00932CD6">
        <w:rPr>
          <w:rFonts w:cs="Arial"/>
        </w:rPr>
        <w:t xml:space="preserve">Contrasts </w:t>
      </w:r>
      <w:r w:rsidR="00D357D5" w:rsidRPr="00932CD6">
        <w:rPr>
          <w:rFonts w:cs="Arial"/>
        </w:rPr>
        <w:t>nursing practice in different ambulatory care settings focusing on:</w:t>
      </w:r>
    </w:p>
    <w:p w:rsidR="00D357D5" w:rsidRPr="00932CD6" w:rsidRDefault="00D357D5" w:rsidP="00D357D5">
      <w:pPr>
        <w:numPr>
          <w:ilvl w:val="1"/>
          <w:numId w:val="24"/>
        </w:numPr>
        <w:tabs>
          <w:tab w:val="center" w:pos="4680"/>
        </w:tabs>
        <w:rPr>
          <w:rFonts w:cs="Arial"/>
        </w:rPr>
      </w:pPr>
      <w:r w:rsidRPr="00932CD6">
        <w:rPr>
          <w:rFonts w:cs="Arial"/>
        </w:rPr>
        <w:t>Public health</w:t>
      </w:r>
    </w:p>
    <w:p w:rsidR="00D357D5" w:rsidRPr="00932CD6" w:rsidRDefault="00D357D5" w:rsidP="00D357D5">
      <w:pPr>
        <w:numPr>
          <w:ilvl w:val="1"/>
          <w:numId w:val="24"/>
        </w:numPr>
        <w:tabs>
          <w:tab w:val="center" w:pos="4680"/>
        </w:tabs>
        <w:rPr>
          <w:rFonts w:cs="Arial"/>
        </w:rPr>
      </w:pPr>
      <w:r w:rsidRPr="00932CD6">
        <w:rPr>
          <w:rFonts w:cs="Arial"/>
        </w:rPr>
        <w:t>Ambulatory oncology</w:t>
      </w:r>
    </w:p>
    <w:p w:rsidR="00D357D5" w:rsidRPr="009063CD" w:rsidRDefault="00D357D5" w:rsidP="00771D3A">
      <w:pPr>
        <w:numPr>
          <w:ilvl w:val="1"/>
          <w:numId w:val="24"/>
        </w:numPr>
        <w:tabs>
          <w:tab w:val="center" w:pos="4680"/>
        </w:tabs>
        <w:rPr>
          <w:rFonts w:cs="Arial"/>
          <w:sz w:val="20"/>
          <w:szCs w:val="20"/>
        </w:rPr>
      </w:pPr>
      <w:r w:rsidRPr="00932CD6">
        <w:rPr>
          <w:rFonts w:cs="Arial"/>
        </w:rPr>
        <w:t>Ambulatory surgery</w:t>
      </w:r>
      <w:r w:rsidR="009063CD">
        <w:rPr>
          <w:rFonts w:cs="Arial"/>
        </w:rPr>
        <w:t xml:space="preserve">   </w:t>
      </w:r>
    </w:p>
    <w:p w:rsidR="00F83152" w:rsidRPr="00932CD6" w:rsidRDefault="00F83152" w:rsidP="00F83152">
      <w:pPr>
        <w:tabs>
          <w:tab w:val="center" w:pos="4680"/>
        </w:tabs>
        <w:rPr>
          <w:rFonts w:cs="Arial"/>
        </w:rPr>
      </w:pPr>
    </w:p>
    <w:p w:rsidR="006B2A8C" w:rsidRPr="00932CD6" w:rsidRDefault="006B2A8C" w:rsidP="00F83152">
      <w:pPr>
        <w:numPr>
          <w:ilvl w:val="0"/>
          <w:numId w:val="24"/>
        </w:numPr>
        <w:tabs>
          <w:tab w:val="center" w:pos="4680"/>
        </w:tabs>
        <w:rPr>
          <w:rFonts w:cs="Arial"/>
        </w:rPr>
      </w:pPr>
      <w:r w:rsidRPr="00932CD6">
        <w:rPr>
          <w:rFonts w:cs="Arial"/>
        </w:rPr>
        <w:t xml:space="preserve">Explores elements of home care nursing practice focusing on: </w:t>
      </w:r>
    </w:p>
    <w:p w:rsidR="006B2A8C" w:rsidRPr="00932CD6" w:rsidRDefault="006B2A8C" w:rsidP="00073A76">
      <w:pPr>
        <w:numPr>
          <w:ilvl w:val="1"/>
          <w:numId w:val="4"/>
        </w:numPr>
        <w:tabs>
          <w:tab w:val="center" w:pos="4680"/>
        </w:tabs>
        <w:rPr>
          <w:rFonts w:cs="Arial"/>
        </w:rPr>
      </w:pPr>
      <w:r w:rsidRPr="00932CD6">
        <w:rPr>
          <w:rFonts w:cs="Arial"/>
        </w:rPr>
        <w:t>Discharge planning</w:t>
      </w:r>
    </w:p>
    <w:p w:rsidR="000757DD" w:rsidRPr="00932CD6" w:rsidRDefault="006B2A8C" w:rsidP="00073A76">
      <w:pPr>
        <w:numPr>
          <w:ilvl w:val="1"/>
          <w:numId w:val="4"/>
        </w:numPr>
        <w:tabs>
          <w:tab w:val="center" w:pos="4680"/>
        </w:tabs>
        <w:rPr>
          <w:rFonts w:cs="Arial"/>
        </w:rPr>
      </w:pPr>
      <w:r w:rsidRPr="00932CD6">
        <w:rPr>
          <w:rFonts w:cs="Arial"/>
        </w:rPr>
        <w:t>Case Management</w:t>
      </w:r>
    </w:p>
    <w:p w:rsidR="006B2A8C" w:rsidRPr="00932CD6" w:rsidRDefault="006B2A8C" w:rsidP="00073A76">
      <w:pPr>
        <w:numPr>
          <w:ilvl w:val="1"/>
          <w:numId w:val="4"/>
        </w:numPr>
        <w:tabs>
          <w:tab w:val="center" w:pos="4680"/>
        </w:tabs>
        <w:rPr>
          <w:rFonts w:cs="Arial"/>
        </w:rPr>
      </w:pPr>
      <w:r w:rsidRPr="00932CD6">
        <w:rPr>
          <w:rFonts w:cs="Arial"/>
        </w:rPr>
        <w:t>Community resource coordination</w:t>
      </w:r>
    </w:p>
    <w:p w:rsidR="006B2A8C" w:rsidRPr="009063CD" w:rsidRDefault="006B2A8C" w:rsidP="00073A76">
      <w:pPr>
        <w:numPr>
          <w:ilvl w:val="1"/>
          <w:numId w:val="4"/>
        </w:numPr>
        <w:tabs>
          <w:tab w:val="center" w:pos="4680"/>
        </w:tabs>
        <w:rPr>
          <w:rFonts w:cs="Arial"/>
          <w:sz w:val="20"/>
          <w:szCs w:val="20"/>
        </w:rPr>
      </w:pPr>
      <w:r w:rsidRPr="00932CD6">
        <w:rPr>
          <w:rFonts w:cs="Arial"/>
        </w:rPr>
        <w:t>Interdisciplinary collaboration</w:t>
      </w:r>
      <w:r w:rsidRPr="00932CD6">
        <w:rPr>
          <w:rFonts w:cs="Arial"/>
        </w:rPr>
        <w:tab/>
      </w:r>
    </w:p>
    <w:p w:rsidR="006B2A8C" w:rsidRPr="00932CD6" w:rsidRDefault="006B2A8C" w:rsidP="006B2A8C">
      <w:pPr>
        <w:tabs>
          <w:tab w:val="center" w:pos="4680"/>
        </w:tabs>
        <w:ind w:left="840"/>
        <w:rPr>
          <w:rFonts w:cs="Arial"/>
        </w:rPr>
      </w:pPr>
    </w:p>
    <w:p w:rsidR="000757DD" w:rsidRPr="00932CD6" w:rsidRDefault="006B2A8C" w:rsidP="00F83152">
      <w:pPr>
        <w:numPr>
          <w:ilvl w:val="0"/>
          <w:numId w:val="24"/>
        </w:numPr>
        <w:tabs>
          <w:tab w:val="center" w:pos="4680"/>
        </w:tabs>
        <w:rPr>
          <w:rFonts w:cs="Arial"/>
        </w:rPr>
      </w:pPr>
      <w:r w:rsidRPr="00932CD6">
        <w:rPr>
          <w:rFonts w:cs="Arial"/>
        </w:rPr>
        <w:t>Plans for a home health nursing visit including:</w:t>
      </w:r>
    </w:p>
    <w:p w:rsidR="006B2A8C" w:rsidRPr="00932CD6" w:rsidRDefault="006B2A8C" w:rsidP="006B2A8C">
      <w:pPr>
        <w:numPr>
          <w:ilvl w:val="1"/>
          <w:numId w:val="24"/>
        </w:numPr>
        <w:tabs>
          <w:tab w:val="center" w:pos="4680"/>
        </w:tabs>
        <w:rPr>
          <w:rFonts w:cs="Arial"/>
        </w:rPr>
      </w:pPr>
      <w:r w:rsidRPr="00932CD6">
        <w:rPr>
          <w:rFonts w:cs="Arial"/>
        </w:rPr>
        <w:t>Scheduling</w:t>
      </w:r>
    </w:p>
    <w:p w:rsidR="006B2A8C" w:rsidRPr="00932CD6" w:rsidRDefault="006B2A8C" w:rsidP="006B2A8C">
      <w:pPr>
        <w:numPr>
          <w:ilvl w:val="1"/>
          <w:numId w:val="24"/>
        </w:numPr>
        <w:tabs>
          <w:tab w:val="center" w:pos="4680"/>
        </w:tabs>
        <w:rPr>
          <w:rFonts w:cs="Arial"/>
        </w:rPr>
      </w:pPr>
      <w:r w:rsidRPr="00932CD6">
        <w:rPr>
          <w:rFonts w:cs="Arial"/>
        </w:rPr>
        <w:t>Telephone contact</w:t>
      </w:r>
    </w:p>
    <w:p w:rsidR="00433E0C" w:rsidRDefault="006B2A8C" w:rsidP="006B2A8C">
      <w:pPr>
        <w:numPr>
          <w:ilvl w:val="1"/>
          <w:numId w:val="24"/>
        </w:numPr>
        <w:tabs>
          <w:tab w:val="center" w:pos="4680"/>
        </w:tabs>
        <w:rPr>
          <w:rFonts w:cs="Arial"/>
        </w:rPr>
      </w:pPr>
      <w:r w:rsidRPr="00433E0C">
        <w:rPr>
          <w:rFonts w:cs="Arial"/>
        </w:rPr>
        <w:t>Chart review</w:t>
      </w:r>
    </w:p>
    <w:p w:rsidR="006B2A8C" w:rsidRPr="00433E0C" w:rsidRDefault="006B2A8C" w:rsidP="006B2A8C">
      <w:pPr>
        <w:numPr>
          <w:ilvl w:val="1"/>
          <w:numId w:val="24"/>
        </w:numPr>
        <w:tabs>
          <w:tab w:val="center" w:pos="4680"/>
        </w:tabs>
        <w:rPr>
          <w:rFonts w:cs="Arial"/>
        </w:rPr>
      </w:pPr>
      <w:r w:rsidRPr="00433E0C">
        <w:rPr>
          <w:rFonts w:cs="Arial"/>
        </w:rPr>
        <w:t>Equipment &amp; supplies assessment</w:t>
      </w:r>
    </w:p>
    <w:p w:rsidR="006B2A8C" w:rsidRPr="00932CD6" w:rsidRDefault="006B2A8C" w:rsidP="006B2A8C">
      <w:pPr>
        <w:numPr>
          <w:ilvl w:val="1"/>
          <w:numId w:val="24"/>
        </w:numPr>
        <w:tabs>
          <w:tab w:val="center" w:pos="4680"/>
        </w:tabs>
        <w:rPr>
          <w:rFonts w:cs="Arial"/>
        </w:rPr>
      </w:pPr>
      <w:r w:rsidRPr="00932CD6">
        <w:rPr>
          <w:rFonts w:cs="Arial"/>
        </w:rPr>
        <w:t>Safety co</w:t>
      </w:r>
      <w:r w:rsidR="009063CD">
        <w:rPr>
          <w:rFonts w:cs="Arial"/>
        </w:rPr>
        <w:t xml:space="preserve">ncerns &amp; </w:t>
      </w:r>
      <w:proofErr w:type="spellStart"/>
      <w:r w:rsidR="009063CD">
        <w:rPr>
          <w:rFonts w:cs="Arial"/>
        </w:rPr>
        <w:t>previsit</w:t>
      </w:r>
      <w:proofErr w:type="spellEnd"/>
      <w:r w:rsidR="009063CD">
        <w:rPr>
          <w:rFonts w:cs="Arial"/>
        </w:rPr>
        <w:t xml:space="preserve"> planning  </w:t>
      </w:r>
    </w:p>
    <w:p w:rsidR="000757DD" w:rsidRDefault="000757DD" w:rsidP="000757DD">
      <w:pPr>
        <w:tabs>
          <w:tab w:val="center" w:pos="4680"/>
        </w:tabs>
        <w:rPr>
          <w:rFonts w:cs="Arial"/>
        </w:rPr>
      </w:pPr>
    </w:p>
    <w:p w:rsidR="000757DD" w:rsidRPr="00932CD6" w:rsidRDefault="000757DD" w:rsidP="00F83152">
      <w:pPr>
        <w:numPr>
          <w:ilvl w:val="0"/>
          <w:numId w:val="24"/>
        </w:numPr>
        <w:tabs>
          <w:tab w:val="center" w:pos="4680"/>
        </w:tabs>
        <w:rPr>
          <w:rFonts w:cs="Arial"/>
        </w:rPr>
      </w:pPr>
      <w:r w:rsidRPr="00932CD6">
        <w:rPr>
          <w:rFonts w:cs="Arial"/>
        </w:rPr>
        <w:lastRenderedPageBreak/>
        <w:t>Identif</w:t>
      </w:r>
      <w:r w:rsidR="00B35EA2">
        <w:rPr>
          <w:rFonts w:cs="Arial"/>
        </w:rPr>
        <w:t>y</w:t>
      </w:r>
      <w:r w:rsidRPr="00932CD6">
        <w:rPr>
          <w:rFonts w:cs="Arial"/>
        </w:rPr>
        <w:t xml:space="preserve"> </w:t>
      </w:r>
      <w:r w:rsidR="006B2A8C" w:rsidRPr="00932CD6">
        <w:rPr>
          <w:rFonts w:cs="Arial"/>
        </w:rPr>
        <w:t>the components of the three phases of the home visit including:</w:t>
      </w:r>
    </w:p>
    <w:p w:rsidR="006B2A8C" w:rsidRPr="00932CD6" w:rsidRDefault="006B2A8C" w:rsidP="006B2A8C">
      <w:pPr>
        <w:numPr>
          <w:ilvl w:val="1"/>
          <w:numId w:val="24"/>
        </w:numPr>
        <w:tabs>
          <w:tab w:val="center" w:pos="4680"/>
        </w:tabs>
        <w:rPr>
          <w:rFonts w:cs="Arial"/>
        </w:rPr>
      </w:pPr>
      <w:r w:rsidRPr="00932CD6">
        <w:rPr>
          <w:rFonts w:cs="Arial"/>
        </w:rPr>
        <w:t>Initiation phase</w:t>
      </w:r>
    </w:p>
    <w:p w:rsidR="006B2A8C" w:rsidRPr="00932CD6" w:rsidRDefault="006B2A8C" w:rsidP="006B2A8C">
      <w:pPr>
        <w:numPr>
          <w:ilvl w:val="1"/>
          <w:numId w:val="24"/>
        </w:numPr>
        <w:tabs>
          <w:tab w:val="center" w:pos="4680"/>
        </w:tabs>
        <w:rPr>
          <w:rFonts w:cs="Arial"/>
        </w:rPr>
      </w:pPr>
      <w:r w:rsidRPr="00932CD6">
        <w:rPr>
          <w:rFonts w:cs="Arial"/>
        </w:rPr>
        <w:t>Implementation phase</w:t>
      </w:r>
    </w:p>
    <w:p w:rsidR="006B2A8C" w:rsidRPr="00932CD6" w:rsidRDefault="009063CD" w:rsidP="006B2A8C">
      <w:pPr>
        <w:numPr>
          <w:ilvl w:val="1"/>
          <w:numId w:val="24"/>
        </w:numPr>
        <w:tabs>
          <w:tab w:val="center" w:pos="4680"/>
        </w:tabs>
        <w:rPr>
          <w:rFonts w:cs="Arial"/>
        </w:rPr>
      </w:pPr>
      <w:r>
        <w:rPr>
          <w:rFonts w:cs="Arial"/>
        </w:rPr>
        <w:t>Termination</w:t>
      </w:r>
    </w:p>
    <w:p w:rsidR="000757DD" w:rsidRPr="00932CD6" w:rsidRDefault="000757DD" w:rsidP="000757DD">
      <w:pPr>
        <w:tabs>
          <w:tab w:val="center" w:pos="4680"/>
        </w:tabs>
        <w:rPr>
          <w:rFonts w:cs="Arial"/>
        </w:rPr>
      </w:pPr>
    </w:p>
    <w:p w:rsidR="000757DD" w:rsidRPr="00932CD6" w:rsidRDefault="000757DD" w:rsidP="00F83152">
      <w:pPr>
        <w:numPr>
          <w:ilvl w:val="0"/>
          <w:numId w:val="24"/>
        </w:numPr>
        <w:tabs>
          <w:tab w:val="center" w:pos="4680"/>
        </w:tabs>
        <w:rPr>
          <w:rFonts w:cs="Arial"/>
        </w:rPr>
      </w:pPr>
      <w:r w:rsidRPr="00932CD6">
        <w:rPr>
          <w:rFonts w:cs="Arial"/>
        </w:rPr>
        <w:t>Recognizes t</w:t>
      </w:r>
      <w:r w:rsidR="006B2A8C" w:rsidRPr="00932CD6">
        <w:rPr>
          <w:rFonts w:cs="Arial"/>
        </w:rPr>
        <w:t>ypes of specialized home health nursing including:</w:t>
      </w:r>
    </w:p>
    <w:p w:rsidR="006B2A8C" w:rsidRPr="00932CD6" w:rsidRDefault="006B2A8C" w:rsidP="006B2A8C">
      <w:pPr>
        <w:numPr>
          <w:ilvl w:val="1"/>
          <w:numId w:val="24"/>
        </w:numPr>
        <w:tabs>
          <w:tab w:val="center" w:pos="4680"/>
        </w:tabs>
        <w:rPr>
          <w:rFonts w:cs="Arial"/>
        </w:rPr>
      </w:pPr>
      <w:r w:rsidRPr="00932CD6">
        <w:rPr>
          <w:rFonts w:cs="Arial"/>
        </w:rPr>
        <w:t>Infusion therapy</w:t>
      </w:r>
    </w:p>
    <w:p w:rsidR="006B2A8C" w:rsidRPr="00932CD6" w:rsidRDefault="006B2A8C" w:rsidP="006B2A8C">
      <w:pPr>
        <w:numPr>
          <w:ilvl w:val="1"/>
          <w:numId w:val="24"/>
        </w:numPr>
        <w:tabs>
          <w:tab w:val="center" w:pos="4680"/>
        </w:tabs>
        <w:rPr>
          <w:rFonts w:cs="Arial"/>
        </w:rPr>
      </w:pPr>
      <w:r w:rsidRPr="00932CD6">
        <w:rPr>
          <w:rFonts w:cs="Arial"/>
        </w:rPr>
        <w:t>Chronic wound care</w:t>
      </w:r>
    </w:p>
    <w:p w:rsidR="006B2A8C" w:rsidRPr="00932CD6" w:rsidRDefault="006B2A8C" w:rsidP="006B2A8C">
      <w:pPr>
        <w:numPr>
          <w:ilvl w:val="1"/>
          <w:numId w:val="24"/>
        </w:numPr>
        <w:tabs>
          <w:tab w:val="center" w:pos="4680"/>
        </w:tabs>
        <w:rPr>
          <w:rFonts w:cs="Arial"/>
        </w:rPr>
      </w:pPr>
      <w:r w:rsidRPr="00932CD6">
        <w:rPr>
          <w:rFonts w:cs="Arial"/>
        </w:rPr>
        <w:t>Perinatal home care</w:t>
      </w:r>
    </w:p>
    <w:p w:rsidR="006B2A8C" w:rsidRPr="00932CD6" w:rsidRDefault="006B2A8C" w:rsidP="006B2A8C">
      <w:pPr>
        <w:numPr>
          <w:ilvl w:val="1"/>
          <w:numId w:val="24"/>
        </w:numPr>
        <w:tabs>
          <w:tab w:val="center" w:pos="4680"/>
        </w:tabs>
        <w:rPr>
          <w:rFonts w:cs="Arial"/>
        </w:rPr>
      </w:pPr>
      <w:r w:rsidRPr="00932CD6">
        <w:rPr>
          <w:rFonts w:cs="Arial"/>
        </w:rPr>
        <w:t>Psychiatric home care</w:t>
      </w:r>
    </w:p>
    <w:p w:rsidR="006B2A8C" w:rsidRDefault="009063CD" w:rsidP="006B2A8C">
      <w:pPr>
        <w:numPr>
          <w:ilvl w:val="1"/>
          <w:numId w:val="24"/>
        </w:numPr>
        <w:tabs>
          <w:tab w:val="center" w:pos="4680"/>
        </w:tabs>
        <w:rPr>
          <w:rFonts w:cs="Arial"/>
          <w:sz w:val="20"/>
          <w:szCs w:val="20"/>
        </w:rPr>
      </w:pPr>
      <w:r>
        <w:rPr>
          <w:rFonts w:cs="Arial"/>
        </w:rPr>
        <w:t xml:space="preserve">Hospice care  </w:t>
      </w:r>
    </w:p>
    <w:p w:rsidR="003B41BD" w:rsidRDefault="003B41BD" w:rsidP="000E7762">
      <w:pPr>
        <w:tabs>
          <w:tab w:val="center" w:pos="4680"/>
        </w:tabs>
        <w:rPr>
          <w:rFonts w:cs="Arial"/>
          <w:sz w:val="20"/>
          <w:szCs w:val="20"/>
        </w:rPr>
      </w:pPr>
    </w:p>
    <w:p w:rsidR="000E7762" w:rsidRDefault="000E7762" w:rsidP="000E7762">
      <w:pPr>
        <w:tabs>
          <w:tab w:val="center" w:pos="4680"/>
        </w:tabs>
        <w:rPr>
          <w:rFonts w:cs="Arial"/>
          <w:sz w:val="20"/>
          <w:szCs w:val="20"/>
        </w:rPr>
      </w:pPr>
    </w:p>
    <w:p w:rsidR="000E7762" w:rsidRDefault="000E7762" w:rsidP="000E7762">
      <w:pPr>
        <w:tabs>
          <w:tab w:val="center" w:pos="4680"/>
        </w:tabs>
        <w:rPr>
          <w:rFonts w:cs="Arial"/>
          <w:sz w:val="20"/>
          <w:szCs w:val="20"/>
        </w:rPr>
      </w:pPr>
    </w:p>
    <w:p w:rsidR="000E7762" w:rsidRDefault="000E7762" w:rsidP="000E7762">
      <w:pPr>
        <w:tabs>
          <w:tab w:val="center" w:pos="4680"/>
        </w:tabs>
        <w:rPr>
          <w:rFonts w:cs="Arial"/>
          <w:sz w:val="20"/>
          <w:szCs w:val="20"/>
        </w:rPr>
      </w:pPr>
    </w:p>
    <w:p w:rsidR="000E7762" w:rsidRDefault="000E7762" w:rsidP="000E7762">
      <w:pPr>
        <w:tabs>
          <w:tab w:val="center" w:pos="4680"/>
        </w:tabs>
        <w:rPr>
          <w:rFonts w:cs="Arial"/>
          <w:sz w:val="20"/>
          <w:szCs w:val="20"/>
        </w:rPr>
      </w:pPr>
    </w:p>
    <w:p w:rsidR="000E7762" w:rsidRDefault="000E7762" w:rsidP="000E7762">
      <w:pPr>
        <w:tabs>
          <w:tab w:val="center" w:pos="4680"/>
        </w:tabs>
        <w:rPr>
          <w:rFonts w:cs="Arial"/>
          <w:sz w:val="20"/>
          <w:szCs w:val="20"/>
        </w:rPr>
      </w:pPr>
    </w:p>
    <w:p w:rsidR="000E7762" w:rsidRDefault="000E7762" w:rsidP="000E7762">
      <w:pPr>
        <w:tabs>
          <w:tab w:val="center" w:pos="4680"/>
        </w:tabs>
        <w:rPr>
          <w:rFonts w:cs="Arial"/>
          <w:sz w:val="20"/>
          <w:szCs w:val="20"/>
        </w:rPr>
      </w:pPr>
    </w:p>
    <w:p w:rsidR="000E7762" w:rsidRDefault="000E7762" w:rsidP="000E7762">
      <w:pPr>
        <w:tabs>
          <w:tab w:val="center" w:pos="4680"/>
        </w:tabs>
        <w:rPr>
          <w:rFonts w:cs="Arial"/>
          <w:sz w:val="20"/>
          <w:szCs w:val="20"/>
        </w:rPr>
      </w:pPr>
    </w:p>
    <w:p w:rsidR="000E7762" w:rsidRDefault="000E7762" w:rsidP="000E7762">
      <w:pPr>
        <w:tabs>
          <w:tab w:val="center" w:pos="4680"/>
        </w:tabs>
        <w:rPr>
          <w:rFonts w:cs="Arial"/>
          <w:sz w:val="20"/>
          <w:szCs w:val="20"/>
        </w:rPr>
      </w:pPr>
    </w:p>
    <w:p w:rsidR="000E7762" w:rsidRDefault="000E7762" w:rsidP="000E7762">
      <w:pPr>
        <w:tabs>
          <w:tab w:val="center" w:pos="4680"/>
        </w:tabs>
        <w:rPr>
          <w:rFonts w:cs="Arial"/>
          <w:sz w:val="20"/>
          <w:szCs w:val="20"/>
        </w:rPr>
      </w:pPr>
    </w:p>
    <w:p w:rsidR="000E7762" w:rsidRDefault="000E7762" w:rsidP="000E7762">
      <w:pPr>
        <w:tabs>
          <w:tab w:val="center" w:pos="4680"/>
        </w:tabs>
        <w:rPr>
          <w:rFonts w:cs="Arial"/>
          <w:sz w:val="20"/>
          <w:szCs w:val="20"/>
        </w:rPr>
      </w:pPr>
    </w:p>
    <w:p w:rsidR="000E7762" w:rsidRDefault="000E7762" w:rsidP="000E7762">
      <w:pPr>
        <w:tabs>
          <w:tab w:val="center" w:pos="4680"/>
        </w:tabs>
        <w:rPr>
          <w:rFonts w:cs="Arial"/>
          <w:sz w:val="20"/>
          <w:szCs w:val="20"/>
        </w:rPr>
      </w:pPr>
    </w:p>
    <w:p w:rsidR="000E7762" w:rsidRDefault="000E7762" w:rsidP="000E7762">
      <w:pPr>
        <w:tabs>
          <w:tab w:val="center" w:pos="4680"/>
        </w:tabs>
        <w:rPr>
          <w:rFonts w:cs="Arial"/>
          <w:sz w:val="20"/>
          <w:szCs w:val="20"/>
        </w:rPr>
      </w:pPr>
    </w:p>
    <w:p w:rsidR="000E7762" w:rsidRDefault="000E7762" w:rsidP="000E7762">
      <w:pPr>
        <w:tabs>
          <w:tab w:val="center" w:pos="4680"/>
        </w:tabs>
        <w:rPr>
          <w:rFonts w:cs="Arial"/>
          <w:sz w:val="20"/>
          <w:szCs w:val="20"/>
        </w:rPr>
      </w:pPr>
    </w:p>
    <w:p w:rsidR="000E7762" w:rsidRDefault="000E7762" w:rsidP="000E7762">
      <w:pPr>
        <w:tabs>
          <w:tab w:val="center" w:pos="4680"/>
        </w:tabs>
        <w:rPr>
          <w:rFonts w:cs="Arial"/>
          <w:sz w:val="20"/>
          <w:szCs w:val="20"/>
        </w:rPr>
      </w:pPr>
    </w:p>
    <w:p w:rsidR="000E7762" w:rsidRDefault="000E7762" w:rsidP="000E7762">
      <w:pPr>
        <w:tabs>
          <w:tab w:val="center" w:pos="4680"/>
        </w:tabs>
        <w:rPr>
          <w:rFonts w:cs="Arial"/>
          <w:sz w:val="20"/>
          <w:szCs w:val="20"/>
        </w:rPr>
      </w:pPr>
    </w:p>
    <w:p w:rsidR="000E7762" w:rsidRDefault="000E7762" w:rsidP="000E7762">
      <w:pPr>
        <w:tabs>
          <w:tab w:val="center" w:pos="4680"/>
        </w:tabs>
        <w:rPr>
          <w:rFonts w:cs="Arial"/>
          <w:sz w:val="20"/>
          <w:szCs w:val="20"/>
        </w:rPr>
      </w:pPr>
    </w:p>
    <w:p w:rsidR="000E7762" w:rsidRDefault="000E7762" w:rsidP="000E7762">
      <w:pPr>
        <w:tabs>
          <w:tab w:val="center" w:pos="4680"/>
        </w:tabs>
        <w:rPr>
          <w:rFonts w:cs="Arial"/>
          <w:sz w:val="20"/>
          <w:szCs w:val="20"/>
        </w:rPr>
      </w:pPr>
    </w:p>
    <w:p w:rsidR="000E7762" w:rsidRDefault="000E7762" w:rsidP="000E7762">
      <w:pPr>
        <w:tabs>
          <w:tab w:val="center" w:pos="4680"/>
        </w:tabs>
        <w:rPr>
          <w:rFonts w:cs="Arial"/>
          <w:sz w:val="20"/>
          <w:szCs w:val="20"/>
        </w:rPr>
      </w:pPr>
    </w:p>
    <w:p w:rsidR="000E7762" w:rsidRDefault="000E7762" w:rsidP="000E7762">
      <w:pPr>
        <w:tabs>
          <w:tab w:val="center" w:pos="4680"/>
        </w:tabs>
        <w:rPr>
          <w:rFonts w:cs="Arial"/>
          <w:sz w:val="20"/>
          <w:szCs w:val="20"/>
        </w:rPr>
      </w:pPr>
    </w:p>
    <w:p w:rsidR="000E7762" w:rsidRDefault="000E7762" w:rsidP="000E7762">
      <w:pPr>
        <w:tabs>
          <w:tab w:val="center" w:pos="4680"/>
        </w:tabs>
        <w:rPr>
          <w:rFonts w:cs="Arial"/>
          <w:sz w:val="20"/>
          <w:szCs w:val="20"/>
        </w:rPr>
      </w:pPr>
    </w:p>
    <w:p w:rsidR="000E7762" w:rsidRDefault="000E7762" w:rsidP="000E7762">
      <w:pPr>
        <w:tabs>
          <w:tab w:val="center" w:pos="4680"/>
        </w:tabs>
        <w:rPr>
          <w:rFonts w:cs="Arial"/>
          <w:sz w:val="20"/>
          <w:szCs w:val="20"/>
        </w:rPr>
      </w:pPr>
    </w:p>
    <w:p w:rsidR="000E7762" w:rsidRDefault="000E7762" w:rsidP="000E7762">
      <w:pPr>
        <w:tabs>
          <w:tab w:val="center" w:pos="4680"/>
        </w:tabs>
        <w:rPr>
          <w:rFonts w:cs="Arial"/>
          <w:sz w:val="20"/>
          <w:szCs w:val="20"/>
        </w:rPr>
      </w:pPr>
    </w:p>
    <w:p w:rsidR="000E7762" w:rsidRDefault="000E7762" w:rsidP="000E7762">
      <w:pPr>
        <w:tabs>
          <w:tab w:val="center" w:pos="4680"/>
        </w:tabs>
        <w:rPr>
          <w:rFonts w:cs="Arial"/>
          <w:sz w:val="20"/>
          <w:szCs w:val="20"/>
        </w:rPr>
      </w:pPr>
    </w:p>
    <w:p w:rsidR="000E7762" w:rsidRDefault="000E7762" w:rsidP="000E7762">
      <w:pPr>
        <w:tabs>
          <w:tab w:val="center" w:pos="4680"/>
        </w:tabs>
        <w:rPr>
          <w:rFonts w:cs="Arial"/>
          <w:sz w:val="20"/>
          <w:szCs w:val="20"/>
        </w:rPr>
      </w:pPr>
    </w:p>
    <w:p w:rsidR="000E7762" w:rsidRDefault="000E7762" w:rsidP="000E7762">
      <w:pPr>
        <w:tabs>
          <w:tab w:val="center" w:pos="4680"/>
        </w:tabs>
        <w:rPr>
          <w:rFonts w:cs="Arial"/>
          <w:sz w:val="20"/>
          <w:szCs w:val="20"/>
        </w:rPr>
      </w:pPr>
    </w:p>
    <w:p w:rsidR="000E7762" w:rsidRDefault="000E7762" w:rsidP="000E7762">
      <w:pPr>
        <w:tabs>
          <w:tab w:val="center" w:pos="4680"/>
        </w:tabs>
        <w:rPr>
          <w:rFonts w:cs="Arial"/>
          <w:sz w:val="20"/>
          <w:szCs w:val="20"/>
        </w:rPr>
      </w:pPr>
    </w:p>
    <w:p w:rsidR="000E7762" w:rsidRDefault="000E7762" w:rsidP="000E7762">
      <w:pPr>
        <w:tabs>
          <w:tab w:val="center" w:pos="4680"/>
        </w:tabs>
        <w:rPr>
          <w:rFonts w:cs="Arial"/>
          <w:sz w:val="20"/>
          <w:szCs w:val="20"/>
        </w:rPr>
      </w:pPr>
    </w:p>
    <w:p w:rsidR="000E7762" w:rsidRDefault="000E7762" w:rsidP="000E7762">
      <w:pPr>
        <w:tabs>
          <w:tab w:val="center" w:pos="4680"/>
        </w:tabs>
        <w:rPr>
          <w:rFonts w:cs="Arial"/>
          <w:sz w:val="20"/>
          <w:szCs w:val="20"/>
        </w:rPr>
      </w:pPr>
    </w:p>
    <w:p w:rsidR="000E7762" w:rsidRDefault="000E7762" w:rsidP="000E7762">
      <w:pPr>
        <w:tabs>
          <w:tab w:val="center" w:pos="4680"/>
        </w:tabs>
        <w:rPr>
          <w:rFonts w:cs="Arial"/>
          <w:sz w:val="20"/>
          <w:szCs w:val="20"/>
        </w:rPr>
      </w:pPr>
    </w:p>
    <w:p w:rsidR="000E7762" w:rsidRDefault="000E7762" w:rsidP="000E7762">
      <w:pPr>
        <w:tabs>
          <w:tab w:val="center" w:pos="4680"/>
        </w:tabs>
        <w:rPr>
          <w:rFonts w:cs="Arial"/>
          <w:sz w:val="20"/>
          <w:szCs w:val="20"/>
        </w:rPr>
      </w:pPr>
    </w:p>
    <w:p w:rsidR="00433E0C" w:rsidRDefault="00433E0C" w:rsidP="000E7762">
      <w:pPr>
        <w:tabs>
          <w:tab w:val="center" w:pos="4680"/>
        </w:tabs>
        <w:rPr>
          <w:rFonts w:cs="Arial"/>
          <w:sz w:val="20"/>
          <w:szCs w:val="20"/>
        </w:rPr>
      </w:pPr>
    </w:p>
    <w:p w:rsidR="00433E0C" w:rsidRDefault="00433E0C" w:rsidP="000E7762">
      <w:pPr>
        <w:tabs>
          <w:tab w:val="center" w:pos="4680"/>
        </w:tabs>
        <w:rPr>
          <w:rFonts w:cs="Arial"/>
          <w:sz w:val="20"/>
          <w:szCs w:val="20"/>
        </w:rPr>
      </w:pPr>
    </w:p>
    <w:p w:rsidR="000E7762" w:rsidRDefault="000E7762" w:rsidP="000E7762">
      <w:pPr>
        <w:tabs>
          <w:tab w:val="center" w:pos="4680"/>
        </w:tabs>
        <w:rPr>
          <w:rFonts w:cs="Arial"/>
          <w:sz w:val="20"/>
          <w:szCs w:val="20"/>
        </w:rPr>
      </w:pPr>
    </w:p>
    <w:p w:rsidR="00A53DA6" w:rsidRDefault="00A53DA6" w:rsidP="000E7762">
      <w:pPr>
        <w:tabs>
          <w:tab w:val="center" w:pos="4680"/>
        </w:tabs>
        <w:rPr>
          <w:rFonts w:cs="Arial"/>
          <w:sz w:val="20"/>
          <w:szCs w:val="20"/>
        </w:rPr>
      </w:pPr>
    </w:p>
    <w:p w:rsidR="00A53DA6" w:rsidRDefault="00A53DA6" w:rsidP="000E7762">
      <w:pPr>
        <w:tabs>
          <w:tab w:val="center" w:pos="4680"/>
        </w:tabs>
        <w:rPr>
          <w:rFonts w:cs="Arial"/>
          <w:sz w:val="20"/>
          <w:szCs w:val="20"/>
        </w:rPr>
      </w:pPr>
    </w:p>
    <w:p w:rsidR="00A53DA6" w:rsidRDefault="00A53DA6" w:rsidP="000E7762">
      <w:pPr>
        <w:tabs>
          <w:tab w:val="center" w:pos="4680"/>
        </w:tabs>
        <w:rPr>
          <w:rFonts w:cs="Arial"/>
          <w:sz w:val="20"/>
          <w:szCs w:val="20"/>
        </w:rPr>
      </w:pPr>
    </w:p>
    <w:p w:rsidR="00A53DA6" w:rsidRDefault="00A53DA6" w:rsidP="000E7762">
      <w:pPr>
        <w:tabs>
          <w:tab w:val="center" w:pos="4680"/>
        </w:tabs>
        <w:rPr>
          <w:rFonts w:cs="Arial"/>
          <w:sz w:val="20"/>
          <w:szCs w:val="20"/>
        </w:rPr>
      </w:pPr>
    </w:p>
    <w:p w:rsidR="00A53DA6" w:rsidRDefault="00A53DA6" w:rsidP="000E7762">
      <w:pPr>
        <w:tabs>
          <w:tab w:val="center" w:pos="4680"/>
        </w:tabs>
        <w:rPr>
          <w:rFonts w:cs="Arial"/>
          <w:sz w:val="20"/>
          <w:szCs w:val="20"/>
        </w:rPr>
      </w:pPr>
    </w:p>
    <w:p w:rsidR="00A53DA6" w:rsidRDefault="00A53DA6" w:rsidP="000E7762">
      <w:pPr>
        <w:tabs>
          <w:tab w:val="center" w:pos="4680"/>
        </w:tabs>
        <w:rPr>
          <w:rFonts w:cs="Arial"/>
          <w:sz w:val="20"/>
          <w:szCs w:val="20"/>
        </w:rPr>
      </w:pPr>
    </w:p>
    <w:p w:rsidR="00A53DA6" w:rsidRDefault="00A53DA6" w:rsidP="000E7762">
      <w:pPr>
        <w:tabs>
          <w:tab w:val="center" w:pos="4680"/>
        </w:tabs>
        <w:rPr>
          <w:rFonts w:cs="Arial"/>
          <w:sz w:val="20"/>
          <w:szCs w:val="20"/>
        </w:rPr>
      </w:pPr>
    </w:p>
    <w:p w:rsidR="00A53DA6" w:rsidRDefault="00A53DA6" w:rsidP="000E7762">
      <w:pPr>
        <w:tabs>
          <w:tab w:val="center" w:pos="4680"/>
        </w:tabs>
        <w:rPr>
          <w:rFonts w:cs="Arial"/>
          <w:sz w:val="20"/>
          <w:szCs w:val="20"/>
        </w:rPr>
      </w:pPr>
    </w:p>
    <w:p w:rsidR="00A53DA6" w:rsidRDefault="00A53DA6" w:rsidP="000E7762">
      <w:pPr>
        <w:tabs>
          <w:tab w:val="center" w:pos="4680"/>
        </w:tabs>
        <w:rPr>
          <w:rFonts w:cs="Arial"/>
          <w:sz w:val="20"/>
          <w:szCs w:val="20"/>
        </w:rPr>
      </w:pPr>
    </w:p>
    <w:p w:rsidR="00A53DA6" w:rsidRDefault="00A53DA6" w:rsidP="000E7762">
      <w:pPr>
        <w:tabs>
          <w:tab w:val="center" w:pos="4680"/>
        </w:tabs>
        <w:rPr>
          <w:rFonts w:cs="Arial"/>
          <w:sz w:val="20"/>
          <w:szCs w:val="20"/>
        </w:rPr>
      </w:pPr>
    </w:p>
    <w:p w:rsidR="00340AD7" w:rsidRPr="00932CD6" w:rsidRDefault="00340AD7" w:rsidP="000101B3">
      <w:pPr>
        <w:tabs>
          <w:tab w:val="center" w:pos="4680"/>
        </w:tabs>
        <w:jc w:val="center"/>
        <w:rPr>
          <w:rFonts w:cs="Arial"/>
        </w:rPr>
      </w:pPr>
      <w:r w:rsidRPr="00932CD6">
        <w:rPr>
          <w:rFonts w:cs="Arial"/>
        </w:rPr>
        <w:lastRenderedPageBreak/>
        <w:t>Platt</w:t>
      </w:r>
      <w:r w:rsidRPr="00932CD6">
        <w:rPr>
          <w:rFonts w:cs="Arial"/>
          <w:b/>
        </w:rPr>
        <w:t xml:space="preserve"> </w:t>
      </w:r>
      <w:r w:rsidRPr="00932CD6">
        <w:rPr>
          <w:rFonts w:cs="Arial"/>
        </w:rPr>
        <w:t>College</w:t>
      </w:r>
    </w:p>
    <w:p w:rsidR="00340AD7" w:rsidRPr="00932CD6" w:rsidRDefault="00340AD7" w:rsidP="000101B3">
      <w:pPr>
        <w:tabs>
          <w:tab w:val="center" w:pos="4680"/>
        </w:tabs>
        <w:jc w:val="center"/>
        <w:rPr>
          <w:rFonts w:cs="Arial"/>
        </w:rPr>
      </w:pPr>
      <w:r w:rsidRPr="00932CD6">
        <w:rPr>
          <w:rFonts w:cs="Arial"/>
        </w:rPr>
        <w:t>Nursing Program</w:t>
      </w:r>
    </w:p>
    <w:p w:rsidR="00340AD7" w:rsidRPr="00932CD6" w:rsidRDefault="0096310D" w:rsidP="000101B3">
      <w:pPr>
        <w:tabs>
          <w:tab w:val="center" w:pos="4680"/>
        </w:tabs>
        <w:jc w:val="center"/>
        <w:rPr>
          <w:rFonts w:cs="Arial"/>
        </w:rPr>
      </w:pPr>
      <w:r w:rsidRPr="00932CD6">
        <w:rPr>
          <w:rFonts w:cs="Arial"/>
        </w:rPr>
        <w:t xml:space="preserve">NUR 2313: </w:t>
      </w:r>
      <w:r w:rsidR="00340AD7" w:rsidRPr="00932CD6">
        <w:rPr>
          <w:rFonts w:cs="Arial"/>
        </w:rPr>
        <w:t xml:space="preserve">Community Based </w:t>
      </w:r>
      <w:r w:rsidR="001531D0" w:rsidRPr="00932CD6">
        <w:rPr>
          <w:rFonts w:cs="Arial"/>
        </w:rPr>
        <w:t>Care</w:t>
      </w:r>
    </w:p>
    <w:p w:rsidR="00340AD7" w:rsidRPr="00932CD6" w:rsidRDefault="00055E29" w:rsidP="000101B3">
      <w:pPr>
        <w:tabs>
          <w:tab w:val="center" w:pos="4680"/>
        </w:tabs>
        <w:jc w:val="center"/>
        <w:rPr>
          <w:rFonts w:cs="Arial"/>
        </w:rPr>
      </w:pPr>
      <w:r w:rsidRPr="00932CD6">
        <w:rPr>
          <w:rFonts w:cs="Arial"/>
        </w:rPr>
        <w:t xml:space="preserve">Unit C:  </w:t>
      </w:r>
      <w:r w:rsidR="00340AD7" w:rsidRPr="00932CD6">
        <w:rPr>
          <w:rFonts w:cs="Arial"/>
        </w:rPr>
        <w:t>Culture</w:t>
      </w:r>
      <w:r w:rsidR="00832CA0" w:rsidRPr="00932CD6">
        <w:rPr>
          <w:rFonts w:cs="Arial"/>
        </w:rPr>
        <w:t xml:space="preserve"> &amp; Special Needs</w:t>
      </w:r>
    </w:p>
    <w:p w:rsidR="00340AD7" w:rsidRPr="00932CD6" w:rsidRDefault="00340AD7" w:rsidP="00340AD7">
      <w:pPr>
        <w:tabs>
          <w:tab w:val="center" w:pos="4680"/>
        </w:tabs>
        <w:rPr>
          <w:rFonts w:cs="Arial"/>
        </w:rPr>
      </w:pPr>
    </w:p>
    <w:p w:rsidR="00340AD7" w:rsidRPr="00932CD6" w:rsidRDefault="00340AD7" w:rsidP="00340AD7">
      <w:pPr>
        <w:tabs>
          <w:tab w:val="center" w:pos="4680"/>
        </w:tabs>
        <w:rPr>
          <w:rFonts w:cs="Arial"/>
        </w:rPr>
      </w:pPr>
      <w:r w:rsidRPr="00932CD6">
        <w:rPr>
          <w:rFonts w:cs="Arial"/>
        </w:rPr>
        <w:t xml:space="preserve">Required </w:t>
      </w:r>
      <w:smartTag w:uri="urn:schemas-microsoft-com:office:smarttags" w:element="place">
        <w:smartTag w:uri="urn:schemas-microsoft-com:office:smarttags" w:element="City">
          <w:r w:rsidRPr="00932CD6">
            <w:rPr>
              <w:rFonts w:cs="Arial"/>
            </w:rPr>
            <w:t>Reading</w:t>
          </w:r>
        </w:smartTag>
      </w:smartTag>
      <w:r w:rsidRPr="00932CD6">
        <w:rPr>
          <w:rFonts w:cs="Arial"/>
        </w:rPr>
        <w:t>:</w:t>
      </w:r>
    </w:p>
    <w:p w:rsidR="00340AD7" w:rsidRPr="00932CD6" w:rsidRDefault="00340AD7" w:rsidP="00340AD7">
      <w:pPr>
        <w:tabs>
          <w:tab w:val="center" w:pos="4680"/>
        </w:tabs>
        <w:rPr>
          <w:rFonts w:cs="Arial"/>
        </w:rPr>
      </w:pPr>
    </w:p>
    <w:p w:rsidR="00340AD7" w:rsidRPr="00932CD6" w:rsidRDefault="00225A7D" w:rsidP="00340AD7">
      <w:pPr>
        <w:tabs>
          <w:tab w:val="center" w:pos="4680"/>
        </w:tabs>
        <w:rPr>
          <w:rFonts w:cs="Arial"/>
        </w:rPr>
      </w:pPr>
      <w:proofErr w:type="gramStart"/>
      <w:r>
        <w:rPr>
          <w:rFonts w:cs="Arial"/>
        </w:rPr>
        <w:t>McEwen (2009</w:t>
      </w:r>
      <w:r w:rsidR="00BE7A25" w:rsidRPr="00932CD6">
        <w:rPr>
          <w:rFonts w:cs="Arial"/>
        </w:rPr>
        <w:t>)</w:t>
      </w:r>
      <w:r w:rsidR="00BE7A25" w:rsidRPr="00932CD6">
        <w:rPr>
          <w:rFonts w:cs="Arial"/>
          <w:i/>
        </w:rPr>
        <w:t xml:space="preserve"> Community</w:t>
      </w:r>
      <w:r w:rsidR="00340AD7" w:rsidRPr="00932CD6">
        <w:rPr>
          <w:rFonts w:cs="Arial"/>
          <w:i/>
        </w:rPr>
        <w:t xml:space="preserve">-Based Nursing </w:t>
      </w:r>
      <w:r>
        <w:rPr>
          <w:rFonts w:cs="Arial"/>
          <w:i/>
        </w:rPr>
        <w:t>3rd</w:t>
      </w:r>
      <w:r w:rsidR="00340AD7" w:rsidRPr="00932CD6">
        <w:rPr>
          <w:rFonts w:cs="Arial"/>
        </w:rPr>
        <w:t xml:space="preserve"> Edition.</w:t>
      </w:r>
      <w:proofErr w:type="gramEnd"/>
      <w:r w:rsidR="00340AD7" w:rsidRPr="00932CD6">
        <w:rPr>
          <w:rFonts w:cs="Arial"/>
        </w:rPr>
        <w:t xml:space="preserve">  </w:t>
      </w:r>
    </w:p>
    <w:p w:rsidR="00340AD7" w:rsidRDefault="00340AD7" w:rsidP="00340AD7">
      <w:pPr>
        <w:tabs>
          <w:tab w:val="center" w:pos="4680"/>
        </w:tabs>
        <w:rPr>
          <w:rFonts w:cs="Arial"/>
        </w:rPr>
      </w:pPr>
      <w:r w:rsidRPr="00932CD6">
        <w:rPr>
          <w:rFonts w:cs="Arial"/>
        </w:rPr>
        <w:t>Chapter 8:  “Cultural Influences on Health</w:t>
      </w:r>
      <w:r w:rsidR="00BE7A25" w:rsidRPr="00932CD6">
        <w:rPr>
          <w:rFonts w:cs="Arial"/>
        </w:rPr>
        <w:t>” pp</w:t>
      </w:r>
      <w:r w:rsidR="0039658C">
        <w:rPr>
          <w:rFonts w:cs="Arial"/>
        </w:rPr>
        <w:t>. 126-1</w:t>
      </w:r>
      <w:r w:rsidR="00225A7D">
        <w:rPr>
          <w:rFonts w:cs="Arial"/>
        </w:rPr>
        <w:t>47</w:t>
      </w:r>
    </w:p>
    <w:p w:rsidR="00A235A9" w:rsidRPr="00932CD6" w:rsidRDefault="00A235A9" w:rsidP="00340AD7">
      <w:pPr>
        <w:tabs>
          <w:tab w:val="center" w:pos="4680"/>
        </w:tabs>
        <w:rPr>
          <w:rFonts w:cs="Arial"/>
        </w:rPr>
      </w:pPr>
      <w:r>
        <w:rPr>
          <w:rFonts w:cs="Arial"/>
        </w:rPr>
        <w:t>Chapter 9: “Natural and Manmade Di</w:t>
      </w:r>
      <w:r w:rsidR="002B678F">
        <w:rPr>
          <w:rFonts w:cs="Arial"/>
        </w:rPr>
        <w:t>s</w:t>
      </w:r>
      <w:r>
        <w:rPr>
          <w:rFonts w:cs="Arial"/>
        </w:rPr>
        <w:t>asters” pp.</w:t>
      </w:r>
    </w:p>
    <w:p w:rsidR="00340AD7" w:rsidRPr="00932CD6" w:rsidRDefault="00340AD7" w:rsidP="00340AD7">
      <w:pPr>
        <w:tabs>
          <w:tab w:val="center" w:pos="4680"/>
        </w:tabs>
        <w:rPr>
          <w:rFonts w:cs="Arial"/>
        </w:rPr>
      </w:pPr>
      <w:r w:rsidRPr="00932CD6">
        <w:rPr>
          <w:rFonts w:cs="Arial"/>
        </w:rPr>
        <w:t xml:space="preserve">Chapter </w:t>
      </w:r>
      <w:r w:rsidR="00747A3B" w:rsidRPr="00932CD6">
        <w:rPr>
          <w:rFonts w:cs="Arial"/>
        </w:rPr>
        <w:t>1</w:t>
      </w:r>
      <w:r w:rsidR="00225A7D">
        <w:rPr>
          <w:rFonts w:cs="Arial"/>
        </w:rPr>
        <w:t>7</w:t>
      </w:r>
      <w:r w:rsidRPr="00932CD6">
        <w:rPr>
          <w:rFonts w:cs="Arial"/>
        </w:rPr>
        <w:t xml:space="preserve">: </w:t>
      </w:r>
      <w:r w:rsidR="00747A3B" w:rsidRPr="00932CD6">
        <w:rPr>
          <w:rFonts w:cs="Arial"/>
        </w:rPr>
        <w:t>“Vulnerable Groups</w:t>
      </w:r>
      <w:r w:rsidR="00BE7A25" w:rsidRPr="00932CD6">
        <w:rPr>
          <w:rFonts w:cs="Arial"/>
        </w:rPr>
        <w:t>” pp</w:t>
      </w:r>
      <w:r w:rsidR="00225A7D">
        <w:rPr>
          <w:rFonts w:cs="Arial"/>
        </w:rPr>
        <w:t>. 353-367</w:t>
      </w:r>
      <w:r w:rsidRPr="00932CD6">
        <w:rPr>
          <w:rFonts w:cs="Arial"/>
        </w:rPr>
        <w:t xml:space="preserve"> </w:t>
      </w:r>
    </w:p>
    <w:p w:rsidR="00747A3B" w:rsidRPr="00932CD6" w:rsidRDefault="00340AD7" w:rsidP="00340AD7">
      <w:pPr>
        <w:tabs>
          <w:tab w:val="center" w:pos="4680"/>
        </w:tabs>
        <w:rPr>
          <w:rFonts w:cs="Arial"/>
        </w:rPr>
      </w:pPr>
      <w:r w:rsidRPr="00932CD6">
        <w:rPr>
          <w:rFonts w:cs="Arial"/>
        </w:rPr>
        <w:t xml:space="preserve">Chapter </w:t>
      </w:r>
      <w:r w:rsidR="00225A7D">
        <w:rPr>
          <w:rFonts w:cs="Arial"/>
        </w:rPr>
        <w:t>18</w:t>
      </w:r>
      <w:r w:rsidRPr="00932CD6">
        <w:rPr>
          <w:rFonts w:cs="Arial"/>
        </w:rPr>
        <w:t xml:space="preserve">: </w:t>
      </w:r>
      <w:r w:rsidR="00747A3B" w:rsidRPr="00932CD6">
        <w:rPr>
          <w:rFonts w:cs="Arial"/>
        </w:rPr>
        <w:t>“Mental Health Issues</w:t>
      </w:r>
      <w:r w:rsidR="00BE7A25" w:rsidRPr="00932CD6">
        <w:rPr>
          <w:rFonts w:cs="Arial"/>
        </w:rPr>
        <w:t>” pp</w:t>
      </w:r>
      <w:r w:rsidR="00225A7D">
        <w:rPr>
          <w:rFonts w:cs="Arial"/>
        </w:rPr>
        <w:t>. 368-395</w:t>
      </w:r>
    </w:p>
    <w:p w:rsidR="00747A3B" w:rsidRPr="00932CD6" w:rsidRDefault="00747A3B" w:rsidP="00340AD7">
      <w:pPr>
        <w:tabs>
          <w:tab w:val="center" w:pos="4680"/>
        </w:tabs>
        <w:rPr>
          <w:rFonts w:cs="Arial"/>
        </w:rPr>
      </w:pPr>
    </w:p>
    <w:p w:rsidR="00340AD7" w:rsidRPr="00932CD6" w:rsidRDefault="00747A3B" w:rsidP="00340AD7">
      <w:pPr>
        <w:tabs>
          <w:tab w:val="center" w:pos="4680"/>
        </w:tabs>
        <w:rPr>
          <w:rFonts w:cs="Arial"/>
        </w:rPr>
      </w:pPr>
      <w:r w:rsidRPr="00932CD6">
        <w:rPr>
          <w:rFonts w:cs="Arial"/>
        </w:rPr>
        <w:t>S</w:t>
      </w:r>
      <w:r w:rsidR="00340AD7" w:rsidRPr="00932CD6">
        <w:rPr>
          <w:rFonts w:cs="Arial"/>
        </w:rPr>
        <w:t>tudent Learning Objectives:</w:t>
      </w:r>
    </w:p>
    <w:p w:rsidR="0031188D" w:rsidRPr="00932CD6" w:rsidRDefault="0031188D" w:rsidP="00340AD7">
      <w:pPr>
        <w:tabs>
          <w:tab w:val="center" w:pos="4680"/>
        </w:tabs>
        <w:rPr>
          <w:rFonts w:cs="Arial"/>
        </w:rPr>
      </w:pPr>
    </w:p>
    <w:p w:rsidR="0031188D" w:rsidRPr="00932CD6" w:rsidRDefault="0031188D" w:rsidP="0031188D">
      <w:pPr>
        <w:numPr>
          <w:ilvl w:val="0"/>
          <w:numId w:val="13"/>
        </w:numPr>
        <w:tabs>
          <w:tab w:val="center" w:pos="4680"/>
        </w:tabs>
        <w:rPr>
          <w:rFonts w:cs="Arial"/>
        </w:rPr>
      </w:pPr>
      <w:r w:rsidRPr="00932CD6">
        <w:rPr>
          <w:rFonts w:cs="Arial"/>
        </w:rPr>
        <w:t>Differentiates among and describes characteristics of the following:</w:t>
      </w:r>
    </w:p>
    <w:p w:rsidR="0031188D" w:rsidRPr="00932CD6" w:rsidRDefault="0031188D" w:rsidP="0031188D">
      <w:pPr>
        <w:numPr>
          <w:ilvl w:val="1"/>
          <w:numId w:val="13"/>
        </w:numPr>
        <w:tabs>
          <w:tab w:val="center" w:pos="4680"/>
        </w:tabs>
        <w:rPr>
          <w:rFonts w:cs="Arial"/>
        </w:rPr>
      </w:pPr>
      <w:r w:rsidRPr="00932CD6">
        <w:rPr>
          <w:rFonts w:cs="Arial"/>
        </w:rPr>
        <w:t>Race</w:t>
      </w:r>
    </w:p>
    <w:p w:rsidR="0031188D" w:rsidRPr="00932CD6" w:rsidRDefault="0031188D" w:rsidP="0031188D">
      <w:pPr>
        <w:numPr>
          <w:ilvl w:val="1"/>
          <w:numId w:val="13"/>
        </w:numPr>
        <w:tabs>
          <w:tab w:val="center" w:pos="4680"/>
        </w:tabs>
        <w:rPr>
          <w:rFonts w:cs="Arial"/>
        </w:rPr>
      </w:pPr>
      <w:r w:rsidRPr="00932CD6">
        <w:rPr>
          <w:rFonts w:cs="Arial"/>
        </w:rPr>
        <w:t>Ethnicity</w:t>
      </w:r>
    </w:p>
    <w:p w:rsidR="0031188D" w:rsidRPr="00932CD6" w:rsidRDefault="0031188D" w:rsidP="0031188D">
      <w:pPr>
        <w:numPr>
          <w:ilvl w:val="1"/>
          <w:numId w:val="13"/>
        </w:numPr>
        <w:tabs>
          <w:tab w:val="center" w:pos="4680"/>
        </w:tabs>
        <w:rPr>
          <w:rFonts w:cs="Arial"/>
        </w:rPr>
      </w:pPr>
      <w:r w:rsidRPr="00932CD6">
        <w:rPr>
          <w:rFonts w:cs="Arial"/>
        </w:rPr>
        <w:t>Culture</w:t>
      </w:r>
    </w:p>
    <w:p w:rsidR="000375AA" w:rsidRPr="00932CD6" w:rsidRDefault="000375AA" w:rsidP="0031188D">
      <w:pPr>
        <w:numPr>
          <w:ilvl w:val="1"/>
          <w:numId w:val="13"/>
        </w:numPr>
        <w:tabs>
          <w:tab w:val="center" w:pos="4680"/>
        </w:tabs>
        <w:rPr>
          <w:rFonts w:cs="Arial"/>
        </w:rPr>
      </w:pPr>
      <w:r w:rsidRPr="00932CD6">
        <w:rPr>
          <w:rFonts w:cs="Arial"/>
        </w:rPr>
        <w:t>Cultural values</w:t>
      </w:r>
    </w:p>
    <w:p w:rsidR="0031188D" w:rsidRPr="00932CD6" w:rsidRDefault="0031188D" w:rsidP="0031188D">
      <w:pPr>
        <w:numPr>
          <w:ilvl w:val="1"/>
          <w:numId w:val="13"/>
        </w:numPr>
        <w:tabs>
          <w:tab w:val="center" w:pos="4680"/>
        </w:tabs>
        <w:rPr>
          <w:rFonts w:cs="Arial"/>
        </w:rPr>
      </w:pPr>
      <w:r w:rsidRPr="00932CD6">
        <w:rPr>
          <w:rFonts w:cs="Arial"/>
        </w:rPr>
        <w:t>Socioeconomic status</w:t>
      </w:r>
    </w:p>
    <w:p w:rsidR="00832CA0" w:rsidRPr="00932CD6" w:rsidRDefault="000375AA" w:rsidP="0031188D">
      <w:pPr>
        <w:numPr>
          <w:ilvl w:val="1"/>
          <w:numId w:val="13"/>
        </w:numPr>
        <w:tabs>
          <w:tab w:val="center" w:pos="4680"/>
        </w:tabs>
        <w:rPr>
          <w:rFonts w:cs="Arial"/>
        </w:rPr>
      </w:pPr>
      <w:r w:rsidRPr="00932CD6">
        <w:rPr>
          <w:rFonts w:cs="Arial"/>
        </w:rPr>
        <w:t>Religious beliefs</w:t>
      </w:r>
    </w:p>
    <w:p w:rsidR="0031188D" w:rsidRPr="00932CD6" w:rsidRDefault="00832CA0" w:rsidP="0031188D">
      <w:pPr>
        <w:numPr>
          <w:ilvl w:val="1"/>
          <w:numId w:val="13"/>
        </w:numPr>
        <w:tabs>
          <w:tab w:val="center" w:pos="4680"/>
        </w:tabs>
        <w:rPr>
          <w:rFonts w:cs="Arial"/>
        </w:rPr>
      </w:pPr>
      <w:r w:rsidRPr="00932CD6">
        <w:rPr>
          <w:rFonts w:cs="Arial"/>
        </w:rPr>
        <w:t>Transcultural nursing</w:t>
      </w:r>
      <w:r w:rsidR="00476080" w:rsidRPr="00932CD6">
        <w:rPr>
          <w:rFonts w:cs="Arial"/>
        </w:rPr>
        <w:t xml:space="preserve">                                </w:t>
      </w:r>
    </w:p>
    <w:p w:rsidR="000375AA" w:rsidRPr="00932CD6" w:rsidRDefault="000375AA" w:rsidP="000375AA">
      <w:pPr>
        <w:tabs>
          <w:tab w:val="center" w:pos="4680"/>
        </w:tabs>
        <w:rPr>
          <w:rFonts w:cs="Arial"/>
        </w:rPr>
      </w:pPr>
    </w:p>
    <w:p w:rsidR="000375AA" w:rsidRPr="00932CD6" w:rsidRDefault="000375AA" w:rsidP="00476080">
      <w:pPr>
        <w:numPr>
          <w:ilvl w:val="0"/>
          <w:numId w:val="13"/>
        </w:numPr>
        <w:tabs>
          <w:tab w:val="center" w:pos="4680"/>
        </w:tabs>
        <w:rPr>
          <w:rFonts w:cs="Arial"/>
        </w:rPr>
      </w:pPr>
      <w:r w:rsidRPr="00932CD6">
        <w:rPr>
          <w:rFonts w:cs="Arial"/>
        </w:rPr>
        <w:t xml:space="preserve">Compare &amp; contrast </w:t>
      </w:r>
      <w:r w:rsidR="00BE7A25" w:rsidRPr="00932CD6">
        <w:rPr>
          <w:rFonts w:cs="Arial"/>
        </w:rPr>
        <w:t>bicultural</w:t>
      </w:r>
      <w:r w:rsidRPr="00932CD6">
        <w:rPr>
          <w:rFonts w:cs="Arial"/>
        </w:rPr>
        <w:t xml:space="preserve"> variations in health &amp; illness </w:t>
      </w:r>
      <w:r w:rsidR="00476080" w:rsidRPr="00932CD6">
        <w:rPr>
          <w:rFonts w:cs="Arial"/>
        </w:rPr>
        <w:t>of the following groups:</w:t>
      </w:r>
    </w:p>
    <w:p w:rsidR="00476080" w:rsidRPr="00932CD6" w:rsidRDefault="00476080" w:rsidP="00476080">
      <w:pPr>
        <w:numPr>
          <w:ilvl w:val="1"/>
          <w:numId w:val="13"/>
        </w:numPr>
        <w:tabs>
          <w:tab w:val="center" w:pos="4680"/>
        </w:tabs>
        <w:rPr>
          <w:rFonts w:cs="Arial"/>
        </w:rPr>
      </w:pPr>
      <w:r w:rsidRPr="00932CD6">
        <w:rPr>
          <w:rFonts w:cs="Arial"/>
        </w:rPr>
        <w:t>African-Americans</w:t>
      </w:r>
    </w:p>
    <w:p w:rsidR="00476080" w:rsidRPr="00932CD6" w:rsidRDefault="00476080" w:rsidP="00476080">
      <w:pPr>
        <w:numPr>
          <w:ilvl w:val="1"/>
          <w:numId w:val="13"/>
        </w:numPr>
        <w:tabs>
          <w:tab w:val="center" w:pos="4680"/>
        </w:tabs>
        <w:rPr>
          <w:rFonts w:cs="Arial"/>
        </w:rPr>
      </w:pPr>
      <w:r w:rsidRPr="00932CD6">
        <w:rPr>
          <w:rFonts w:cs="Arial"/>
        </w:rPr>
        <w:t xml:space="preserve">Native Americans, including Aleuts &amp; </w:t>
      </w:r>
      <w:proofErr w:type="spellStart"/>
      <w:r w:rsidRPr="00932CD6">
        <w:rPr>
          <w:rFonts w:cs="Arial"/>
        </w:rPr>
        <w:t>Inuits</w:t>
      </w:r>
      <w:proofErr w:type="spellEnd"/>
    </w:p>
    <w:p w:rsidR="00476080" w:rsidRPr="00932CD6" w:rsidRDefault="00476080" w:rsidP="00476080">
      <w:pPr>
        <w:numPr>
          <w:ilvl w:val="1"/>
          <w:numId w:val="13"/>
        </w:numPr>
        <w:tabs>
          <w:tab w:val="center" w:pos="4680"/>
        </w:tabs>
        <w:rPr>
          <w:rFonts w:cs="Arial"/>
        </w:rPr>
      </w:pPr>
      <w:r w:rsidRPr="00932CD6">
        <w:rPr>
          <w:rFonts w:cs="Arial"/>
        </w:rPr>
        <w:t>Asians &amp; Pacific Islanders</w:t>
      </w:r>
    </w:p>
    <w:p w:rsidR="00476080" w:rsidRPr="00932CD6" w:rsidRDefault="00476080" w:rsidP="00476080">
      <w:pPr>
        <w:numPr>
          <w:ilvl w:val="1"/>
          <w:numId w:val="13"/>
        </w:numPr>
        <w:tabs>
          <w:tab w:val="center" w:pos="4680"/>
        </w:tabs>
        <w:rPr>
          <w:rFonts w:cs="Arial"/>
        </w:rPr>
      </w:pPr>
      <w:r w:rsidRPr="00932CD6">
        <w:rPr>
          <w:rFonts w:cs="Arial"/>
        </w:rPr>
        <w:t>Whites (Americans of European Descent)</w:t>
      </w:r>
    </w:p>
    <w:p w:rsidR="00476080" w:rsidRPr="00932CD6" w:rsidRDefault="00476080" w:rsidP="00476080">
      <w:pPr>
        <w:numPr>
          <w:ilvl w:val="1"/>
          <w:numId w:val="13"/>
        </w:numPr>
        <w:tabs>
          <w:tab w:val="center" w:pos="4680"/>
        </w:tabs>
        <w:rPr>
          <w:rFonts w:cs="Arial"/>
        </w:rPr>
      </w:pPr>
      <w:r w:rsidRPr="00932CD6">
        <w:rPr>
          <w:rFonts w:cs="Arial"/>
        </w:rPr>
        <w:t xml:space="preserve">Hispanic or Latino, Americans                        </w:t>
      </w:r>
    </w:p>
    <w:p w:rsidR="00476080" w:rsidRPr="00932CD6" w:rsidRDefault="00476080" w:rsidP="00476080">
      <w:pPr>
        <w:tabs>
          <w:tab w:val="center" w:pos="4680"/>
        </w:tabs>
        <w:rPr>
          <w:rFonts w:cs="Arial"/>
        </w:rPr>
      </w:pPr>
    </w:p>
    <w:p w:rsidR="00476080" w:rsidRDefault="00476080" w:rsidP="00476080">
      <w:pPr>
        <w:numPr>
          <w:ilvl w:val="0"/>
          <w:numId w:val="13"/>
        </w:numPr>
        <w:tabs>
          <w:tab w:val="center" w:pos="4680"/>
        </w:tabs>
        <w:rPr>
          <w:rFonts w:cs="Arial"/>
        </w:rPr>
      </w:pPr>
      <w:r w:rsidRPr="0073755B">
        <w:rPr>
          <w:rFonts w:cs="Arial"/>
        </w:rPr>
        <w:t xml:space="preserve">Describes cultural variations related to diet, communication patterns, and religion.                                                     </w:t>
      </w:r>
    </w:p>
    <w:p w:rsidR="0073755B" w:rsidRPr="0073755B" w:rsidRDefault="0073755B" w:rsidP="0073755B">
      <w:pPr>
        <w:tabs>
          <w:tab w:val="center" w:pos="4680"/>
        </w:tabs>
        <w:ind w:left="840"/>
        <w:rPr>
          <w:rFonts w:cs="Arial"/>
        </w:rPr>
      </w:pPr>
    </w:p>
    <w:p w:rsidR="00476080" w:rsidRPr="00932CD6" w:rsidRDefault="00832CA0" w:rsidP="00832CA0">
      <w:pPr>
        <w:numPr>
          <w:ilvl w:val="0"/>
          <w:numId w:val="13"/>
        </w:numPr>
        <w:tabs>
          <w:tab w:val="center" w:pos="4680"/>
        </w:tabs>
        <w:rPr>
          <w:rFonts w:cs="Arial"/>
        </w:rPr>
      </w:pPr>
      <w:r w:rsidRPr="00932CD6">
        <w:rPr>
          <w:rFonts w:cs="Arial"/>
        </w:rPr>
        <w:t xml:space="preserve">Identifies key components of a cultural assessment.  </w:t>
      </w:r>
    </w:p>
    <w:p w:rsidR="00832CA0" w:rsidRPr="00932CD6" w:rsidRDefault="00832CA0" w:rsidP="00832CA0">
      <w:pPr>
        <w:tabs>
          <w:tab w:val="center" w:pos="4680"/>
        </w:tabs>
        <w:rPr>
          <w:rFonts w:cs="Arial"/>
        </w:rPr>
      </w:pPr>
    </w:p>
    <w:p w:rsidR="00832CA0" w:rsidRPr="00932CD6" w:rsidRDefault="00832CA0" w:rsidP="00832CA0">
      <w:pPr>
        <w:numPr>
          <w:ilvl w:val="0"/>
          <w:numId w:val="13"/>
        </w:numPr>
        <w:tabs>
          <w:tab w:val="center" w:pos="4680"/>
        </w:tabs>
        <w:rPr>
          <w:rFonts w:cs="Arial"/>
        </w:rPr>
      </w:pPr>
      <w:r w:rsidRPr="00932CD6">
        <w:rPr>
          <w:rFonts w:cs="Arial"/>
        </w:rPr>
        <w:t>Examines selected religious beliefs and practices focusing on nursing implications of each</w:t>
      </w:r>
      <w:r w:rsidR="00433E0C">
        <w:rPr>
          <w:rFonts w:cs="Arial"/>
        </w:rPr>
        <w:t>.</w:t>
      </w:r>
      <w:r w:rsidRPr="00932CD6">
        <w:rPr>
          <w:rFonts w:cs="Arial"/>
        </w:rPr>
        <w:t xml:space="preserve">  </w:t>
      </w:r>
    </w:p>
    <w:p w:rsidR="00832CA0" w:rsidRPr="00932CD6" w:rsidRDefault="00832CA0" w:rsidP="00832CA0">
      <w:pPr>
        <w:tabs>
          <w:tab w:val="center" w:pos="4680"/>
        </w:tabs>
        <w:rPr>
          <w:rFonts w:cs="Arial"/>
        </w:rPr>
      </w:pPr>
    </w:p>
    <w:p w:rsidR="00832CA0" w:rsidRPr="00932CD6" w:rsidRDefault="00832CA0" w:rsidP="00832CA0">
      <w:pPr>
        <w:numPr>
          <w:ilvl w:val="0"/>
          <w:numId w:val="13"/>
        </w:numPr>
        <w:tabs>
          <w:tab w:val="center" w:pos="4680"/>
        </w:tabs>
        <w:rPr>
          <w:rFonts w:cs="Arial"/>
        </w:rPr>
      </w:pPr>
      <w:r w:rsidRPr="00932CD6">
        <w:rPr>
          <w:rFonts w:cs="Arial"/>
        </w:rPr>
        <w:t>Defines the following terms:</w:t>
      </w:r>
    </w:p>
    <w:p w:rsidR="00832CA0" w:rsidRPr="00932CD6" w:rsidRDefault="00832CA0" w:rsidP="00832CA0">
      <w:pPr>
        <w:numPr>
          <w:ilvl w:val="1"/>
          <w:numId w:val="13"/>
        </w:numPr>
        <w:tabs>
          <w:tab w:val="center" w:pos="4680"/>
        </w:tabs>
        <w:rPr>
          <w:rFonts w:cs="Arial"/>
        </w:rPr>
      </w:pPr>
      <w:r w:rsidRPr="00932CD6">
        <w:rPr>
          <w:rFonts w:cs="Arial"/>
        </w:rPr>
        <w:t>Vulnerability</w:t>
      </w:r>
    </w:p>
    <w:p w:rsidR="00832CA0" w:rsidRPr="00932CD6" w:rsidRDefault="00832CA0" w:rsidP="00832CA0">
      <w:pPr>
        <w:numPr>
          <w:ilvl w:val="1"/>
          <w:numId w:val="13"/>
        </w:numPr>
        <w:tabs>
          <w:tab w:val="center" w:pos="4680"/>
        </w:tabs>
        <w:rPr>
          <w:rFonts w:cs="Arial"/>
        </w:rPr>
      </w:pPr>
      <w:r w:rsidRPr="00932CD6">
        <w:rPr>
          <w:rFonts w:cs="Arial"/>
        </w:rPr>
        <w:t>Vulnerable groups</w:t>
      </w:r>
    </w:p>
    <w:p w:rsidR="00832CA0" w:rsidRPr="00932CD6" w:rsidRDefault="00832CA0" w:rsidP="00832CA0">
      <w:pPr>
        <w:numPr>
          <w:ilvl w:val="1"/>
          <w:numId w:val="13"/>
        </w:numPr>
        <w:tabs>
          <w:tab w:val="center" w:pos="4680"/>
        </w:tabs>
        <w:rPr>
          <w:rFonts w:cs="Arial"/>
        </w:rPr>
      </w:pPr>
      <w:r w:rsidRPr="00932CD6">
        <w:rPr>
          <w:rFonts w:cs="Arial"/>
        </w:rPr>
        <w:t>Disempowerment</w:t>
      </w:r>
    </w:p>
    <w:p w:rsidR="00832CA0" w:rsidRPr="00932CD6" w:rsidRDefault="00832CA0" w:rsidP="00832CA0">
      <w:pPr>
        <w:numPr>
          <w:ilvl w:val="1"/>
          <w:numId w:val="13"/>
        </w:numPr>
        <w:tabs>
          <w:tab w:val="center" w:pos="4680"/>
        </w:tabs>
        <w:rPr>
          <w:rFonts w:cs="Arial"/>
        </w:rPr>
      </w:pPr>
      <w:r w:rsidRPr="00932CD6">
        <w:rPr>
          <w:rFonts w:cs="Arial"/>
        </w:rPr>
        <w:t>Marginalization</w:t>
      </w:r>
    </w:p>
    <w:p w:rsidR="00832CA0" w:rsidRPr="00932CD6" w:rsidRDefault="00832CA0" w:rsidP="00832CA0">
      <w:pPr>
        <w:numPr>
          <w:ilvl w:val="1"/>
          <w:numId w:val="13"/>
        </w:numPr>
        <w:tabs>
          <w:tab w:val="center" w:pos="4680"/>
        </w:tabs>
        <w:rPr>
          <w:rFonts w:cs="Arial"/>
        </w:rPr>
      </w:pPr>
      <w:r w:rsidRPr="00932CD6">
        <w:rPr>
          <w:rFonts w:cs="Arial"/>
        </w:rPr>
        <w:t>Disenfranchisement</w:t>
      </w:r>
    </w:p>
    <w:p w:rsidR="00832CA0" w:rsidRPr="00932CD6" w:rsidRDefault="00832CA0" w:rsidP="00832CA0">
      <w:pPr>
        <w:numPr>
          <w:ilvl w:val="1"/>
          <w:numId w:val="13"/>
        </w:numPr>
        <w:tabs>
          <w:tab w:val="center" w:pos="4680"/>
        </w:tabs>
        <w:rPr>
          <w:rFonts w:cs="Arial"/>
        </w:rPr>
      </w:pPr>
      <w:r w:rsidRPr="00932CD6">
        <w:rPr>
          <w:rFonts w:cs="Arial"/>
        </w:rPr>
        <w:t>Poverty</w:t>
      </w:r>
    </w:p>
    <w:p w:rsidR="00832CA0" w:rsidRPr="00932CD6" w:rsidRDefault="00832CA0" w:rsidP="00832CA0">
      <w:pPr>
        <w:numPr>
          <w:ilvl w:val="1"/>
          <w:numId w:val="13"/>
        </w:numPr>
        <w:tabs>
          <w:tab w:val="center" w:pos="4680"/>
        </w:tabs>
        <w:rPr>
          <w:rFonts w:cs="Arial"/>
        </w:rPr>
      </w:pPr>
      <w:r w:rsidRPr="00932CD6">
        <w:rPr>
          <w:rFonts w:cs="Arial"/>
        </w:rPr>
        <w:t>Homeless, (Episodic, Temporary, and Chronic)</w:t>
      </w:r>
    </w:p>
    <w:p w:rsidR="00832CA0" w:rsidRPr="00932CD6" w:rsidRDefault="00832CA0" w:rsidP="00832CA0">
      <w:pPr>
        <w:numPr>
          <w:ilvl w:val="1"/>
          <w:numId w:val="13"/>
        </w:numPr>
        <w:tabs>
          <w:tab w:val="center" w:pos="4680"/>
        </w:tabs>
        <w:rPr>
          <w:rFonts w:cs="Arial"/>
        </w:rPr>
      </w:pPr>
      <w:r w:rsidRPr="00932CD6">
        <w:rPr>
          <w:rFonts w:cs="Arial"/>
        </w:rPr>
        <w:t>Migrant workers</w:t>
      </w:r>
    </w:p>
    <w:p w:rsidR="00832CA0" w:rsidRPr="00932CD6" w:rsidRDefault="00832CA0" w:rsidP="00832CA0">
      <w:pPr>
        <w:numPr>
          <w:ilvl w:val="1"/>
          <w:numId w:val="13"/>
        </w:numPr>
        <w:tabs>
          <w:tab w:val="center" w:pos="4680"/>
        </w:tabs>
        <w:rPr>
          <w:rFonts w:cs="Arial"/>
        </w:rPr>
      </w:pPr>
      <w:r w:rsidRPr="00932CD6">
        <w:rPr>
          <w:rFonts w:cs="Arial"/>
        </w:rPr>
        <w:lastRenderedPageBreak/>
        <w:t>Disability</w:t>
      </w:r>
    </w:p>
    <w:p w:rsidR="00832CA0" w:rsidRPr="00932CD6" w:rsidRDefault="00832CA0" w:rsidP="00832CA0">
      <w:pPr>
        <w:numPr>
          <w:ilvl w:val="1"/>
          <w:numId w:val="13"/>
        </w:numPr>
        <w:tabs>
          <w:tab w:val="center" w:pos="4680"/>
        </w:tabs>
        <w:rPr>
          <w:rFonts w:cs="Arial"/>
        </w:rPr>
      </w:pPr>
      <w:r w:rsidRPr="00932CD6">
        <w:rPr>
          <w:rFonts w:cs="Arial"/>
        </w:rPr>
        <w:t>Handicap</w:t>
      </w:r>
    </w:p>
    <w:p w:rsidR="00832CA0" w:rsidRPr="00932CD6" w:rsidRDefault="00832CA0" w:rsidP="00832CA0">
      <w:pPr>
        <w:numPr>
          <w:ilvl w:val="1"/>
          <w:numId w:val="13"/>
        </w:numPr>
        <w:tabs>
          <w:tab w:val="center" w:pos="4680"/>
        </w:tabs>
        <w:rPr>
          <w:rFonts w:cs="Arial"/>
        </w:rPr>
      </w:pPr>
      <w:r w:rsidRPr="00932CD6">
        <w:rPr>
          <w:rFonts w:cs="Arial"/>
        </w:rPr>
        <w:t>Disaster</w:t>
      </w:r>
    </w:p>
    <w:p w:rsidR="00832CA0" w:rsidRPr="00932CD6" w:rsidRDefault="00832CA0" w:rsidP="00832CA0">
      <w:pPr>
        <w:numPr>
          <w:ilvl w:val="1"/>
          <w:numId w:val="13"/>
        </w:numPr>
        <w:tabs>
          <w:tab w:val="center" w:pos="4680"/>
        </w:tabs>
        <w:rPr>
          <w:rFonts w:cs="Arial"/>
        </w:rPr>
      </w:pPr>
      <w:r w:rsidRPr="00932CD6">
        <w:rPr>
          <w:rFonts w:cs="Arial"/>
        </w:rPr>
        <w:t>Federal Emergency Management Agency (FEMA)</w:t>
      </w:r>
    </w:p>
    <w:p w:rsidR="00832CA0" w:rsidRDefault="00832CA0" w:rsidP="00832CA0">
      <w:pPr>
        <w:numPr>
          <w:ilvl w:val="1"/>
          <w:numId w:val="13"/>
        </w:numPr>
        <w:tabs>
          <w:tab w:val="center" w:pos="4680"/>
        </w:tabs>
        <w:rPr>
          <w:rFonts w:cs="Arial"/>
        </w:rPr>
      </w:pPr>
      <w:r w:rsidRPr="0073755B">
        <w:rPr>
          <w:rFonts w:cs="Arial"/>
        </w:rPr>
        <w:t>American Red Cross (ARC)</w:t>
      </w:r>
      <w:r w:rsidR="00DE156E" w:rsidRPr="0073755B">
        <w:rPr>
          <w:rFonts w:cs="Arial"/>
        </w:rPr>
        <w:t xml:space="preserve">     </w:t>
      </w:r>
    </w:p>
    <w:p w:rsidR="0073755B" w:rsidRPr="0073755B" w:rsidRDefault="0073755B" w:rsidP="0073755B">
      <w:pPr>
        <w:tabs>
          <w:tab w:val="center" w:pos="4680"/>
        </w:tabs>
        <w:ind w:left="1590"/>
        <w:rPr>
          <w:rFonts w:cs="Arial"/>
        </w:rPr>
      </w:pPr>
    </w:p>
    <w:p w:rsidR="00832CA0" w:rsidRPr="00932CD6" w:rsidRDefault="00832CA0" w:rsidP="00DE156E">
      <w:pPr>
        <w:numPr>
          <w:ilvl w:val="0"/>
          <w:numId w:val="13"/>
        </w:numPr>
        <w:tabs>
          <w:tab w:val="center" w:pos="4680"/>
        </w:tabs>
        <w:rPr>
          <w:rFonts w:cs="Arial"/>
        </w:rPr>
      </w:pPr>
      <w:r w:rsidRPr="00932CD6">
        <w:rPr>
          <w:rFonts w:cs="Arial"/>
        </w:rPr>
        <w:t>Examines the interaction of multiple risk factors that can lead to vulnerabilit</w:t>
      </w:r>
      <w:r w:rsidR="00DE156E" w:rsidRPr="00932CD6">
        <w:rPr>
          <w:rFonts w:cs="Arial"/>
        </w:rPr>
        <w:t xml:space="preserve">y.  </w:t>
      </w:r>
    </w:p>
    <w:p w:rsidR="00DE156E" w:rsidRPr="00932CD6" w:rsidRDefault="00DE156E" w:rsidP="00DE156E">
      <w:pPr>
        <w:tabs>
          <w:tab w:val="center" w:pos="4680"/>
        </w:tabs>
        <w:rPr>
          <w:rFonts w:cs="Arial"/>
        </w:rPr>
      </w:pPr>
    </w:p>
    <w:p w:rsidR="00DE156E" w:rsidRPr="00932CD6" w:rsidRDefault="00DE156E" w:rsidP="00DE156E">
      <w:pPr>
        <w:numPr>
          <w:ilvl w:val="0"/>
          <w:numId w:val="13"/>
        </w:numPr>
        <w:tabs>
          <w:tab w:val="center" w:pos="4680"/>
        </w:tabs>
        <w:rPr>
          <w:rFonts w:cs="Arial"/>
        </w:rPr>
      </w:pPr>
      <w:r w:rsidRPr="00932CD6">
        <w:rPr>
          <w:rFonts w:cs="Arial"/>
        </w:rPr>
        <w:t xml:space="preserve">Explains how poverty and/or homelessness </w:t>
      </w:r>
      <w:proofErr w:type="gramStart"/>
      <w:r w:rsidRPr="00932CD6">
        <w:rPr>
          <w:rFonts w:cs="Arial"/>
        </w:rPr>
        <w:t>affects</w:t>
      </w:r>
      <w:proofErr w:type="gramEnd"/>
      <w:r w:rsidRPr="00932CD6">
        <w:rPr>
          <w:rFonts w:cs="Arial"/>
        </w:rPr>
        <w:t xml:space="preserve"> health and how nurses can effectively intervene. </w:t>
      </w:r>
    </w:p>
    <w:p w:rsidR="00DE156E" w:rsidRPr="00932CD6" w:rsidRDefault="00DE156E" w:rsidP="00DE156E">
      <w:pPr>
        <w:tabs>
          <w:tab w:val="center" w:pos="4680"/>
        </w:tabs>
        <w:rPr>
          <w:rFonts w:cs="Arial"/>
        </w:rPr>
      </w:pPr>
    </w:p>
    <w:p w:rsidR="00EB0A7C" w:rsidRDefault="00DE156E" w:rsidP="00DE156E">
      <w:pPr>
        <w:numPr>
          <w:ilvl w:val="0"/>
          <w:numId w:val="13"/>
        </w:numPr>
        <w:tabs>
          <w:tab w:val="center" w:pos="4680"/>
        </w:tabs>
        <w:rPr>
          <w:rFonts w:cs="Arial"/>
        </w:rPr>
      </w:pPr>
      <w:r w:rsidRPr="00932CD6">
        <w:rPr>
          <w:rFonts w:cs="Arial"/>
        </w:rPr>
        <w:t xml:space="preserve">Discusses health threats common to </w:t>
      </w:r>
      <w:r w:rsidR="00EB0A7C">
        <w:rPr>
          <w:rFonts w:cs="Arial"/>
        </w:rPr>
        <w:t xml:space="preserve">vulnerable groups </w:t>
      </w:r>
      <w:r w:rsidRPr="00932CD6">
        <w:rPr>
          <w:rFonts w:cs="Arial"/>
        </w:rPr>
        <w:t>and their families, describing nursing interventions to address actual and potential health problems</w:t>
      </w:r>
      <w:r w:rsidR="00EB0A7C">
        <w:rPr>
          <w:rFonts w:cs="Arial"/>
        </w:rPr>
        <w:t>.</w:t>
      </w:r>
    </w:p>
    <w:p w:rsidR="00EB0A7C" w:rsidRDefault="00EB0A7C" w:rsidP="00EB0A7C">
      <w:pPr>
        <w:tabs>
          <w:tab w:val="center" w:pos="4680"/>
        </w:tabs>
        <w:ind w:left="840"/>
        <w:rPr>
          <w:rFonts w:cs="Arial"/>
        </w:rPr>
      </w:pPr>
      <w:r>
        <w:rPr>
          <w:rFonts w:cs="Arial"/>
        </w:rPr>
        <w:t>a. Disabled</w:t>
      </w:r>
    </w:p>
    <w:p w:rsidR="00EB0A7C" w:rsidRDefault="00EB0A7C" w:rsidP="00EB0A7C">
      <w:pPr>
        <w:tabs>
          <w:tab w:val="center" w:pos="4680"/>
        </w:tabs>
        <w:ind w:left="840"/>
        <w:rPr>
          <w:rFonts w:cs="Arial"/>
        </w:rPr>
      </w:pPr>
      <w:r>
        <w:rPr>
          <w:rFonts w:cs="Arial"/>
        </w:rPr>
        <w:t>b. Migrant workers</w:t>
      </w:r>
    </w:p>
    <w:p w:rsidR="00EB0A7C" w:rsidRDefault="00EB0A7C" w:rsidP="00EB0A7C">
      <w:pPr>
        <w:tabs>
          <w:tab w:val="center" w:pos="4680"/>
        </w:tabs>
        <w:ind w:left="840"/>
        <w:rPr>
          <w:rFonts w:cs="Arial"/>
        </w:rPr>
      </w:pPr>
      <w:r>
        <w:rPr>
          <w:rFonts w:cs="Arial"/>
        </w:rPr>
        <w:t>c. Mental illness</w:t>
      </w:r>
    </w:p>
    <w:p w:rsidR="00DE156E" w:rsidRPr="00932CD6" w:rsidRDefault="00EB0A7C" w:rsidP="00EB0A7C">
      <w:pPr>
        <w:tabs>
          <w:tab w:val="center" w:pos="4680"/>
        </w:tabs>
        <w:ind w:left="840"/>
        <w:rPr>
          <w:rFonts w:cs="Arial"/>
        </w:rPr>
      </w:pPr>
      <w:r>
        <w:rPr>
          <w:rFonts w:cs="Arial"/>
        </w:rPr>
        <w:t>d. Substance abuse</w:t>
      </w:r>
      <w:r w:rsidR="00DE156E" w:rsidRPr="00932CD6">
        <w:rPr>
          <w:rFonts w:cs="Arial"/>
        </w:rPr>
        <w:t xml:space="preserve"> </w:t>
      </w:r>
    </w:p>
    <w:p w:rsidR="00DE156E" w:rsidRPr="00932CD6" w:rsidRDefault="00DE156E" w:rsidP="00DE156E">
      <w:pPr>
        <w:tabs>
          <w:tab w:val="center" w:pos="4680"/>
        </w:tabs>
        <w:rPr>
          <w:rFonts w:cs="Arial"/>
        </w:rPr>
      </w:pPr>
    </w:p>
    <w:p w:rsidR="00DE156E" w:rsidRPr="00932CD6" w:rsidRDefault="00DE156E" w:rsidP="00DE156E">
      <w:pPr>
        <w:numPr>
          <w:ilvl w:val="0"/>
          <w:numId w:val="13"/>
        </w:numPr>
        <w:tabs>
          <w:tab w:val="center" w:pos="4680"/>
        </w:tabs>
        <w:rPr>
          <w:rFonts w:cs="Arial"/>
        </w:rPr>
      </w:pPr>
      <w:r w:rsidRPr="00932CD6">
        <w:rPr>
          <w:rFonts w:cs="Arial"/>
        </w:rPr>
        <w:t xml:space="preserve">Explores health threats common to disabled persons, focusing on nursing interventions to address actual and potential health problems in this vulnerable group.  </w:t>
      </w:r>
    </w:p>
    <w:p w:rsidR="00DE156E" w:rsidRPr="00932CD6" w:rsidRDefault="00DE156E" w:rsidP="00DE156E">
      <w:pPr>
        <w:tabs>
          <w:tab w:val="center" w:pos="4680"/>
        </w:tabs>
        <w:rPr>
          <w:rFonts w:cs="Arial"/>
        </w:rPr>
      </w:pPr>
    </w:p>
    <w:p w:rsidR="00DE156E" w:rsidRPr="00932CD6" w:rsidRDefault="00DE156E" w:rsidP="00DE156E">
      <w:pPr>
        <w:numPr>
          <w:ilvl w:val="0"/>
          <w:numId w:val="13"/>
        </w:numPr>
        <w:tabs>
          <w:tab w:val="center" w:pos="4680"/>
        </w:tabs>
        <w:rPr>
          <w:rFonts w:cs="Arial"/>
        </w:rPr>
      </w:pPr>
      <w:r w:rsidRPr="00932CD6">
        <w:rPr>
          <w:rFonts w:cs="Arial"/>
        </w:rPr>
        <w:t xml:space="preserve">Compares and contrasts different types of disasters, focusing on the importance of preparedness and the role of the nurse.  </w:t>
      </w:r>
    </w:p>
    <w:p w:rsidR="00DE156E" w:rsidRPr="00932CD6" w:rsidRDefault="00DE156E" w:rsidP="00DE156E">
      <w:pPr>
        <w:tabs>
          <w:tab w:val="center" w:pos="4680"/>
        </w:tabs>
        <w:rPr>
          <w:rFonts w:cs="Arial"/>
        </w:rPr>
      </w:pPr>
    </w:p>
    <w:p w:rsidR="00E5130B" w:rsidRPr="00932CD6" w:rsidRDefault="00E5130B" w:rsidP="00E5130B">
      <w:pPr>
        <w:tabs>
          <w:tab w:val="center" w:pos="4680"/>
        </w:tabs>
        <w:rPr>
          <w:rFonts w:cs="Arial"/>
        </w:rPr>
      </w:pPr>
    </w:p>
    <w:p w:rsidR="00E5130B" w:rsidRPr="00932CD6" w:rsidRDefault="00E5130B" w:rsidP="00E5130B">
      <w:pPr>
        <w:tabs>
          <w:tab w:val="center" w:pos="4680"/>
        </w:tabs>
        <w:rPr>
          <w:rFonts w:cs="Arial"/>
        </w:rPr>
      </w:pPr>
    </w:p>
    <w:p w:rsidR="00E5130B" w:rsidRPr="00932CD6" w:rsidRDefault="00E5130B" w:rsidP="00E5130B">
      <w:pPr>
        <w:tabs>
          <w:tab w:val="center" w:pos="4680"/>
        </w:tabs>
        <w:rPr>
          <w:rFonts w:cs="Arial"/>
        </w:rPr>
      </w:pPr>
    </w:p>
    <w:p w:rsidR="00E5130B" w:rsidRPr="00932CD6" w:rsidRDefault="00E5130B" w:rsidP="00E5130B">
      <w:pPr>
        <w:tabs>
          <w:tab w:val="center" w:pos="4680"/>
        </w:tabs>
        <w:rPr>
          <w:rFonts w:cs="Arial"/>
        </w:rPr>
      </w:pPr>
    </w:p>
    <w:p w:rsidR="000101B3" w:rsidRDefault="000101B3" w:rsidP="00E5130B">
      <w:pPr>
        <w:tabs>
          <w:tab w:val="center" w:pos="4680"/>
        </w:tabs>
        <w:rPr>
          <w:rFonts w:cs="Arial"/>
        </w:rPr>
      </w:pPr>
    </w:p>
    <w:p w:rsidR="000101B3" w:rsidRDefault="000101B3" w:rsidP="00E5130B">
      <w:pPr>
        <w:tabs>
          <w:tab w:val="center" w:pos="4680"/>
        </w:tabs>
        <w:rPr>
          <w:rFonts w:cs="Arial"/>
        </w:rPr>
      </w:pPr>
    </w:p>
    <w:p w:rsidR="000101B3" w:rsidRDefault="000101B3" w:rsidP="00E5130B">
      <w:pPr>
        <w:tabs>
          <w:tab w:val="center" w:pos="4680"/>
        </w:tabs>
        <w:rPr>
          <w:rFonts w:cs="Arial"/>
        </w:rPr>
      </w:pPr>
    </w:p>
    <w:p w:rsidR="000101B3" w:rsidRDefault="000101B3" w:rsidP="00E5130B">
      <w:pPr>
        <w:tabs>
          <w:tab w:val="center" w:pos="4680"/>
        </w:tabs>
        <w:rPr>
          <w:rFonts w:cs="Arial"/>
        </w:rPr>
      </w:pPr>
    </w:p>
    <w:p w:rsidR="000101B3" w:rsidRDefault="000101B3" w:rsidP="00E5130B">
      <w:pPr>
        <w:tabs>
          <w:tab w:val="center" w:pos="4680"/>
        </w:tabs>
        <w:rPr>
          <w:rFonts w:cs="Arial"/>
        </w:rPr>
      </w:pPr>
    </w:p>
    <w:p w:rsidR="000101B3" w:rsidRDefault="000101B3" w:rsidP="00E5130B">
      <w:pPr>
        <w:tabs>
          <w:tab w:val="center" w:pos="4680"/>
        </w:tabs>
        <w:rPr>
          <w:rFonts w:cs="Arial"/>
        </w:rPr>
      </w:pPr>
    </w:p>
    <w:p w:rsidR="000101B3" w:rsidRDefault="000101B3" w:rsidP="00E5130B">
      <w:pPr>
        <w:tabs>
          <w:tab w:val="center" w:pos="4680"/>
        </w:tabs>
        <w:rPr>
          <w:rFonts w:cs="Arial"/>
        </w:rPr>
      </w:pPr>
    </w:p>
    <w:p w:rsidR="0073755B" w:rsidRDefault="0073755B" w:rsidP="00C1396C">
      <w:pPr>
        <w:tabs>
          <w:tab w:val="center" w:pos="4680"/>
        </w:tabs>
        <w:jc w:val="center"/>
        <w:rPr>
          <w:rFonts w:cs="Arial"/>
        </w:rPr>
      </w:pPr>
    </w:p>
    <w:p w:rsidR="00AF12F6" w:rsidRDefault="00AF12F6" w:rsidP="00C1396C">
      <w:pPr>
        <w:tabs>
          <w:tab w:val="center" w:pos="4680"/>
        </w:tabs>
        <w:jc w:val="center"/>
        <w:rPr>
          <w:rFonts w:cs="Arial"/>
        </w:rPr>
      </w:pPr>
    </w:p>
    <w:p w:rsidR="00AF12F6" w:rsidRDefault="00AF12F6" w:rsidP="00C1396C">
      <w:pPr>
        <w:tabs>
          <w:tab w:val="center" w:pos="4680"/>
        </w:tabs>
        <w:jc w:val="center"/>
        <w:rPr>
          <w:rFonts w:cs="Arial"/>
        </w:rPr>
      </w:pPr>
    </w:p>
    <w:p w:rsidR="00A53DA6" w:rsidRDefault="00A53DA6" w:rsidP="00C1396C">
      <w:pPr>
        <w:tabs>
          <w:tab w:val="center" w:pos="4680"/>
        </w:tabs>
        <w:jc w:val="center"/>
        <w:rPr>
          <w:rFonts w:cs="Arial"/>
        </w:rPr>
      </w:pPr>
    </w:p>
    <w:p w:rsidR="00A53DA6" w:rsidRDefault="00A53DA6" w:rsidP="00C1396C">
      <w:pPr>
        <w:tabs>
          <w:tab w:val="center" w:pos="4680"/>
        </w:tabs>
        <w:jc w:val="center"/>
        <w:rPr>
          <w:rFonts w:cs="Arial"/>
        </w:rPr>
      </w:pPr>
    </w:p>
    <w:p w:rsidR="00A53DA6" w:rsidRDefault="00A53DA6" w:rsidP="00C1396C">
      <w:pPr>
        <w:tabs>
          <w:tab w:val="center" w:pos="4680"/>
        </w:tabs>
        <w:jc w:val="center"/>
        <w:rPr>
          <w:rFonts w:cs="Arial"/>
        </w:rPr>
      </w:pPr>
    </w:p>
    <w:p w:rsidR="00A53DA6" w:rsidRDefault="00A53DA6" w:rsidP="00C1396C">
      <w:pPr>
        <w:tabs>
          <w:tab w:val="center" w:pos="4680"/>
        </w:tabs>
        <w:jc w:val="center"/>
        <w:rPr>
          <w:rFonts w:cs="Arial"/>
        </w:rPr>
      </w:pPr>
    </w:p>
    <w:p w:rsidR="00A53DA6" w:rsidRDefault="00A53DA6" w:rsidP="00C1396C">
      <w:pPr>
        <w:tabs>
          <w:tab w:val="center" w:pos="4680"/>
        </w:tabs>
        <w:jc w:val="center"/>
        <w:rPr>
          <w:rFonts w:cs="Arial"/>
        </w:rPr>
      </w:pPr>
    </w:p>
    <w:p w:rsidR="00A53DA6" w:rsidRDefault="00A53DA6" w:rsidP="00C1396C">
      <w:pPr>
        <w:tabs>
          <w:tab w:val="center" w:pos="4680"/>
        </w:tabs>
        <w:jc w:val="center"/>
        <w:rPr>
          <w:rFonts w:cs="Arial"/>
        </w:rPr>
      </w:pPr>
    </w:p>
    <w:p w:rsidR="00A53DA6" w:rsidRDefault="00A53DA6" w:rsidP="00C1396C">
      <w:pPr>
        <w:tabs>
          <w:tab w:val="center" w:pos="4680"/>
        </w:tabs>
        <w:jc w:val="center"/>
        <w:rPr>
          <w:rFonts w:cs="Arial"/>
        </w:rPr>
      </w:pPr>
    </w:p>
    <w:p w:rsidR="00A53DA6" w:rsidRDefault="00A53DA6" w:rsidP="00C1396C">
      <w:pPr>
        <w:tabs>
          <w:tab w:val="center" w:pos="4680"/>
        </w:tabs>
        <w:jc w:val="center"/>
        <w:rPr>
          <w:rFonts w:cs="Arial"/>
        </w:rPr>
      </w:pPr>
    </w:p>
    <w:p w:rsidR="00A53DA6" w:rsidRDefault="00A53DA6" w:rsidP="00C1396C">
      <w:pPr>
        <w:tabs>
          <w:tab w:val="center" w:pos="4680"/>
        </w:tabs>
        <w:jc w:val="center"/>
        <w:rPr>
          <w:rFonts w:cs="Arial"/>
        </w:rPr>
      </w:pPr>
    </w:p>
    <w:p w:rsidR="00B547BE" w:rsidRPr="00932CD6" w:rsidRDefault="00B547BE" w:rsidP="00C1396C">
      <w:pPr>
        <w:tabs>
          <w:tab w:val="center" w:pos="4680"/>
        </w:tabs>
        <w:jc w:val="center"/>
        <w:rPr>
          <w:rFonts w:cs="Arial"/>
        </w:rPr>
      </w:pPr>
      <w:r w:rsidRPr="00932CD6">
        <w:rPr>
          <w:rFonts w:cs="Arial"/>
        </w:rPr>
        <w:lastRenderedPageBreak/>
        <w:t>Platt College</w:t>
      </w:r>
    </w:p>
    <w:p w:rsidR="00B547BE" w:rsidRPr="00932CD6" w:rsidRDefault="00B547BE" w:rsidP="000101B3">
      <w:pPr>
        <w:tabs>
          <w:tab w:val="center" w:pos="4680"/>
        </w:tabs>
        <w:jc w:val="center"/>
        <w:rPr>
          <w:rFonts w:cs="Arial"/>
        </w:rPr>
      </w:pPr>
      <w:r w:rsidRPr="00932CD6">
        <w:rPr>
          <w:rFonts w:cs="Arial"/>
        </w:rPr>
        <w:t>Nursing Program</w:t>
      </w:r>
    </w:p>
    <w:p w:rsidR="0096310D" w:rsidRPr="00932CD6" w:rsidRDefault="0096310D" w:rsidP="000101B3">
      <w:pPr>
        <w:tabs>
          <w:tab w:val="center" w:pos="4680"/>
        </w:tabs>
        <w:jc w:val="center"/>
        <w:rPr>
          <w:rFonts w:cs="Arial"/>
        </w:rPr>
      </w:pPr>
      <w:r w:rsidRPr="00932CD6">
        <w:rPr>
          <w:rFonts w:cs="Arial"/>
        </w:rPr>
        <w:t xml:space="preserve">NUR 2313: </w:t>
      </w:r>
      <w:r w:rsidR="00B547BE" w:rsidRPr="00932CD6">
        <w:rPr>
          <w:rFonts w:cs="Arial"/>
        </w:rPr>
        <w:t xml:space="preserve">Community Based </w:t>
      </w:r>
      <w:r w:rsidRPr="00932CD6">
        <w:rPr>
          <w:rFonts w:cs="Arial"/>
        </w:rPr>
        <w:t>Care</w:t>
      </w:r>
    </w:p>
    <w:p w:rsidR="00B547BE" w:rsidRPr="00932CD6" w:rsidRDefault="00085832" w:rsidP="000101B3">
      <w:pPr>
        <w:tabs>
          <w:tab w:val="center" w:pos="4680"/>
        </w:tabs>
        <w:jc w:val="center"/>
        <w:rPr>
          <w:rFonts w:cs="Arial"/>
        </w:rPr>
      </w:pPr>
      <w:r w:rsidRPr="00932CD6">
        <w:rPr>
          <w:rFonts w:cs="Arial"/>
        </w:rPr>
        <w:t>Unit D: Gerontology and Families</w:t>
      </w:r>
    </w:p>
    <w:p w:rsidR="00B547BE" w:rsidRPr="00932CD6" w:rsidRDefault="00B547BE" w:rsidP="00B547BE">
      <w:pPr>
        <w:tabs>
          <w:tab w:val="center" w:pos="4680"/>
        </w:tabs>
        <w:jc w:val="center"/>
        <w:rPr>
          <w:rFonts w:cs="Arial"/>
        </w:rPr>
      </w:pPr>
      <w:r w:rsidRPr="00932CD6">
        <w:rPr>
          <w:rFonts w:cs="Arial"/>
        </w:rPr>
        <w:t xml:space="preserve"> </w:t>
      </w:r>
    </w:p>
    <w:p w:rsidR="00747A3B" w:rsidRPr="00932CD6" w:rsidRDefault="00747A3B" w:rsidP="00747A3B">
      <w:pPr>
        <w:tabs>
          <w:tab w:val="center" w:pos="4680"/>
        </w:tabs>
        <w:rPr>
          <w:rFonts w:cs="Arial"/>
        </w:rPr>
      </w:pPr>
      <w:r w:rsidRPr="00932CD6">
        <w:rPr>
          <w:rFonts w:cs="Arial"/>
        </w:rPr>
        <w:t xml:space="preserve">Required </w:t>
      </w:r>
      <w:smartTag w:uri="urn:schemas-microsoft-com:office:smarttags" w:element="place">
        <w:smartTag w:uri="urn:schemas-microsoft-com:office:smarttags" w:element="City">
          <w:r w:rsidRPr="00932CD6">
            <w:rPr>
              <w:rFonts w:cs="Arial"/>
            </w:rPr>
            <w:t>Reading</w:t>
          </w:r>
        </w:smartTag>
      </w:smartTag>
      <w:r w:rsidRPr="00932CD6">
        <w:rPr>
          <w:rFonts w:cs="Arial"/>
        </w:rPr>
        <w:t>:</w:t>
      </w:r>
    </w:p>
    <w:p w:rsidR="00747A3B" w:rsidRPr="00932CD6" w:rsidRDefault="00747A3B" w:rsidP="00747A3B">
      <w:pPr>
        <w:tabs>
          <w:tab w:val="center" w:pos="4680"/>
        </w:tabs>
        <w:rPr>
          <w:rFonts w:cs="Arial"/>
        </w:rPr>
      </w:pPr>
    </w:p>
    <w:p w:rsidR="00747A3B" w:rsidRPr="00932CD6" w:rsidRDefault="00225A7D" w:rsidP="00747A3B">
      <w:pPr>
        <w:tabs>
          <w:tab w:val="center" w:pos="4680"/>
        </w:tabs>
        <w:rPr>
          <w:rFonts w:cs="Arial"/>
        </w:rPr>
      </w:pPr>
      <w:proofErr w:type="gramStart"/>
      <w:r>
        <w:rPr>
          <w:rFonts w:cs="Arial"/>
        </w:rPr>
        <w:t>McEwen (2003</w:t>
      </w:r>
      <w:r w:rsidR="00BE7A25" w:rsidRPr="00932CD6">
        <w:rPr>
          <w:rFonts w:cs="Arial"/>
        </w:rPr>
        <w:t>)</w:t>
      </w:r>
      <w:r w:rsidR="00BE7A25" w:rsidRPr="00932CD6">
        <w:rPr>
          <w:rFonts w:cs="Arial"/>
          <w:i/>
        </w:rPr>
        <w:t xml:space="preserve"> Community</w:t>
      </w:r>
      <w:r w:rsidR="00747A3B" w:rsidRPr="00932CD6">
        <w:rPr>
          <w:rFonts w:cs="Arial"/>
          <w:i/>
        </w:rPr>
        <w:t xml:space="preserve">-Based Nursing </w:t>
      </w:r>
      <w:r w:rsidR="0039658C">
        <w:rPr>
          <w:rFonts w:cs="Arial"/>
          <w:i/>
        </w:rPr>
        <w:t>3</w:t>
      </w:r>
      <w:r w:rsidRPr="00225A7D">
        <w:rPr>
          <w:rFonts w:cs="Arial"/>
          <w:i/>
          <w:vertAlign w:val="superscript"/>
        </w:rPr>
        <w:t>rd</w:t>
      </w:r>
      <w:r>
        <w:rPr>
          <w:rFonts w:cs="Arial"/>
          <w:i/>
        </w:rPr>
        <w:t xml:space="preserve"> </w:t>
      </w:r>
      <w:r w:rsidR="00747A3B" w:rsidRPr="00932CD6">
        <w:rPr>
          <w:rFonts w:cs="Arial"/>
        </w:rPr>
        <w:t>Edition.</w:t>
      </w:r>
      <w:proofErr w:type="gramEnd"/>
      <w:r w:rsidR="00747A3B" w:rsidRPr="00932CD6">
        <w:rPr>
          <w:rFonts w:cs="Arial"/>
        </w:rPr>
        <w:t xml:space="preserve">  </w:t>
      </w:r>
    </w:p>
    <w:p w:rsidR="00747A3B" w:rsidRPr="00932CD6" w:rsidRDefault="00747A3B" w:rsidP="00747A3B">
      <w:pPr>
        <w:tabs>
          <w:tab w:val="center" w:pos="4680"/>
        </w:tabs>
        <w:rPr>
          <w:rFonts w:cs="Arial"/>
        </w:rPr>
      </w:pPr>
      <w:r w:rsidRPr="00932CD6">
        <w:rPr>
          <w:rFonts w:cs="Arial"/>
        </w:rPr>
        <w:t>Chapte</w:t>
      </w:r>
      <w:r w:rsidR="00225A7D">
        <w:rPr>
          <w:rFonts w:cs="Arial"/>
        </w:rPr>
        <w:t>r 15</w:t>
      </w:r>
      <w:r w:rsidRPr="00932CD6">
        <w:rPr>
          <w:rFonts w:cs="Arial"/>
        </w:rPr>
        <w:t>: “Health Promotion &amp; Illness Prevention for Elders</w:t>
      </w:r>
      <w:r w:rsidR="00BE7A25" w:rsidRPr="00932CD6">
        <w:rPr>
          <w:rFonts w:cs="Arial"/>
        </w:rPr>
        <w:t>” pp</w:t>
      </w:r>
      <w:r w:rsidR="00225A7D">
        <w:rPr>
          <w:rFonts w:cs="Arial"/>
        </w:rPr>
        <w:t xml:space="preserve"> 303</w:t>
      </w:r>
      <w:r w:rsidRPr="00932CD6">
        <w:rPr>
          <w:rFonts w:cs="Arial"/>
        </w:rPr>
        <w:t>-</w:t>
      </w:r>
      <w:r w:rsidR="00225A7D">
        <w:rPr>
          <w:rFonts w:cs="Arial"/>
        </w:rPr>
        <w:t>329</w:t>
      </w:r>
    </w:p>
    <w:p w:rsidR="00747A3B" w:rsidRPr="00932CD6" w:rsidRDefault="00747A3B" w:rsidP="00747A3B">
      <w:pPr>
        <w:tabs>
          <w:tab w:val="center" w:pos="4680"/>
        </w:tabs>
        <w:rPr>
          <w:rFonts w:cs="Arial"/>
        </w:rPr>
      </w:pPr>
      <w:r w:rsidRPr="00932CD6">
        <w:rPr>
          <w:rFonts w:cs="Arial"/>
        </w:rPr>
        <w:t>Chapter 1</w:t>
      </w:r>
      <w:r w:rsidR="00225A7D">
        <w:rPr>
          <w:rFonts w:cs="Arial"/>
        </w:rPr>
        <w:t>6</w:t>
      </w:r>
      <w:r w:rsidRPr="00932CD6">
        <w:rPr>
          <w:rFonts w:cs="Arial"/>
        </w:rPr>
        <w:t>: “</w:t>
      </w:r>
      <w:r w:rsidR="0031188D" w:rsidRPr="00932CD6">
        <w:rPr>
          <w:rFonts w:cs="Arial"/>
        </w:rPr>
        <w:t>Health Promotion &amp; Illness Prevention for Families</w:t>
      </w:r>
      <w:r w:rsidR="00BE7A25" w:rsidRPr="00932CD6">
        <w:rPr>
          <w:rFonts w:cs="Arial"/>
        </w:rPr>
        <w:t>” pp</w:t>
      </w:r>
      <w:r w:rsidR="00225A7D">
        <w:rPr>
          <w:rFonts w:cs="Arial"/>
        </w:rPr>
        <w:t xml:space="preserve"> 330-350</w:t>
      </w:r>
    </w:p>
    <w:p w:rsidR="00747A3B" w:rsidRPr="00932CD6" w:rsidRDefault="00747A3B" w:rsidP="00747A3B">
      <w:pPr>
        <w:tabs>
          <w:tab w:val="center" w:pos="4680"/>
        </w:tabs>
        <w:rPr>
          <w:rFonts w:cs="Arial"/>
        </w:rPr>
      </w:pPr>
    </w:p>
    <w:p w:rsidR="00747A3B" w:rsidRPr="00932CD6" w:rsidRDefault="00747A3B" w:rsidP="00747A3B">
      <w:pPr>
        <w:tabs>
          <w:tab w:val="center" w:pos="4680"/>
        </w:tabs>
        <w:rPr>
          <w:rFonts w:cs="Arial"/>
        </w:rPr>
      </w:pPr>
      <w:r w:rsidRPr="00932CD6">
        <w:rPr>
          <w:rFonts w:cs="Arial"/>
        </w:rPr>
        <w:t>Student Learning Objectives:</w:t>
      </w:r>
    </w:p>
    <w:p w:rsidR="009B7D2D" w:rsidRPr="00932CD6" w:rsidRDefault="009B7D2D" w:rsidP="009B7D2D">
      <w:pPr>
        <w:tabs>
          <w:tab w:val="center" w:pos="4680"/>
        </w:tabs>
        <w:rPr>
          <w:rFonts w:cs="Arial"/>
        </w:rPr>
      </w:pPr>
    </w:p>
    <w:p w:rsidR="004446F5" w:rsidRPr="00932CD6" w:rsidRDefault="009B7D2D" w:rsidP="004446F5">
      <w:pPr>
        <w:numPr>
          <w:ilvl w:val="0"/>
          <w:numId w:val="14"/>
        </w:numPr>
        <w:tabs>
          <w:tab w:val="center" w:pos="4680"/>
        </w:tabs>
        <w:rPr>
          <w:rFonts w:cs="Arial"/>
        </w:rPr>
      </w:pPr>
      <w:r w:rsidRPr="00932CD6">
        <w:rPr>
          <w:rFonts w:cs="Arial"/>
        </w:rPr>
        <w:t xml:space="preserve">Discuss the impact of changing demographics in America on the health care delivery system, using Healthy People 2010 objectives for older adults.  </w:t>
      </w:r>
    </w:p>
    <w:p w:rsidR="004446F5" w:rsidRPr="00932CD6" w:rsidRDefault="004446F5" w:rsidP="004446F5">
      <w:pPr>
        <w:tabs>
          <w:tab w:val="center" w:pos="4680"/>
        </w:tabs>
        <w:ind w:left="360"/>
        <w:rPr>
          <w:rFonts w:cs="Arial"/>
        </w:rPr>
      </w:pPr>
    </w:p>
    <w:p w:rsidR="004446F5" w:rsidRPr="00932CD6" w:rsidRDefault="004446F5" w:rsidP="004446F5">
      <w:pPr>
        <w:numPr>
          <w:ilvl w:val="0"/>
          <w:numId w:val="14"/>
        </w:numPr>
        <w:tabs>
          <w:tab w:val="center" w:pos="4680"/>
        </w:tabs>
        <w:rPr>
          <w:rFonts w:cs="Arial"/>
        </w:rPr>
      </w:pPr>
      <w:r w:rsidRPr="00932CD6">
        <w:rPr>
          <w:rFonts w:cs="Arial"/>
        </w:rPr>
        <w:t xml:space="preserve">Discuss health-promotion and illness-prevention guidelines for older adults including recommendations on immunizations, safety concerns, and elder abuse. </w:t>
      </w:r>
    </w:p>
    <w:p w:rsidR="004446F5" w:rsidRPr="00932CD6" w:rsidRDefault="004446F5" w:rsidP="004446F5">
      <w:pPr>
        <w:tabs>
          <w:tab w:val="center" w:pos="4680"/>
        </w:tabs>
        <w:rPr>
          <w:rFonts w:cs="Arial"/>
        </w:rPr>
      </w:pPr>
    </w:p>
    <w:p w:rsidR="004446F5" w:rsidRPr="00932CD6" w:rsidRDefault="004446F5" w:rsidP="004446F5">
      <w:pPr>
        <w:numPr>
          <w:ilvl w:val="0"/>
          <w:numId w:val="14"/>
        </w:numPr>
        <w:tabs>
          <w:tab w:val="center" w:pos="4680"/>
        </w:tabs>
        <w:rPr>
          <w:rFonts w:cs="Arial"/>
        </w:rPr>
      </w:pPr>
      <w:r w:rsidRPr="00932CD6">
        <w:rPr>
          <w:rFonts w:cs="Arial"/>
        </w:rPr>
        <w:t>Summarize care assistance arrangements for older adults, including:</w:t>
      </w:r>
    </w:p>
    <w:p w:rsidR="004446F5" w:rsidRPr="00932CD6" w:rsidRDefault="004446F5" w:rsidP="000101B3">
      <w:pPr>
        <w:numPr>
          <w:ilvl w:val="1"/>
          <w:numId w:val="14"/>
        </w:numPr>
        <w:tabs>
          <w:tab w:val="center" w:pos="4680"/>
        </w:tabs>
        <w:rPr>
          <w:rFonts w:cs="Arial"/>
        </w:rPr>
      </w:pPr>
      <w:r w:rsidRPr="00932CD6">
        <w:rPr>
          <w:rFonts w:cs="Arial"/>
        </w:rPr>
        <w:t>Nursing homes</w:t>
      </w:r>
    </w:p>
    <w:p w:rsidR="004446F5" w:rsidRPr="00932CD6" w:rsidRDefault="004446F5" w:rsidP="000101B3">
      <w:pPr>
        <w:numPr>
          <w:ilvl w:val="1"/>
          <w:numId w:val="14"/>
        </w:numPr>
        <w:tabs>
          <w:tab w:val="center" w:pos="4680"/>
        </w:tabs>
        <w:rPr>
          <w:rFonts w:cs="Arial"/>
        </w:rPr>
      </w:pPr>
      <w:r w:rsidRPr="00932CD6">
        <w:rPr>
          <w:rFonts w:cs="Arial"/>
        </w:rPr>
        <w:t>Home health agencies</w:t>
      </w:r>
    </w:p>
    <w:p w:rsidR="004446F5" w:rsidRPr="00932CD6" w:rsidRDefault="004446F5" w:rsidP="000101B3">
      <w:pPr>
        <w:numPr>
          <w:ilvl w:val="1"/>
          <w:numId w:val="14"/>
        </w:numPr>
        <w:tabs>
          <w:tab w:val="center" w:pos="4680"/>
        </w:tabs>
        <w:rPr>
          <w:rFonts w:cs="Arial"/>
        </w:rPr>
      </w:pPr>
      <w:r w:rsidRPr="00932CD6">
        <w:rPr>
          <w:rFonts w:cs="Arial"/>
        </w:rPr>
        <w:t>Adult day care</w:t>
      </w:r>
    </w:p>
    <w:p w:rsidR="004446F5" w:rsidRPr="001C688C" w:rsidRDefault="004446F5" w:rsidP="001C688C">
      <w:pPr>
        <w:numPr>
          <w:ilvl w:val="1"/>
          <w:numId w:val="14"/>
        </w:numPr>
        <w:tabs>
          <w:tab w:val="center" w:pos="4680"/>
        </w:tabs>
        <w:rPr>
          <w:rFonts w:cs="Arial"/>
        </w:rPr>
      </w:pPr>
      <w:r w:rsidRPr="0073755B">
        <w:rPr>
          <w:rFonts w:cs="Arial"/>
        </w:rPr>
        <w:t xml:space="preserve">Respite care               </w:t>
      </w:r>
    </w:p>
    <w:p w:rsidR="004446F5" w:rsidRPr="00932CD6" w:rsidRDefault="004446F5" w:rsidP="004446F5">
      <w:pPr>
        <w:tabs>
          <w:tab w:val="center" w:pos="4680"/>
        </w:tabs>
        <w:rPr>
          <w:rFonts w:cs="Arial"/>
        </w:rPr>
      </w:pPr>
    </w:p>
    <w:p w:rsidR="004446F5" w:rsidRPr="00932CD6" w:rsidRDefault="004446F5" w:rsidP="004446F5">
      <w:pPr>
        <w:numPr>
          <w:ilvl w:val="0"/>
          <w:numId w:val="14"/>
        </w:numPr>
        <w:tabs>
          <w:tab w:val="center" w:pos="4680"/>
        </w:tabs>
        <w:rPr>
          <w:rFonts w:cs="Arial"/>
        </w:rPr>
      </w:pPr>
      <w:r w:rsidRPr="00932CD6">
        <w:rPr>
          <w:rFonts w:cs="Arial"/>
        </w:rPr>
        <w:t xml:space="preserve">Examine the stages of the family life cycle, giving examples of tasks to be accomplished at each stage.  </w:t>
      </w:r>
    </w:p>
    <w:p w:rsidR="004446F5" w:rsidRPr="00932CD6" w:rsidRDefault="004446F5" w:rsidP="004446F5">
      <w:pPr>
        <w:tabs>
          <w:tab w:val="center" w:pos="4680"/>
        </w:tabs>
        <w:rPr>
          <w:rFonts w:cs="Arial"/>
        </w:rPr>
      </w:pPr>
    </w:p>
    <w:p w:rsidR="004446F5" w:rsidRPr="00932CD6" w:rsidRDefault="004446F5" w:rsidP="004446F5">
      <w:pPr>
        <w:numPr>
          <w:ilvl w:val="0"/>
          <w:numId w:val="14"/>
        </w:numPr>
        <w:tabs>
          <w:tab w:val="center" w:pos="4680"/>
        </w:tabs>
        <w:rPr>
          <w:rFonts w:cs="Arial"/>
        </w:rPr>
      </w:pPr>
      <w:r w:rsidRPr="00932CD6">
        <w:rPr>
          <w:rFonts w:cs="Arial"/>
        </w:rPr>
        <w:t xml:space="preserve">Identifies characteristics of healthy families, considering health people 2010 objective related to family health. </w:t>
      </w:r>
    </w:p>
    <w:p w:rsidR="004446F5" w:rsidRPr="00932CD6" w:rsidRDefault="004446F5" w:rsidP="004446F5">
      <w:pPr>
        <w:tabs>
          <w:tab w:val="center" w:pos="4680"/>
        </w:tabs>
        <w:rPr>
          <w:rFonts w:cs="Arial"/>
        </w:rPr>
      </w:pPr>
    </w:p>
    <w:p w:rsidR="004446F5" w:rsidRPr="00932CD6" w:rsidRDefault="00B6787E" w:rsidP="004446F5">
      <w:pPr>
        <w:numPr>
          <w:ilvl w:val="0"/>
          <w:numId w:val="14"/>
        </w:numPr>
        <w:tabs>
          <w:tab w:val="center" w:pos="4680"/>
        </w:tabs>
        <w:rPr>
          <w:rFonts w:cs="Arial"/>
        </w:rPr>
      </w:pPr>
      <w:r w:rsidRPr="00932CD6">
        <w:rPr>
          <w:rFonts w:cs="Arial"/>
        </w:rPr>
        <w:t xml:space="preserve">Summarize components of a family assessment and develop a plan of care for a family including construction of a genogram, </w:t>
      </w:r>
      <w:proofErr w:type="spellStart"/>
      <w:r w:rsidRPr="00932CD6">
        <w:rPr>
          <w:rFonts w:cs="Arial"/>
        </w:rPr>
        <w:t>ecomap</w:t>
      </w:r>
      <w:proofErr w:type="spellEnd"/>
      <w:r w:rsidRPr="00932CD6">
        <w:rPr>
          <w:rFonts w:cs="Arial"/>
        </w:rPr>
        <w:t xml:space="preserve">, and/or a family health tree.  </w:t>
      </w:r>
    </w:p>
    <w:p w:rsidR="00D10093" w:rsidRPr="00932CD6" w:rsidRDefault="00D10093" w:rsidP="00D10093">
      <w:pPr>
        <w:tabs>
          <w:tab w:val="center" w:pos="4680"/>
        </w:tabs>
        <w:rPr>
          <w:rFonts w:cs="Arial"/>
        </w:rPr>
      </w:pPr>
    </w:p>
    <w:p w:rsidR="00984942" w:rsidRPr="00932CD6" w:rsidRDefault="00984942" w:rsidP="00D10093">
      <w:pPr>
        <w:tabs>
          <w:tab w:val="center" w:pos="4680"/>
        </w:tabs>
        <w:ind w:left="360"/>
        <w:rPr>
          <w:rFonts w:cs="Arial"/>
        </w:rPr>
      </w:pPr>
    </w:p>
    <w:p w:rsidR="00984942" w:rsidRPr="00932CD6" w:rsidRDefault="00984942" w:rsidP="00D10093">
      <w:pPr>
        <w:tabs>
          <w:tab w:val="center" w:pos="4680"/>
        </w:tabs>
        <w:ind w:left="360"/>
        <w:rPr>
          <w:rFonts w:cs="Arial"/>
        </w:rPr>
      </w:pPr>
    </w:p>
    <w:p w:rsidR="00984942" w:rsidRPr="00932CD6" w:rsidRDefault="00984942" w:rsidP="00D10093">
      <w:pPr>
        <w:tabs>
          <w:tab w:val="center" w:pos="4680"/>
        </w:tabs>
        <w:ind w:left="360"/>
        <w:rPr>
          <w:rFonts w:cs="Arial"/>
        </w:rPr>
      </w:pPr>
    </w:p>
    <w:p w:rsidR="00984942" w:rsidRPr="00932CD6" w:rsidRDefault="00984942" w:rsidP="00D10093">
      <w:pPr>
        <w:tabs>
          <w:tab w:val="center" w:pos="4680"/>
        </w:tabs>
        <w:ind w:left="360"/>
        <w:rPr>
          <w:rFonts w:cs="Arial"/>
        </w:rPr>
      </w:pPr>
    </w:p>
    <w:p w:rsidR="00984942" w:rsidRPr="00932CD6" w:rsidRDefault="00984942" w:rsidP="00D10093">
      <w:pPr>
        <w:tabs>
          <w:tab w:val="center" w:pos="4680"/>
        </w:tabs>
        <w:ind w:left="360"/>
        <w:rPr>
          <w:rFonts w:cs="Arial"/>
        </w:rPr>
      </w:pPr>
    </w:p>
    <w:p w:rsidR="00984942" w:rsidRPr="00932CD6" w:rsidRDefault="00984942" w:rsidP="00D10093">
      <w:pPr>
        <w:tabs>
          <w:tab w:val="center" w:pos="4680"/>
        </w:tabs>
        <w:ind w:left="360"/>
        <w:rPr>
          <w:rFonts w:cs="Arial"/>
        </w:rPr>
      </w:pPr>
    </w:p>
    <w:p w:rsidR="00984942" w:rsidRPr="00932CD6" w:rsidRDefault="00984942" w:rsidP="00D10093">
      <w:pPr>
        <w:tabs>
          <w:tab w:val="center" w:pos="4680"/>
        </w:tabs>
        <w:ind w:left="360"/>
        <w:rPr>
          <w:rFonts w:cs="Arial"/>
        </w:rPr>
      </w:pPr>
    </w:p>
    <w:p w:rsidR="00984942" w:rsidRPr="00932CD6" w:rsidRDefault="00984942" w:rsidP="00D10093">
      <w:pPr>
        <w:tabs>
          <w:tab w:val="center" w:pos="4680"/>
        </w:tabs>
        <w:ind w:left="360"/>
        <w:rPr>
          <w:rFonts w:cs="Arial"/>
        </w:rPr>
      </w:pPr>
    </w:p>
    <w:p w:rsidR="000101B3" w:rsidRDefault="00206ADA" w:rsidP="00C1396C">
      <w:pPr>
        <w:keepNext/>
        <w:pageBreakBefore/>
        <w:tabs>
          <w:tab w:val="center" w:pos="4680"/>
        </w:tabs>
        <w:ind w:left="360"/>
        <w:jc w:val="center"/>
        <w:rPr>
          <w:rFonts w:cs="Arial"/>
        </w:rPr>
      </w:pPr>
      <w:r>
        <w:rPr>
          <w:rFonts w:cs="Arial"/>
        </w:rPr>
        <w:lastRenderedPageBreak/>
        <w:t>Pl</w:t>
      </w:r>
      <w:r w:rsidR="0031188D" w:rsidRPr="00932CD6">
        <w:rPr>
          <w:rFonts w:cs="Arial"/>
        </w:rPr>
        <w:t>att College</w:t>
      </w:r>
    </w:p>
    <w:p w:rsidR="000101B3" w:rsidRDefault="0031188D" w:rsidP="000101B3">
      <w:pPr>
        <w:tabs>
          <w:tab w:val="center" w:pos="4680"/>
        </w:tabs>
        <w:ind w:left="360"/>
        <w:jc w:val="center"/>
        <w:rPr>
          <w:rFonts w:cs="Arial"/>
        </w:rPr>
      </w:pPr>
      <w:r w:rsidRPr="00932CD6">
        <w:rPr>
          <w:rFonts w:cs="Arial"/>
        </w:rPr>
        <w:t>Nursing Program</w:t>
      </w:r>
    </w:p>
    <w:p w:rsidR="000101B3" w:rsidRDefault="0096310D" w:rsidP="000101B3">
      <w:pPr>
        <w:tabs>
          <w:tab w:val="center" w:pos="4680"/>
        </w:tabs>
        <w:ind w:left="360"/>
        <w:jc w:val="center"/>
        <w:rPr>
          <w:rFonts w:cs="Arial"/>
        </w:rPr>
      </w:pPr>
      <w:r w:rsidRPr="00932CD6">
        <w:rPr>
          <w:rFonts w:cs="Arial"/>
        </w:rPr>
        <w:t xml:space="preserve">NUR 2313: </w:t>
      </w:r>
      <w:r w:rsidR="0031188D" w:rsidRPr="00932CD6">
        <w:rPr>
          <w:rFonts w:cs="Arial"/>
        </w:rPr>
        <w:t xml:space="preserve">Community Based </w:t>
      </w:r>
      <w:r w:rsidRPr="00932CD6">
        <w:rPr>
          <w:rFonts w:cs="Arial"/>
        </w:rPr>
        <w:t>Care</w:t>
      </w:r>
    </w:p>
    <w:p w:rsidR="0031188D" w:rsidRPr="00932CD6" w:rsidRDefault="00085832" w:rsidP="000101B3">
      <w:pPr>
        <w:tabs>
          <w:tab w:val="center" w:pos="4680"/>
        </w:tabs>
        <w:ind w:left="360"/>
        <w:jc w:val="center"/>
        <w:rPr>
          <w:rFonts w:cs="Arial"/>
        </w:rPr>
      </w:pPr>
      <w:r w:rsidRPr="00932CD6">
        <w:rPr>
          <w:rFonts w:cs="Arial"/>
        </w:rPr>
        <w:t xml:space="preserve">Unit E: </w:t>
      </w:r>
      <w:r w:rsidR="0031188D" w:rsidRPr="00932CD6">
        <w:rPr>
          <w:rFonts w:cs="Arial"/>
        </w:rPr>
        <w:t>Communicable Diseases</w:t>
      </w:r>
    </w:p>
    <w:p w:rsidR="00B32313" w:rsidRPr="00932CD6" w:rsidRDefault="00B32313" w:rsidP="00085832">
      <w:pPr>
        <w:tabs>
          <w:tab w:val="center" w:pos="4680"/>
        </w:tabs>
        <w:jc w:val="center"/>
        <w:rPr>
          <w:rFonts w:cs="Arial"/>
        </w:rPr>
      </w:pPr>
    </w:p>
    <w:p w:rsidR="0031188D" w:rsidRPr="00932CD6" w:rsidRDefault="0031188D" w:rsidP="0031188D">
      <w:pPr>
        <w:tabs>
          <w:tab w:val="center" w:pos="4680"/>
        </w:tabs>
        <w:rPr>
          <w:rFonts w:cs="Arial"/>
        </w:rPr>
      </w:pPr>
      <w:r w:rsidRPr="00932CD6">
        <w:rPr>
          <w:rFonts w:cs="Arial"/>
        </w:rPr>
        <w:t xml:space="preserve">Required </w:t>
      </w:r>
      <w:smartTag w:uri="urn:schemas-microsoft-com:office:smarttags" w:element="place">
        <w:smartTag w:uri="urn:schemas-microsoft-com:office:smarttags" w:element="City">
          <w:r w:rsidRPr="00932CD6">
            <w:rPr>
              <w:rFonts w:cs="Arial"/>
            </w:rPr>
            <w:t>Reading</w:t>
          </w:r>
        </w:smartTag>
      </w:smartTag>
      <w:r w:rsidRPr="00932CD6">
        <w:rPr>
          <w:rFonts w:cs="Arial"/>
        </w:rPr>
        <w:t>:</w:t>
      </w:r>
    </w:p>
    <w:p w:rsidR="0031188D" w:rsidRPr="00932CD6" w:rsidRDefault="0031188D" w:rsidP="0031188D">
      <w:pPr>
        <w:tabs>
          <w:tab w:val="center" w:pos="4680"/>
        </w:tabs>
        <w:rPr>
          <w:rFonts w:cs="Arial"/>
        </w:rPr>
      </w:pPr>
    </w:p>
    <w:p w:rsidR="0031188D" w:rsidRPr="00932CD6" w:rsidRDefault="00225A7D" w:rsidP="0031188D">
      <w:pPr>
        <w:tabs>
          <w:tab w:val="center" w:pos="4680"/>
        </w:tabs>
        <w:rPr>
          <w:rFonts w:cs="Arial"/>
        </w:rPr>
      </w:pPr>
      <w:proofErr w:type="gramStart"/>
      <w:r>
        <w:rPr>
          <w:rFonts w:cs="Arial"/>
        </w:rPr>
        <w:t>McEwen (2009</w:t>
      </w:r>
      <w:r w:rsidR="00B32313" w:rsidRPr="00932CD6">
        <w:rPr>
          <w:rFonts w:cs="Arial"/>
        </w:rPr>
        <w:t>)</w:t>
      </w:r>
      <w:r w:rsidR="00B32313" w:rsidRPr="00932CD6">
        <w:rPr>
          <w:rFonts w:cs="Arial"/>
          <w:i/>
        </w:rPr>
        <w:t xml:space="preserve"> Community</w:t>
      </w:r>
      <w:r w:rsidR="0031188D" w:rsidRPr="00932CD6">
        <w:rPr>
          <w:rFonts w:cs="Arial"/>
          <w:i/>
        </w:rPr>
        <w:t xml:space="preserve">-Based Nursing </w:t>
      </w:r>
      <w:r>
        <w:rPr>
          <w:rFonts w:cs="Arial"/>
          <w:i/>
        </w:rPr>
        <w:t>3rd</w:t>
      </w:r>
      <w:r w:rsidR="0031188D" w:rsidRPr="00932CD6">
        <w:rPr>
          <w:rFonts w:cs="Arial"/>
        </w:rPr>
        <w:t xml:space="preserve"> Edition.</w:t>
      </w:r>
      <w:proofErr w:type="gramEnd"/>
      <w:r w:rsidR="0031188D" w:rsidRPr="00932CD6">
        <w:rPr>
          <w:rFonts w:cs="Arial"/>
        </w:rPr>
        <w:t xml:space="preserve">  </w:t>
      </w:r>
    </w:p>
    <w:p w:rsidR="0031188D" w:rsidRPr="00932CD6" w:rsidRDefault="00225A7D" w:rsidP="0031188D">
      <w:pPr>
        <w:tabs>
          <w:tab w:val="center" w:pos="4680"/>
        </w:tabs>
        <w:rPr>
          <w:rFonts w:cs="Arial"/>
        </w:rPr>
      </w:pPr>
      <w:r>
        <w:rPr>
          <w:rFonts w:cs="Arial"/>
        </w:rPr>
        <w:t>Chapter 6 “Epidemiology” pp 83-99</w:t>
      </w:r>
    </w:p>
    <w:p w:rsidR="0031188D" w:rsidRPr="00932CD6" w:rsidRDefault="00225A7D" w:rsidP="0031188D">
      <w:pPr>
        <w:tabs>
          <w:tab w:val="center" w:pos="4680"/>
        </w:tabs>
        <w:rPr>
          <w:rFonts w:cs="Arial"/>
        </w:rPr>
      </w:pPr>
      <w:r>
        <w:rPr>
          <w:rFonts w:cs="Arial"/>
        </w:rPr>
        <w:t>Chapter 19</w:t>
      </w:r>
      <w:r w:rsidR="0031188D" w:rsidRPr="00932CD6">
        <w:rPr>
          <w:rFonts w:cs="Arial"/>
        </w:rPr>
        <w:t xml:space="preserve"> “Communicable Disease: Pre</w:t>
      </w:r>
      <w:r>
        <w:rPr>
          <w:rFonts w:cs="Arial"/>
        </w:rPr>
        <w:t>vention and Intervention” pp 396-413</w:t>
      </w:r>
    </w:p>
    <w:p w:rsidR="0031188D" w:rsidRPr="00932CD6" w:rsidRDefault="0031188D" w:rsidP="0031188D">
      <w:pPr>
        <w:tabs>
          <w:tab w:val="center" w:pos="4680"/>
        </w:tabs>
        <w:rPr>
          <w:rFonts w:cs="Arial"/>
        </w:rPr>
      </w:pPr>
    </w:p>
    <w:p w:rsidR="0031188D" w:rsidRPr="00932CD6" w:rsidRDefault="0031188D" w:rsidP="0031188D">
      <w:pPr>
        <w:tabs>
          <w:tab w:val="center" w:pos="4680"/>
        </w:tabs>
        <w:rPr>
          <w:rFonts w:cs="Arial"/>
        </w:rPr>
      </w:pPr>
      <w:r w:rsidRPr="00932CD6">
        <w:rPr>
          <w:rFonts w:cs="Arial"/>
        </w:rPr>
        <w:t>Student Learning Objectives:</w:t>
      </w:r>
    </w:p>
    <w:p w:rsidR="0031188D" w:rsidRPr="00932CD6" w:rsidRDefault="0031188D" w:rsidP="0031188D">
      <w:pPr>
        <w:tabs>
          <w:tab w:val="center" w:pos="4680"/>
        </w:tabs>
        <w:rPr>
          <w:rFonts w:cs="Arial"/>
        </w:rPr>
      </w:pPr>
    </w:p>
    <w:p w:rsidR="00D10093" w:rsidRPr="00932CD6" w:rsidRDefault="00D10093" w:rsidP="00052255">
      <w:pPr>
        <w:numPr>
          <w:ilvl w:val="0"/>
          <w:numId w:val="18"/>
        </w:numPr>
        <w:tabs>
          <w:tab w:val="center" w:pos="4680"/>
        </w:tabs>
        <w:rPr>
          <w:rFonts w:cs="Arial"/>
        </w:rPr>
      </w:pPr>
      <w:r w:rsidRPr="00932CD6">
        <w:rPr>
          <w:rFonts w:cs="Arial"/>
        </w:rPr>
        <w:t>Defines the following terms:</w:t>
      </w:r>
    </w:p>
    <w:p w:rsidR="00D10093" w:rsidRPr="00932CD6" w:rsidRDefault="00D10093" w:rsidP="00052255">
      <w:pPr>
        <w:numPr>
          <w:ilvl w:val="1"/>
          <w:numId w:val="18"/>
        </w:numPr>
        <w:tabs>
          <w:tab w:val="center" w:pos="4680"/>
        </w:tabs>
        <w:rPr>
          <w:rFonts w:cs="Arial"/>
        </w:rPr>
      </w:pPr>
      <w:r w:rsidRPr="00932CD6">
        <w:rPr>
          <w:rFonts w:cs="Arial"/>
        </w:rPr>
        <w:t>Epidemiology</w:t>
      </w:r>
    </w:p>
    <w:p w:rsidR="00D10093" w:rsidRPr="00932CD6" w:rsidRDefault="00D10093" w:rsidP="00052255">
      <w:pPr>
        <w:numPr>
          <w:ilvl w:val="1"/>
          <w:numId w:val="18"/>
        </w:numPr>
        <w:tabs>
          <w:tab w:val="center" w:pos="4680"/>
        </w:tabs>
        <w:rPr>
          <w:rFonts w:cs="Arial"/>
        </w:rPr>
      </w:pPr>
      <w:r w:rsidRPr="00932CD6">
        <w:rPr>
          <w:rFonts w:cs="Arial"/>
        </w:rPr>
        <w:t>Host</w:t>
      </w:r>
    </w:p>
    <w:p w:rsidR="00D10093" w:rsidRPr="00932CD6" w:rsidRDefault="00D10093" w:rsidP="00052255">
      <w:pPr>
        <w:numPr>
          <w:ilvl w:val="1"/>
          <w:numId w:val="18"/>
        </w:numPr>
        <w:tabs>
          <w:tab w:val="center" w:pos="4680"/>
        </w:tabs>
        <w:rPr>
          <w:rFonts w:cs="Arial"/>
        </w:rPr>
      </w:pPr>
      <w:r w:rsidRPr="00932CD6">
        <w:rPr>
          <w:rFonts w:cs="Arial"/>
        </w:rPr>
        <w:t>Agent</w:t>
      </w:r>
    </w:p>
    <w:p w:rsidR="00D10093" w:rsidRPr="00932CD6" w:rsidRDefault="00D10093" w:rsidP="00052255">
      <w:pPr>
        <w:numPr>
          <w:ilvl w:val="1"/>
          <w:numId w:val="18"/>
        </w:numPr>
        <w:tabs>
          <w:tab w:val="center" w:pos="4680"/>
        </w:tabs>
        <w:rPr>
          <w:rFonts w:cs="Arial"/>
        </w:rPr>
      </w:pPr>
      <w:r w:rsidRPr="00932CD6">
        <w:rPr>
          <w:rFonts w:cs="Arial"/>
        </w:rPr>
        <w:t>Morbidity rate</w:t>
      </w:r>
    </w:p>
    <w:p w:rsidR="00D10093" w:rsidRPr="00932CD6" w:rsidRDefault="00D10093" w:rsidP="00052255">
      <w:pPr>
        <w:numPr>
          <w:ilvl w:val="1"/>
          <w:numId w:val="18"/>
        </w:numPr>
        <w:tabs>
          <w:tab w:val="center" w:pos="4680"/>
        </w:tabs>
        <w:rPr>
          <w:rFonts w:cs="Arial"/>
        </w:rPr>
      </w:pPr>
      <w:r w:rsidRPr="00932CD6">
        <w:rPr>
          <w:rFonts w:cs="Arial"/>
        </w:rPr>
        <w:t>Incidence rate</w:t>
      </w:r>
    </w:p>
    <w:p w:rsidR="00D10093" w:rsidRPr="00932CD6" w:rsidRDefault="00D10093" w:rsidP="00052255">
      <w:pPr>
        <w:numPr>
          <w:ilvl w:val="1"/>
          <w:numId w:val="18"/>
        </w:numPr>
        <w:tabs>
          <w:tab w:val="center" w:pos="4680"/>
        </w:tabs>
        <w:rPr>
          <w:rFonts w:cs="Arial"/>
        </w:rPr>
      </w:pPr>
      <w:r w:rsidRPr="00932CD6">
        <w:rPr>
          <w:rFonts w:cs="Arial"/>
        </w:rPr>
        <w:t>Prevalence rate</w:t>
      </w:r>
    </w:p>
    <w:p w:rsidR="00D10093" w:rsidRPr="00932CD6" w:rsidRDefault="00D10093" w:rsidP="00052255">
      <w:pPr>
        <w:numPr>
          <w:ilvl w:val="1"/>
          <w:numId w:val="18"/>
        </w:numPr>
        <w:tabs>
          <w:tab w:val="center" w:pos="4680"/>
        </w:tabs>
        <w:rPr>
          <w:rFonts w:cs="Arial"/>
        </w:rPr>
      </w:pPr>
      <w:r w:rsidRPr="00932CD6">
        <w:rPr>
          <w:rFonts w:cs="Arial"/>
        </w:rPr>
        <w:t>Census</w:t>
      </w:r>
    </w:p>
    <w:p w:rsidR="0031188D" w:rsidRPr="00932CD6" w:rsidRDefault="00D10093" w:rsidP="00052255">
      <w:pPr>
        <w:numPr>
          <w:ilvl w:val="1"/>
          <w:numId w:val="18"/>
        </w:numPr>
        <w:tabs>
          <w:tab w:val="center" w:pos="4680"/>
        </w:tabs>
        <w:rPr>
          <w:rFonts w:cs="Arial"/>
        </w:rPr>
      </w:pPr>
      <w:r w:rsidRPr="00932CD6">
        <w:rPr>
          <w:rFonts w:cs="Arial"/>
        </w:rPr>
        <w:t xml:space="preserve">Vital statistics </w:t>
      </w:r>
    </w:p>
    <w:p w:rsidR="00D10093" w:rsidRPr="00932CD6" w:rsidRDefault="00D10093" w:rsidP="00052255">
      <w:pPr>
        <w:numPr>
          <w:ilvl w:val="1"/>
          <w:numId w:val="18"/>
        </w:numPr>
        <w:tabs>
          <w:tab w:val="center" w:pos="4680"/>
        </w:tabs>
        <w:rPr>
          <w:rFonts w:cs="Arial"/>
        </w:rPr>
      </w:pPr>
      <w:r w:rsidRPr="00932CD6">
        <w:rPr>
          <w:rFonts w:cs="Arial"/>
        </w:rPr>
        <w:t>Centers for Disease Control &amp; Prevention (CDC)</w:t>
      </w:r>
    </w:p>
    <w:p w:rsidR="00D10093" w:rsidRPr="00932CD6" w:rsidRDefault="00D10093" w:rsidP="00052255">
      <w:pPr>
        <w:numPr>
          <w:ilvl w:val="1"/>
          <w:numId w:val="18"/>
        </w:numPr>
        <w:tabs>
          <w:tab w:val="center" w:pos="4680"/>
        </w:tabs>
        <w:rPr>
          <w:rFonts w:cs="Arial"/>
        </w:rPr>
      </w:pPr>
      <w:r w:rsidRPr="00932CD6">
        <w:rPr>
          <w:rFonts w:cs="Arial"/>
        </w:rPr>
        <w:t>National Institutes of Health (NIH)</w:t>
      </w:r>
    </w:p>
    <w:p w:rsidR="00D10093" w:rsidRPr="00932CD6" w:rsidRDefault="00D10093" w:rsidP="00052255">
      <w:pPr>
        <w:numPr>
          <w:ilvl w:val="1"/>
          <w:numId w:val="18"/>
        </w:numPr>
        <w:tabs>
          <w:tab w:val="center" w:pos="4680"/>
        </w:tabs>
        <w:rPr>
          <w:rFonts w:cs="Arial"/>
        </w:rPr>
      </w:pPr>
      <w:smartTag w:uri="urn:schemas-microsoft-com:office:smarttags" w:element="place">
        <w:smartTag w:uri="urn:schemas-microsoft-com:office:smarttags" w:element="PlaceName">
          <w:r w:rsidRPr="00932CD6">
            <w:rPr>
              <w:rFonts w:cs="Arial"/>
            </w:rPr>
            <w:t>National</w:t>
          </w:r>
        </w:smartTag>
        <w:r w:rsidRPr="00932CD6">
          <w:rPr>
            <w:rFonts w:cs="Arial"/>
          </w:rPr>
          <w:t xml:space="preserve"> </w:t>
        </w:r>
        <w:smartTag w:uri="urn:schemas-microsoft-com:office:smarttags" w:element="PlaceType">
          <w:r w:rsidRPr="00932CD6">
            <w:rPr>
              <w:rFonts w:cs="Arial"/>
            </w:rPr>
            <w:t>Center</w:t>
          </w:r>
        </w:smartTag>
      </w:smartTag>
      <w:r w:rsidRPr="00932CD6">
        <w:rPr>
          <w:rFonts w:cs="Arial"/>
        </w:rPr>
        <w:t xml:space="preserve"> for Health Statistics (NCHS)</w:t>
      </w:r>
    </w:p>
    <w:p w:rsidR="00D10093" w:rsidRPr="00932CD6" w:rsidRDefault="00D10093" w:rsidP="00052255">
      <w:pPr>
        <w:numPr>
          <w:ilvl w:val="1"/>
          <w:numId w:val="18"/>
        </w:numPr>
        <w:tabs>
          <w:tab w:val="center" w:pos="4680"/>
        </w:tabs>
        <w:rPr>
          <w:rFonts w:cs="Arial"/>
        </w:rPr>
      </w:pPr>
      <w:r w:rsidRPr="00932CD6">
        <w:rPr>
          <w:rFonts w:cs="Arial"/>
        </w:rPr>
        <w:t>Outbreaks</w:t>
      </w:r>
    </w:p>
    <w:p w:rsidR="00052255" w:rsidRDefault="00D10093" w:rsidP="00052255">
      <w:pPr>
        <w:numPr>
          <w:ilvl w:val="1"/>
          <w:numId w:val="18"/>
        </w:numPr>
        <w:tabs>
          <w:tab w:val="center" w:pos="4680"/>
        </w:tabs>
        <w:rPr>
          <w:rFonts w:cs="Arial"/>
        </w:rPr>
      </w:pPr>
      <w:r w:rsidRPr="0073755B">
        <w:rPr>
          <w:rFonts w:cs="Arial"/>
        </w:rPr>
        <w:t>Distribution</w:t>
      </w:r>
      <w:r w:rsidR="00052255" w:rsidRPr="0073755B">
        <w:rPr>
          <w:rFonts w:cs="Arial"/>
        </w:rPr>
        <w:t xml:space="preserve">        </w:t>
      </w:r>
    </w:p>
    <w:p w:rsidR="0073755B" w:rsidRPr="0073755B" w:rsidRDefault="0073755B" w:rsidP="0073755B">
      <w:pPr>
        <w:tabs>
          <w:tab w:val="center" w:pos="4680"/>
        </w:tabs>
        <w:ind w:left="1440"/>
        <w:rPr>
          <w:rFonts w:cs="Arial"/>
        </w:rPr>
      </w:pPr>
    </w:p>
    <w:p w:rsidR="00052255" w:rsidRDefault="00052255" w:rsidP="00052255">
      <w:pPr>
        <w:numPr>
          <w:ilvl w:val="0"/>
          <w:numId w:val="18"/>
        </w:numPr>
        <w:tabs>
          <w:tab w:val="center" w:pos="4680"/>
        </w:tabs>
        <w:rPr>
          <w:rFonts w:cs="Arial"/>
        </w:rPr>
      </w:pPr>
      <w:r w:rsidRPr="0073755B">
        <w:rPr>
          <w:rFonts w:cs="Arial"/>
        </w:rPr>
        <w:t xml:space="preserve">Discuss ways in which concepts </w:t>
      </w:r>
      <w:r w:rsidR="00E404FF">
        <w:rPr>
          <w:rFonts w:cs="Arial"/>
        </w:rPr>
        <w:t xml:space="preserve">and documentation </w:t>
      </w:r>
      <w:r w:rsidRPr="0073755B">
        <w:rPr>
          <w:rFonts w:cs="Arial"/>
        </w:rPr>
        <w:t xml:space="preserve">of epidemiology can be utilized in community-based nursing.     </w:t>
      </w:r>
    </w:p>
    <w:p w:rsidR="0073755B" w:rsidRPr="0073755B" w:rsidRDefault="0073755B" w:rsidP="0073755B">
      <w:pPr>
        <w:tabs>
          <w:tab w:val="center" w:pos="4680"/>
        </w:tabs>
        <w:ind w:left="720"/>
        <w:rPr>
          <w:rFonts w:cs="Arial"/>
        </w:rPr>
      </w:pPr>
    </w:p>
    <w:p w:rsidR="00052255" w:rsidRPr="00206ADA" w:rsidRDefault="00052255" w:rsidP="00052255">
      <w:pPr>
        <w:numPr>
          <w:ilvl w:val="0"/>
          <w:numId w:val="18"/>
        </w:numPr>
        <w:tabs>
          <w:tab w:val="center" w:pos="4680"/>
        </w:tabs>
        <w:rPr>
          <w:rFonts w:cs="Arial"/>
        </w:rPr>
      </w:pPr>
      <w:r w:rsidRPr="00206ADA">
        <w:rPr>
          <w:rFonts w:cs="Arial"/>
        </w:rPr>
        <w:t xml:space="preserve">Apply models of disease causation in examination of diseases and health problems.  </w:t>
      </w:r>
    </w:p>
    <w:p w:rsidR="00052255" w:rsidRPr="00206ADA" w:rsidRDefault="00052255" w:rsidP="00052255">
      <w:pPr>
        <w:tabs>
          <w:tab w:val="center" w:pos="4680"/>
        </w:tabs>
        <w:rPr>
          <w:rFonts w:cs="Arial"/>
        </w:rPr>
      </w:pPr>
    </w:p>
    <w:p w:rsidR="00052255" w:rsidRDefault="00052255" w:rsidP="00052255">
      <w:pPr>
        <w:numPr>
          <w:ilvl w:val="0"/>
          <w:numId w:val="18"/>
        </w:numPr>
        <w:tabs>
          <w:tab w:val="center" w:pos="4680"/>
        </w:tabs>
        <w:rPr>
          <w:rFonts w:cs="Arial"/>
        </w:rPr>
      </w:pPr>
      <w:r w:rsidRPr="00206ADA">
        <w:rPr>
          <w:rFonts w:cs="Arial"/>
        </w:rPr>
        <w:t>Discuss commonly used rates such as mortality rates, incidence rates, and prevalence</w:t>
      </w:r>
      <w:r w:rsidRPr="0073755B">
        <w:rPr>
          <w:rFonts w:cs="Arial"/>
        </w:rPr>
        <w:t xml:space="preserve"> rates, giving examples of when they are utilized.  </w:t>
      </w:r>
    </w:p>
    <w:p w:rsidR="0073755B" w:rsidRPr="0073755B" w:rsidRDefault="0073755B" w:rsidP="0073755B">
      <w:pPr>
        <w:tabs>
          <w:tab w:val="center" w:pos="4680"/>
        </w:tabs>
        <w:ind w:left="720"/>
        <w:rPr>
          <w:rFonts w:cs="Arial"/>
        </w:rPr>
      </w:pPr>
    </w:p>
    <w:p w:rsidR="00052255" w:rsidRPr="00932CD6" w:rsidRDefault="00052255" w:rsidP="00052255">
      <w:pPr>
        <w:numPr>
          <w:ilvl w:val="0"/>
          <w:numId w:val="18"/>
        </w:numPr>
        <w:tabs>
          <w:tab w:val="center" w:pos="4680"/>
        </w:tabs>
        <w:rPr>
          <w:rFonts w:cs="Arial"/>
        </w:rPr>
      </w:pPr>
      <w:r w:rsidRPr="00932CD6">
        <w:rPr>
          <w:rFonts w:cs="Arial"/>
        </w:rPr>
        <w:t xml:space="preserve">Identify sources of information that may be accessed by nurses in community settings. </w:t>
      </w:r>
    </w:p>
    <w:p w:rsidR="00052255" w:rsidRPr="00932CD6" w:rsidRDefault="00052255" w:rsidP="00052255">
      <w:pPr>
        <w:tabs>
          <w:tab w:val="center" w:pos="4680"/>
        </w:tabs>
        <w:rPr>
          <w:rFonts w:cs="Arial"/>
        </w:rPr>
      </w:pPr>
    </w:p>
    <w:p w:rsidR="00052255" w:rsidRPr="0073755B" w:rsidRDefault="00052255" w:rsidP="00052255">
      <w:pPr>
        <w:numPr>
          <w:ilvl w:val="0"/>
          <w:numId w:val="18"/>
        </w:numPr>
        <w:tabs>
          <w:tab w:val="center" w:pos="4680"/>
        </w:tabs>
        <w:rPr>
          <w:rFonts w:cs="Arial"/>
        </w:rPr>
      </w:pPr>
      <w:r w:rsidRPr="0073755B">
        <w:rPr>
          <w:rFonts w:cs="Arial"/>
        </w:rPr>
        <w:t xml:space="preserve">Describe the difference between descriptive epidemiology and analytic epidemiology, giving examples of each.  </w:t>
      </w:r>
    </w:p>
    <w:p w:rsidR="000101B3" w:rsidRDefault="000101B3" w:rsidP="00052255">
      <w:pPr>
        <w:tabs>
          <w:tab w:val="center" w:pos="4680"/>
        </w:tabs>
        <w:rPr>
          <w:rFonts w:cs="Arial"/>
        </w:rPr>
      </w:pPr>
    </w:p>
    <w:p w:rsidR="00052255" w:rsidRPr="00932CD6" w:rsidRDefault="00052255" w:rsidP="00052255">
      <w:pPr>
        <w:numPr>
          <w:ilvl w:val="0"/>
          <w:numId w:val="18"/>
        </w:numPr>
        <w:tabs>
          <w:tab w:val="center" w:pos="4680"/>
        </w:tabs>
        <w:rPr>
          <w:rFonts w:cs="Arial"/>
        </w:rPr>
      </w:pPr>
      <w:r w:rsidRPr="00932CD6">
        <w:rPr>
          <w:rFonts w:cs="Arial"/>
        </w:rPr>
        <w:t>Defines the following terms:</w:t>
      </w:r>
    </w:p>
    <w:p w:rsidR="00052255" w:rsidRPr="00932CD6" w:rsidRDefault="00052255" w:rsidP="00052255">
      <w:pPr>
        <w:numPr>
          <w:ilvl w:val="1"/>
          <w:numId w:val="18"/>
        </w:numPr>
        <w:tabs>
          <w:tab w:val="center" w:pos="4680"/>
        </w:tabs>
        <w:rPr>
          <w:rFonts w:cs="Arial"/>
        </w:rPr>
      </w:pPr>
      <w:r w:rsidRPr="00932CD6">
        <w:rPr>
          <w:rFonts w:cs="Arial"/>
        </w:rPr>
        <w:t xml:space="preserve">Direct </w:t>
      </w:r>
      <w:r w:rsidR="00206ADA">
        <w:rPr>
          <w:rFonts w:cs="Arial"/>
        </w:rPr>
        <w:t xml:space="preserve">and Indirect </w:t>
      </w:r>
      <w:r w:rsidRPr="00932CD6">
        <w:rPr>
          <w:rFonts w:cs="Arial"/>
        </w:rPr>
        <w:t>transmission</w:t>
      </w:r>
    </w:p>
    <w:p w:rsidR="00052255" w:rsidRPr="00932CD6" w:rsidRDefault="00052255" w:rsidP="00052255">
      <w:pPr>
        <w:numPr>
          <w:ilvl w:val="1"/>
          <w:numId w:val="18"/>
        </w:numPr>
        <w:tabs>
          <w:tab w:val="center" w:pos="4680"/>
        </w:tabs>
        <w:rPr>
          <w:rFonts w:cs="Arial"/>
        </w:rPr>
      </w:pPr>
      <w:r w:rsidRPr="00932CD6">
        <w:rPr>
          <w:rFonts w:cs="Arial"/>
        </w:rPr>
        <w:t>Reportable diseases</w:t>
      </w:r>
    </w:p>
    <w:p w:rsidR="00052255" w:rsidRPr="00932CD6" w:rsidRDefault="00052255" w:rsidP="00052255">
      <w:pPr>
        <w:numPr>
          <w:ilvl w:val="1"/>
          <w:numId w:val="18"/>
        </w:numPr>
        <w:tabs>
          <w:tab w:val="center" w:pos="4680"/>
        </w:tabs>
        <w:rPr>
          <w:rFonts w:cs="Arial"/>
        </w:rPr>
      </w:pPr>
      <w:r w:rsidRPr="00932CD6">
        <w:rPr>
          <w:rFonts w:cs="Arial"/>
        </w:rPr>
        <w:t>Immunity, Passive vs. Active</w:t>
      </w:r>
    </w:p>
    <w:p w:rsidR="00052255" w:rsidRPr="00932CD6" w:rsidRDefault="00052255" w:rsidP="00052255">
      <w:pPr>
        <w:numPr>
          <w:ilvl w:val="1"/>
          <w:numId w:val="18"/>
        </w:numPr>
        <w:tabs>
          <w:tab w:val="center" w:pos="4680"/>
        </w:tabs>
        <w:rPr>
          <w:rFonts w:cs="Arial"/>
        </w:rPr>
      </w:pPr>
      <w:r w:rsidRPr="00932CD6">
        <w:rPr>
          <w:rFonts w:cs="Arial"/>
        </w:rPr>
        <w:t>Vaccine Adverse Event Reporting System (VAERS)</w:t>
      </w:r>
    </w:p>
    <w:p w:rsidR="00052255" w:rsidRPr="00932CD6" w:rsidRDefault="00052255" w:rsidP="00052255">
      <w:pPr>
        <w:numPr>
          <w:ilvl w:val="1"/>
          <w:numId w:val="18"/>
        </w:numPr>
        <w:tabs>
          <w:tab w:val="center" w:pos="4680"/>
        </w:tabs>
        <w:rPr>
          <w:rFonts w:cs="Arial"/>
        </w:rPr>
      </w:pPr>
      <w:r w:rsidRPr="00932CD6">
        <w:rPr>
          <w:rFonts w:cs="Arial"/>
        </w:rPr>
        <w:t>Sexually transmitted diseases (STDs)</w:t>
      </w:r>
    </w:p>
    <w:p w:rsidR="00052255" w:rsidRPr="00932CD6" w:rsidRDefault="00052255" w:rsidP="00052255">
      <w:pPr>
        <w:numPr>
          <w:ilvl w:val="1"/>
          <w:numId w:val="18"/>
        </w:numPr>
        <w:tabs>
          <w:tab w:val="center" w:pos="4680"/>
        </w:tabs>
        <w:rPr>
          <w:rFonts w:cs="Arial"/>
        </w:rPr>
      </w:pPr>
      <w:r w:rsidRPr="00932CD6">
        <w:rPr>
          <w:rFonts w:cs="Arial"/>
        </w:rPr>
        <w:lastRenderedPageBreak/>
        <w:t>Emerging infectious diseases</w:t>
      </w:r>
      <w:r w:rsidR="005D0481" w:rsidRPr="00932CD6">
        <w:rPr>
          <w:rFonts w:cs="Arial"/>
        </w:rPr>
        <w:t xml:space="preserve">                         </w:t>
      </w:r>
    </w:p>
    <w:p w:rsidR="005D0481" w:rsidRPr="00932CD6" w:rsidRDefault="005D0481" w:rsidP="005D0481">
      <w:pPr>
        <w:tabs>
          <w:tab w:val="center" w:pos="4680"/>
        </w:tabs>
        <w:rPr>
          <w:rFonts w:cs="Arial"/>
        </w:rPr>
      </w:pPr>
    </w:p>
    <w:p w:rsidR="005D0481" w:rsidRPr="00932CD6" w:rsidRDefault="005D0481" w:rsidP="005D0481">
      <w:pPr>
        <w:numPr>
          <w:ilvl w:val="0"/>
          <w:numId w:val="18"/>
        </w:numPr>
        <w:tabs>
          <w:tab w:val="center" w:pos="4680"/>
        </w:tabs>
        <w:rPr>
          <w:rFonts w:cs="Arial"/>
        </w:rPr>
      </w:pPr>
      <w:r w:rsidRPr="00932CD6">
        <w:rPr>
          <w:rFonts w:cs="Arial"/>
        </w:rPr>
        <w:t xml:space="preserve">Discuss the incidence and prevalence of sexually transmitted diseases and present prevention strategies. </w:t>
      </w:r>
    </w:p>
    <w:p w:rsidR="005D0481" w:rsidRPr="00932CD6" w:rsidRDefault="005D0481" w:rsidP="005D0481">
      <w:pPr>
        <w:tabs>
          <w:tab w:val="center" w:pos="4680"/>
        </w:tabs>
        <w:rPr>
          <w:rFonts w:cs="Arial"/>
        </w:rPr>
      </w:pPr>
    </w:p>
    <w:p w:rsidR="005D0481" w:rsidRDefault="005D0481" w:rsidP="005D0481">
      <w:pPr>
        <w:numPr>
          <w:ilvl w:val="0"/>
          <w:numId w:val="18"/>
        </w:numPr>
        <w:tabs>
          <w:tab w:val="center" w:pos="4680"/>
        </w:tabs>
        <w:rPr>
          <w:rFonts w:cs="Arial"/>
        </w:rPr>
      </w:pPr>
      <w:r w:rsidRPr="0073755B">
        <w:rPr>
          <w:rFonts w:cs="Arial"/>
        </w:rPr>
        <w:t xml:space="preserve">Identify potential emerging infectious diseases and discuss their prevention.     </w:t>
      </w:r>
    </w:p>
    <w:p w:rsidR="0073755B" w:rsidRPr="0073755B" w:rsidRDefault="0073755B" w:rsidP="0073755B">
      <w:pPr>
        <w:tabs>
          <w:tab w:val="center" w:pos="4680"/>
        </w:tabs>
        <w:ind w:left="720"/>
        <w:rPr>
          <w:rFonts w:cs="Arial"/>
        </w:rPr>
      </w:pPr>
    </w:p>
    <w:p w:rsidR="005D0481" w:rsidRPr="00932CD6" w:rsidRDefault="005D0481" w:rsidP="005D0481">
      <w:pPr>
        <w:numPr>
          <w:ilvl w:val="0"/>
          <w:numId w:val="18"/>
        </w:numPr>
        <w:tabs>
          <w:tab w:val="center" w:pos="4680"/>
        </w:tabs>
        <w:rPr>
          <w:rFonts w:cs="Arial"/>
        </w:rPr>
      </w:pPr>
      <w:r w:rsidRPr="00932CD6">
        <w:rPr>
          <w:rFonts w:cs="Arial"/>
        </w:rPr>
        <w:t xml:space="preserve">Discuss health issues related to international travel, focusing on prevention of communicable diseases. </w:t>
      </w:r>
    </w:p>
    <w:p w:rsidR="005D0481" w:rsidRPr="00932CD6" w:rsidRDefault="005D0481" w:rsidP="005D0481">
      <w:pPr>
        <w:tabs>
          <w:tab w:val="center" w:pos="4680"/>
        </w:tabs>
        <w:rPr>
          <w:rFonts w:cs="Arial"/>
        </w:rPr>
      </w:pPr>
    </w:p>
    <w:p w:rsidR="005D0481" w:rsidRPr="00932CD6" w:rsidRDefault="005D0481" w:rsidP="005D0481">
      <w:pPr>
        <w:tabs>
          <w:tab w:val="center" w:pos="4680"/>
        </w:tabs>
        <w:ind w:left="360"/>
        <w:rPr>
          <w:rFonts w:cs="Arial"/>
        </w:rPr>
      </w:pPr>
    </w:p>
    <w:p w:rsidR="00984942" w:rsidRPr="00932CD6" w:rsidRDefault="00984942" w:rsidP="005D0481">
      <w:pPr>
        <w:tabs>
          <w:tab w:val="center" w:pos="4680"/>
        </w:tabs>
        <w:ind w:left="360"/>
        <w:rPr>
          <w:rFonts w:cs="Arial"/>
        </w:rPr>
      </w:pPr>
    </w:p>
    <w:p w:rsidR="00984942" w:rsidRPr="00932CD6" w:rsidRDefault="00984942" w:rsidP="005D0481">
      <w:pPr>
        <w:tabs>
          <w:tab w:val="center" w:pos="4680"/>
        </w:tabs>
        <w:ind w:left="360"/>
        <w:rPr>
          <w:rFonts w:cs="Arial"/>
        </w:rPr>
      </w:pPr>
    </w:p>
    <w:p w:rsidR="00984942" w:rsidRPr="00932CD6" w:rsidRDefault="00984942" w:rsidP="005D0481">
      <w:pPr>
        <w:tabs>
          <w:tab w:val="center" w:pos="4680"/>
        </w:tabs>
        <w:ind w:left="360"/>
        <w:rPr>
          <w:rFonts w:cs="Arial"/>
        </w:rPr>
      </w:pPr>
    </w:p>
    <w:p w:rsidR="00984942" w:rsidRPr="00932CD6" w:rsidRDefault="00984942" w:rsidP="005D0481">
      <w:pPr>
        <w:tabs>
          <w:tab w:val="center" w:pos="4680"/>
        </w:tabs>
        <w:ind w:left="360"/>
        <w:rPr>
          <w:rFonts w:cs="Arial"/>
        </w:rPr>
      </w:pPr>
    </w:p>
    <w:p w:rsidR="00984942" w:rsidRPr="00932CD6" w:rsidRDefault="00984942" w:rsidP="005D0481">
      <w:pPr>
        <w:tabs>
          <w:tab w:val="center" w:pos="4680"/>
        </w:tabs>
        <w:ind w:left="360"/>
        <w:rPr>
          <w:rFonts w:cs="Arial"/>
        </w:rPr>
      </w:pPr>
    </w:p>
    <w:p w:rsidR="00984942" w:rsidRPr="00932CD6" w:rsidRDefault="00984942" w:rsidP="005D0481">
      <w:pPr>
        <w:tabs>
          <w:tab w:val="center" w:pos="4680"/>
        </w:tabs>
        <w:ind w:left="360"/>
        <w:rPr>
          <w:rFonts w:cs="Arial"/>
        </w:rPr>
      </w:pPr>
    </w:p>
    <w:p w:rsidR="00984942" w:rsidRPr="00932CD6" w:rsidRDefault="00984942" w:rsidP="005D0481">
      <w:pPr>
        <w:tabs>
          <w:tab w:val="center" w:pos="4680"/>
        </w:tabs>
        <w:ind w:left="360"/>
        <w:rPr>
          <w:rFonts w:cs="Arial"/>
        </w:rPr>
      </w:pPr>
    </w:p>
    <w:p w:rsidR="00984942" w:rsidRPr="00932CD6" w:rsidRDefault="00984942" w:rsidP="005D0481">
      <w:pPr>
        <w:tabs>
          <w:tab w:val="center" w:pos="4680"/>
        </w:tabs>
        <w:ind w:left="360"/>
        <w:rPr>
          <w:rFonts w:cs="Arial"/>
        </w:rPr>
      </w:pPr>
    </w:p>
    <w:p w:rsidR="00984942" w:rsidRPr="00932CD6" w:rsidRDefault="00984942" w:rsidP="005D0481">
      <w:pPr>
        <w:tabs>
          <w:tab w:val="center" w:pos="4680"/>
        </w:tabs>
        <w:ind w:left="360"/>
        <w:rPr>
          <w:rFonts w:cs="Arial"/>
        </w:rPr>
      </w:pPr>
    </w:p>
    <w:p w:rsidR="00984942" w:rsidRPr="00932CD6" w:rsidRDefault="00984942" w:rsidP="005D0481">
      <w:pPr>
        <w:tabs>
          <w:tab w:val="center" w:pos="4680"/>
        </w:tabs>
        <w:ind w:left="360"/>
        <w:rPr>
          <w:rFonts w:cs="Arial"/>
        </w:rPr>
      </w:pPr>
    </w:p>
    <w:p w:rsidR="00984942" w:rsidRPr="00932CD6" w:rsidRDefault="00984942" w:rsidP="005D0481">
      <w:pPr>
        <w:tabs>
          <w:tab w:val="center" w:pos="4680"/>
        </w:tabs>
        <w:ind w:left="360"/>
        <w:rPr>
          <w:rFonts w:cs="Arial"/>
        </w:rPr>
      </w:pPr>
    </w:p>
    <w:p w:rsidR="00984942" w:rsidRPr="00932CD6" w:rsidRDefault="00984942" w:rsidP="005D0481">
      <w:pPr>
        <w:tabs>
          <w:tab w:val="center" w:pos="4680"/>
        </w:tabs>
        <w:ind w:left="360"/>
        <w:rPr>
          <w:rFonts w:cs="Arial"/>
        </w:rPr>
      </w:pPr>
    </w:p>
    <w:p w:rsidR="00984942" w:rsidRPr="00932CD6" w:rsidRDefault="00984942" w:rsidP="005D0481">
      <w:pPr>
        <w:tabs>
          <w:tab w:val="center" w:pos="4680"/>
        </w:tabs>
        <w:ind w:left="360"/>
        <w:rPr>
          <w:rFonts w:cs="Arial"/>
        </w:rPr>
      </w:pPr>
    </w:p>
    <w:p w:rsidR="00984942" w:rsidRPr="00932CD6" w:rsidRDefault="00984942" w:rsidP="005D0481">
      <w:pPr>
        <w:tabs>
          <w:tab w:val="center" w:pos="4680"/>
        </w:tabs>
        <w:ind w:left="360"/>
        <w:rPr>
          <w:rFonts w:cs="Arial"/>
        </w:rPr>
      </w:pPr>
    </w:p>
    <w:p w:rsidR="00984942" w:rsidRPr="00932CD6" w:rsidRDefault="00984942" w:rsidP="005D0481">
      <w:pPr>
        <w:tabs>
          <w:tab w:val="center" w:pos="4680"/>
        </w:tabs>
        <w:ind w:left="360"/>
        <w:rPr>
          <w:rFonts w:cs="Arial"/>
        </w:rPr>
      </w:pPr>
    </w:p>
    <w:p w:rsidR="00984942" w:rsidRPr="00932CD6" w:rsidRDefault="00984942" w:rsidP="005D0481">
      <w:pPr>
        <w:tabs>
          <w:tab w:val="center" w:pos="4680"/>
        </w:tabs>
        <w:ind w:left="360"/>
        <w:rPr>
          <w:rFonts w:cs="Arial"/>
        </w:rPr>
      </w:pPr>
    </w:p>
    <w:p w:rsidR="00984942" w:rsidRPr="00932CD6" w:rsidRDefault="00984942" w:rsidP="00B32313">
      <w:pPr>
        <w:tabs>
          <w:tab w:val="center" w:pos="4680"/>
        </w:tabs>
        <w:rPr>
          <w:rFonts w:cs="Arial"/>
        </w:rPr>
      </w:pPr>
    </w:p>
    <w:p w:rsidR="00B32313" w:rsidRPr="00932CD6" w:rsidRDefault="00B32313" w:rsidP="00B32313">
      <w:pPr>
        <w:tabs>
          <w:tab w:val="center" w:pos="4680"/>
        </w:tabs>
        <w:rPr>
          <w:rFonts w:cs="Arial"/>
        </w:rPr>
      </w:pPr>
    </w:p>
    <w:p w:rsidR="00984942" w:rsidRPr="00932CD6" w:rsidRDefault="00984942" w:rsidP="005D0481">
      <w:pPr>
        <w:tabs>
          <w:tab w:val="center" w:pos="4680"/>
        </w:tabs>
        <w:ind w:left="360"/>
        <w:rPr>
          <w:rFonts w:cs="Arial"/>
        </w:rPr>
      </w:pPr>
    </w:p>
    <w:p w:rsidR="000101B3" w:rsidRDefault="000101B3" w:rsidP="005D0481">
      <w:pPr>
        <w:tabs>
          <w:tab w:val="center" w:pos="4680"/>
        </w:tabs>
        <w:ind w:left="360"/>
        <w:rPr>
          <w:rFonts w:cs="Arial"/>
        </w:rPr>
      </w:pPr>
    </w:p>
    <w:p w:rsidR="000101B3" w:rsidRDefault="000101B3" w:rsidP="005D0481">
      <w:pPr>
        <w:tabs>
          <w:tab w:val="center" w:pos="4680"/>
        </w:tabs>
        <w:ind w:left="360"/>
        <w:rPr>
          <w:rFonts w:cs="Arial"/>
        </w:rPr>
      </w:pPr>
    </w:p>
    <w:p w:rsidR="000101B3" w:rsidRDefault="000101B3" w:rsidP="005D0481">
      <w:pPr>
        <w:tabs>
          <w:tab w:val="center" w:pos="4680"/>
        </w:tabs>
        <w:ind w:left="360"/>
        <w:rPr>
          <w:rFonts w:cs="Arial"/>
        </w:rPr>
      </w:pPr>
    </w:p>
    <w:p w:rsidR="000101B3" w:rsidRDefault="000101B3" w:rsidP="005D0481">
      <w:pPr>
        <w:tabs>
          <w:tab w:val="center" w:pos="4680"/>
        </w:tabs>
        <w:ind w:left="360"/>
        <w:rPr>
          <w:rFonts w:cs="Arial"/>
        </w:rPr>
      </w:pPr>
    </w:p>
    <w:p w:rsidR="0039658C" w:rsidRDefault="0039658C" w:rsidP="00085832">
      <w:pPr>
        <w:tabs>
          <w:tab w:val="center" w:pos="4680"/>
        </w:tabs>
        <w:jc w:val="center"/>
        <w:rPr>
          <w:rFonts w:cs="Arial"/>
        </w:rPr>
      </w:pPr>
    </w:p>
    <w:p w:rsidR="00085832" w:rsidRPr="00932CD6" w:rsidRDefault="00830A39" w:rsidP="00085832">
      <w:pPr>
        <w:tabs>
          <w:tab w:val="center" w:pos="4680"/>
        </w:tabs>
        <w:jc w:val="center"/>
        <w:rPr>
          <w:rFonts w:cs="Arial"/>
        </w:rPr>
      </w:pPr>
      <w:r>
        <w:rPr>
          <w:rFonts w:cs="Arial"/>
        </w:rPr>
        <w:br w:type="page"/>
      </w:r>
      <w:r w:rsidR="00085832" w:rsidRPr="00932CD6">
        <w:rPr>
          <w:rFonts w:cs="Arial"/>
        </w:rPr>
        <w:lastRenderedPageBreak/>
        <w:t>Platt College</w:t>
      </w:r>
    </w:p>
    <w:p w:rsidR="00085832" w:rsidRPr="00932CD6" w:rsidRDefault="00085832" w:rsidP="00085832">
      <w:pPr>
        <w:tabs>
          <w:tab w:val="center" w:pos="4680"/>
        </w:tabs>
        <w:jc w:val="center"/>
        <w:rPr>
          <w:rFonts w:cs="Arial"/>
        </w:rPr>
      </w:pPr>
      <w:r w:rsidRPr="00932CD6">
        <w:rPr>
          <w:rFonts w:cs="Arial"/>
        </w:rPr>
        <w:t>Nursing Program</w:t>
      </w:r>
    </w:p>
    <w:p w:rsidR="00085832" w:rsidRPr="00932CD6" w:rsidRDefault="00085832" w:rsidP="00637E8B">
      <w:pPr>
        <w:tabs>
          <w:tab w:val="center" w:pos="4680"/>
        </w:tabs>
        <w:jc w:val="center"/>
        <w:rPr>
          <w:rFonts w:cs="Arial"/>
        </w:rPr>
      </w:pPr>
      <w:r w:rsidRPr="00932CD6">
        <w:rPr>
          <w:rFonts w:cs="Arial"/>
        </w:rPr>
        <w:t>NUR 2313: Community Based Care</w:t>
      </w:r>
    </w:p>
    <w:p w:rsidR="00085832" w:rsidRPr="00932CD6" w:rsidRDefault="00085832" w:rsidP="00085832">
      <w:pPr>
        <w:tabs>
          <w:tab w:val="center" w:pos="4680"/>
        </w:tabs>
        <w:jc w:val="center"/>
        <w:rPr>
          <w:rFonts w:cs="Arial"/>
        </w:rPr>
      </w:pPr>
      <w:r w:rsidRPr="00932CD6">
        <w:rPr>
          <w:rFonts w:cs="Arial"/>
        </w:rPr>
        <w:t xml:space="preserve">Unit F: Health Promotion </w:t>
      </w:r>
    </w:p>
    <w:p w:rsidR="00085832" w:rsidRPr="00932CD6" w:rsidRDefault="00085832" w:rsidP="00085832">
      <w:pPr>
        <w:tabs>
          <w:tab w:val="center" w:pos="4680"/>
        </w:tabs>
        <w:rPr>
          <w:rFonts w:cs="Arial"/>
        </w:rPr>
      </w:pPr>
      <w:r w:rsidRPr="00932CD6">
        <w:rPr>
          <w:rFonts w:cs="Arial"/>
        </w:rPr>
        <w:t>Required Reading:</w:t>
      </w:r>
    </w:p>
    <w:p w:rsidR="00085832" w:rsidRPr="00932CD6" w:rsidRDefault="00085832" w:rsidP="00085832">
      <w:pPr>
        <w:tabs>
          <w:tab w:val="center" w:pos="4680"/>
        </w:tabs>
        <w:rPr>
          <w:rFonts w:cs="Arial"/>
        </w:rPr>
      </w:pPr>
    </w:p>
    <w:p w:rsidR="00085832" w:rsidRPr="00932CD6" w:rsidRDefault="00225A7D" w:rsidP="00085832">
      <w:pPr>
        <w:tabs>
          <w:tab w:val="center" w:pos="4680"/>
        </w:tabs>
        <w:rPr>
          <w:rFonts w:cs="Arial"/>
        </w:rPr>
      </w:pPr>
      <w:r>
        <w:rPr>
          <w:rFonts w:cs="Arial"/>
        </w:rPr>
        <w:t>McEwen (2009</w:t>
      </w:r>
      <w:r w:rsidR="00085832" w:rsidRPr="00932CD6">
        <w:rPr>
          <w:rFonts w:cs="Arial"/>
        </w:rPr>
        <w:t xml:space="preserve">) </w:t>
      </w:r>
      <w:r w:rsidR="00085832" w:rsidRPr="00932CD6">
        <w:rPr>
          <w:rFonts w:cs="Arial"/>
          <w:i/>
        </w:rPr>
        <w:t xml:space="preserve">Community-Based Nursing </w:t>
      </w:r>
      <w:r>
        <w:rPr>
          <w:rFonts w:cs="Arial"/>
        </w:rPr>
        <w:t>3rd</w:t>
      </w:r>
      <w:r w:rsidR="00085832" w:rsidRPr="00932CD6">
        <w:rPr>
          <w:rFonts w:cs="Arial"/>
        </w:rPr>
        <w:t xml:space="preserve"> Edition</w:t>
      </w:r>
    </w:p>
    <w:p w:rsidR="00085832" w:rsidRPr="00932CD6" w:rsidRDefault="00225A7D" w:rsidP="00085832">
      <w:pPr>
        <w:tabs>
          <w:tab w:val="center" w:pos="4680"/>
        </w:tabs>
        <w:rPr>
          <w:rFonts w:cs="Arial"/>
        </w:rPr>
      </w:pPr>
      <w:r>
        <w:rPr>
          <w:rFonts w:cs="Arial"/>
        </w:rPr>
        <w:t>Chapter 12</w:t>
      </w:r>
      <w:r w:rsidR="00085832" w:rsidRPr="00932CD6">
        <w:rPr>
          <w:rFonts w:cs="Arial"/>
        </w:rPr>
        <w:t xml:space="preserve">: “Health Promotion and Illness prevention for Infants, Children, and </w:t>
      </w:r>
    </w:p>
    <w:p w:rsidR="00085832" w:rsidRPr="00932CD6" w:rsidRDefault="00085832" w:rsidP="00085832">
      <w:pPr>
        <w:tabs>
          <w:tab w:val="center" w:pos="4680"/>
        </w:tabs>
        <w:rPr>
          <w:rFonts w:cs="Arial"/>
        </w:rPr>
      </w:pPr>
      <w:r w:rsidRPr="00932CD6">
        <w:rPr>
          <w:rFonts w:cs="Arial"/>
        </w:rPr>
        <w:t xml:space="preserve">       </w:t>
      </w:r>
      <w:r w:rsidR="00225A7D">
        <w:rPr>
          <w:rFonts w:cs="Arial"/>
        </w:rPr>
        <w:t xml:space="preserve">            Adolescents” pp. 219-254</w:t>
      </w:r>
    </w:p>
    <w:p w:rsidR="00085832" w:rsidRPr="00932CD6" w:rsidRDefault="00225A7D" w:rsidP="00085832">
      <w:pPr>
        <w:tabs>
          <w:tab w:val="center" w:pos="4680"/>
        </w:tabs>
        <w:rPr>
          <w:rFonts w:cs="Arial"/>
        </w:rPr>
      </w:pPr>
      <w:r>
        <w:rPr>
          <w:rFonts w:cs="Arial"/>
        </w:rPr>
        <w:t>Chapter 13</w:t>
      </w:r>
      <w:r w:rsidR="00085832" w:rsidRPr="00932CD6">
        <w:rPr>
          <w:rFonts w:cs="Arial"/>
        </w:rPr>
        <w:t>: “Health Promotion &amp; Illnes</w:t>
      </w:r>
      <w:r w:rsidR="0039658C">
        <w:rPr>
          <w:rFonts w:cs="Arial"/>
        </w:rPr>
        <w:t>s Prevention for Adults” pp. 257-277</w:t>
      </w:r>
    </w:p>
    <w:p w:rsidR="00085832" w:rsidRPr="00932CD6" w:rsidRDefault="00085832" w:rsidP="00085832">
      <w:pPr>
        <w:tabs>
          <w:tab w:val="center" w:pos="4680"/>
        </w:tabs>
        <w:rPr>
          <w:rFonts w:cs="Arial"/>
        </w:rPr>
      </w:pPr>
    </w:p>
    <w:p w:rsidR="00085832" w:rsidRPr="00932CD6" w:rsidRDefault="00225A7D" w:rsidP="00085832">
      <w:pPr>
        <w:tabs>
          <w:tab w:val="center" w:pos="4680"/>
        </w:tabs>
        <w:rPr>
          <w:rFonts w:cs="Arial"/>
        </w:rPr>
      </w:pPr>
      <w:r>
        <w:rPr>
          <w:rFonts w:cs="Arial"/>
        </w:rPr>
        <w:t>Chapter 14</w:t>
      </w:r>
      <w:r w:rsidR="00085832" w:rsidRPr="00932CD6">
        <w:rPr>
          <w:rFonts w:cs="Arial"/>
        </w:rPr>
        <w:t>: “Issues</w:t>
      </w:r>
      <w:r>
        <w:rPr>
          <w:rFonts w:cs="Arial"/>
        </w:rPr>
        <w:t xml:space="preserve"> in Women’s Health Care” pp. 278-302</w:t>
      </w:r>
    </w:p>
    <w:p w:rsidR="00085832" w:rsidRPr="00932CD6" w:rsidRDefault="00085832" w:rsidP="00085832">
      <w:pPr>
        <w:tabs>
          <w:tab w:val="center" w:pos="4680"/>
        </w:tabs>
        <w:rPr>
          <w:rFonts w:cs="Arial"/>
        </w:rPr>
      </w:pPr>
    </w:p>
    <w:p w:rsidR="00085832" w:rsidRPr="00932CD6" w:rsidRDefault="00085832" w:rsidP="00085832">
      <w:pPr>
        <w:tabs>
          <w:tab w:val="center" w:pos="4680"/>
        </w:tabs>
        <w:rPr>
          <w:rFonts w:cs="Arial"/>
        </w:rPr>
      </w:pPr>
      <w:r w:rsidRPr="00932CD6">
        <w:rPr>
          <w:rFonts w:cs="Arial"/>
        </w:rPr>
        <w:t>Student Learning Objectives:</w:t>
      </w:r>
    </w:p>
    <w:p w:rsidR="00085832" w:rsidRPr="00932CD6" w:rsidRDefault="00085832" w:rsidP="00085832">
      <w:pPr>
        <w:tabs>
          <w:tab w:val="center" w:pos="4680"/>
        </w:tabs>
        <w:rPr>
          <w:rFonts w:cs="Arial"/>
        </w:rPr>
      </w:pPr>
    </w:p>
    <w:p w:rsidR="001015B3" w:rsidRPr="00932CD6" w:rsidRDefault="001015B3" w:rsidP="001015B3">
      <w:pPr>
        <w:numPr>
          <w:ilvl w:val="0"/>
          <w:numId w:val="22"/>
        </w:numPr>
        <w:tabs>
          <w:tab w:val="center" w:pos="4680"/>
        </w:tabs>
        <w:rPr>
          <w:rFonts w:cs="Arial"/>
        </w:rPr>
      </w:pPr>
      <w:r w:rsidRPr="00932CD6">
        <w:rPr>
          <w:rFonts w:cs="Arial"/>
        </w:rPr>
        <w:t>Discuss the importance of health-promotion activities in positively influencing the</w:t>
      </w:r>
    </w:p>
    <w:p w:rsidR="001015B3" w:rsidRPr="00932CD6" w:rsidRDefault="001015B3" w:rsidP="001015B3">
      <w:pPr>
        <w:tabs>
          <w:tab w:val="center" w:pos="4680"/>
        </w:tabs>
        <w:ind w:left="720"/>
        <w:rPr>
          <w:rFonts w:cs="Arial"/>
        </w:rPr>
      </w:pPr>
      <w:proofErr w:type="gramStart"/>
      <w:r w:rsidRPr="00932CD6">
        <w:rPr>
          <w:rFonts w:cs="Arial"/>
        </w:rPr>
        <w:t>health</w:t>
      </w:r>
      <w:proofErr w:type="gramEnd"/>
      <w:r w:rsidRPr="00932CD6">
        <w:rPr>
          <w:rFonts w:cs="Arial"/>
        </w:rPr>
        <w:t xml:space="preserve"> of adults.  </w:t>
      </w:r>
    </w:p>
    <w:p w:rsidR="001015B3" w:rsidRPr="00932CD6" w:rsidRDefault="001015B3" w:rsidP="001015B3">
      <w:pPr>
        <w:tabs>
          <w:tab w:val="center" w:pos="4680"/>
        </w:tabs>
        <w:rPr>
          <w:rFonts w:cs="Arial"/>
        </w:rPr>
      </w:pPr>
      <w:r w:rsidRPr="00932CD6">
        <w:rPr>
          <w:rFonts w:cs="Arial"/>
        </w:rPr>
        <w:t xml:space="preserve">       </w:t>
      </w:r>
    </w:p>
    <w:p w:rsidR="00085832" w:rsidRPr="00932CD6" w:rsidRDefault="001015B3" w:rsidP="00987F0B">
      <w:pPr>
        <w:numPr>
          <w:ilvl w:val="0"/>
          <w:numId w:val="22"/>
        </w:numPr>
        <w:tabs>
          <w:tab w:val="center" w:pos="4680"/>
        </w:tabs>
        <w:rPr>
          <w:rFonts w:cs="Arial"/>
        </w:rPr>
      </w:pPr>
      <w:r w:rsidRPr="00932CD6">
        <w:rPr>
          <w:rFonts w:cs="Arial"/>
        </w:rPr>
        <w:t>Contrasts the health benefits or problems of the following:</w:t>
      </w:r>
    </w:p>
    <w:p w:rsidR="00987F0B" w:rsidRPr="00932CD6" w:rsidRDefault="00987F0B" w:rsidP="00987F0B">
      <w:pPr>
        <w:numPr>
          <w:ilvl w:val="1"/>
          <w:numId w:val="22"/>
        </w:numPr>
        <w:tabs>
          <w:tab w:val="center" w:pos="4680"/>
        </w:tabs>
        <w:rPr>
          <w:rFonts w:cs="Arial"/>
        </w:rPr>
      </w:pPr>
      <w:r w:rsidRPr="00932CD6">
        <w:rPr>
          <w:rFonts w:cs="Arial"/>
        </w:rPr>
        <w:t>Regular exercise</w:t>
      </w:r>
    </w:p>
    <w:p w:rsidR="00987F0B" w:rsidRPr="00932CD6" w:rsidRDefault="00987F0B" w:rsidP="00987F0B">
      <w:pPr>
        <w:numPr>
          <w:ilvl w:val="1"/>
          <w:numId w:val="22"/>
        </w:numPr>
        <w:tabs>
          <w:tab w:val="center" w:pos="4680"/>
        </w:tabs>
        <w:rPr>
          <w:rFonts w:cs="Arial"/>
        </w:rPr>
      </w:pPr>
      <w:r w:rsidRPr="00932CD6">
        <w:rPr>
          <w:rFonts w:cs="Arial"/>
        </w:rPr>
        <w:t>Exercise program</w:t>
      </w:r>
    </w:p>
    <w:p w:rsidR="00987F0B" w:rsidRPr="00932CD6" w:rsidRDefault="00987F0B" w:rsidP="00987F0B">
      <w:pPr>
        <w:numPr>
          <w:ilvl w:val="1"/>
          <w:numId w:val="22"/>
        </w:numPr>
        <w:tabs>
          <w:tab w:val="center" w:pos="4680"/>
        </w:tabs>
        <w:rPr>
          <w:rFonts w:cs="Arial"/>
        </w:rPr>
      </w:pPr>
      <w:r w:rsidRPr="00932CD6">
        <w:rPr>
          <w:rFonts w:cs="Arial"/>
        </w:rPr>
        <w:t>Overweight/obesity</w:t>
      </w:r>
    </w:p>
    <w:p w:rsidR="00987F0B" w:rsidRPr="00932CD6" w:rsidRDefault="00987F0B" w:rsidP="00987F0B">
      <w:pPr>
        <w:numPr>
          <w:ilvl w:val="1"/>
          <w:numId w:val="22"/>
        </w:numPr>
        <w:tabs>
          <w:tab w:val="center" w:pos="4680"/>
        </w:tabs>
        <w:rPr>
          <w:rFonts w:cs="Arial"/>
        </w:rPr>
      </w:pPr>
      <w:r w:rsidRPr="00932CD6">
        <w:rPr>
          <w:rFonts w:cs="Arial"/>
        </w:rPr>
        <w:t>Health diet components</w:t>
      </w:r>
    </w:p>
    <w:p w:rsidR="00987F0B" w:rsidRPr="00932CD6" w:rsidRDefault="00987F0B" w:rsidP="00987F0B">
      <w:pPr>
        <w:numPr>
          <w:ilvl w:val="1"/>
          <w:numId w:val="22"/>
        </w:numPr>
        <w:tabs>
          <w:tab w:val="center" w:pos="4680"/>
        </w:tabs>
        <w:rPr>
          <w:rFonts w:cs="Arial"/>
        </w:rPr>
      </w:pPr>
      <w:r w:rsidRPr="00932CD6">
        <w:rPr>
          <w:rFonts w:cs="Arial"/>
        </w:rPr>
        <w:t>Tobacco use</w:t>
      </w:r>
    </w:p>
    <w:p w:rsidR="00987F0B" w:rsidRPr="00932CD6" w:rsidRDefault="00987F0B" w:rsidP="00987F0B">
      <w:pPr>
        <w:numPr>
          <w:ilvl w:val="1"/>
          <w:numId w:val="22"/>
        </w:numPr>
        <w:tabs>
          <w:tab w:val="center" w:pos="4680"/>
        </w:tabs>
        <w:rPr>
          <w:rFonts w:cs="Arial"/>
        </w:rPr>
      </w:pPr>
      <w:r w:rsidRPr="00932CD6">
        <w:rPr>
          <w:rFonts w:cs="Arial"/>
        </w:rPr>
        <w:t>Smoking initiation avoidance</w:t>
      </w:r>
    </w:p>
    <w:p w:rsidR="00987F0B" w:rsidRPr="00932CD6" w:rsidRDefault="00987F0B" w:rsidP="00987F0B">
      <w:pPr>
        <w:numPr>
          <w:ilvl w:val="1"/>
          <w:numId w:val="22"/>
        </w:numPr>
        <w:tabs>
          <w:tab w:val="center" w:pos="4680"/>
        </w:tabs>
        <w:rPr>
          <w:rFonts w:cs="Arial"/>
        </w:rPr>
      </w:pPr>
      <w:r w:rsidRPr="00932CD6">
        <w:rPr>
          <w:rFonts w:cs="Arial"/>
        </w:rPr>
        <w:t xml:space="preserve">Smoking cessation   </w:t>
      </w:r>
    </w:p>
    <w:p w:rsidR="00987F0B" w:rsidRPr="00932CD6" w:rsidRDefault="00987F0B" w:rsidP="00987F0B">
      <w:pPr>
        <w:tabs>
          <w:tab w:val="center" w:pos="4680"/>
        </w:tabs>
        <w:rPr>
          <w:rFonts w:cs="Arial"/>
        </w:rPr>
      </w:pPr>
    </w:p>
    <w:p w:rsidR="00987F0B" w:rsidRPr="00932CD6" w:rsidRDefault="00987F0B" w:rsidP="00987F0B">
      <w:pPr>
        <w:numPr>
          <w:ilvl w:val="0"/>
          <w:numId w:val="22"/>
        </w:numPr>
        <w:tabs>
          <w:tab w:val="center" w:pos="4680"/>
        </w:tabs>
        <w:rPr>
          <w:rFonts w:cs="Arial"/>
        </w:rPr>
      </w:pPr>
      <w:r w:rsidRPr="00932CD6">
        <w:rPr>
          <w:rFonts w:cs="Arial"/>
        </w:rPr>
        <w:t>Compare and contrast the risk factors for heart disease and stroke, identifying</w:t>
      </w:r>
    </w:p>
    <w:p w:rsidR="00987F0B" w:rsidRPr="00932CD6" w:rsidRDefault="00987F0B" w:rsidP="00987F0B">
      <w:pPr>
        <w:tabs>
          <w:tab w:val="center" w:pos="4680"/>
        </w:tabs>
        <w:ind w:left="720"/>
        <w:rPr>
          <w:rFonts w:cs="Arial"/>
        </w:rPr>
      </w:pPr>
      <w:proofErr w:type="gramStart"/>
      <w:r w:rsidRPr="00932CD6">
        <w:rPr>
          <w:rFonts w:cs="Arial"/>
        </w:rPr>
        <w:t>ways</w:t>
      </w:r>
      <w:proofErr w:type="gramEnd"/>
      <w:r w:rsidRPr="00932CD6">
        <w:rPr>
          <w:rFonts w:cs="Arial"/>
        </w:rPr>
        <w:t xml:space="preserve"> to minimize both.       </w:t>
      </w:r>
    </w:p>
    <w:p w:rsidR="00987F0B" w:rsidRPr="00932CD6" w:rsidRDefault="00987F0B" w:rsidP="00987F0B">
      <w:pPr>
        <w:tabs>
          <w:tab w:val="center" w:pos="4680"/>
        </w:tabs>
        <w:rPr>
          <w:rFonts w:cs="Arial"/>
        </w:rPr>
      </w:pPr>
      <w:r w:rsidRPr="00932CD6">
        <w:rPr>
          <w:rFonts w:cs="Arial"/>
        </w:rPr>
        <w:t xml:space="preserve">      </w:t>
      </w:r>
    </w:p>
    <w:p w:rsidR="00987F0B" w:rsidRPr="00932CD6" w:rsidRDefault="00987F0B" w:rsidP="00987F0B">
      <w:pPr>
        <w:numPr>
          <w:ilvl w:val="0"/>
          <w:numId w:val="22"/>
        </w:numPr>
        <w:tabs>
          <w:tab w:val="center" w:pos="4680"/>
        </w:tabs>
        <w:rPr>
          <w:rFonts w:cs="Arial"/>
        </w:rPr>
      </w:pPr>
      <w:r w:rsidRPr="00932CD6">
        <w:rPr>
          <w:rFonts w:cs="Arial"/>
        </w:rPr>
        <w:t>Explores the most common types of cancer focusing on:</w:t>
      </w:r>
    </w:p>
    <w:p w:rsidR="00987F0B" w:rsidRPr="00932CD6" w:rsidRDefault="00987F0B" w:rsidP="00987F0B">
      <w:pPr>
        <w:numPr>
          <w:ilvl w:val="1"/>
          <w:numId w:val="22"/>
        </w:numPr>
        <w:tabs>
          <w:tab w:val="center" w:pos="4680"/>
        </w:tabs>
        <w:rPr>
          <w:rFonts w:cs="Arial"/>
        </w:rPr>
      </w:pPr>
      <w:r w:rsidRPr="00932CD6">
        <w:rPr>
          <w:rFonts w:cs="Arial"/>
        </w:rPr>
        <w:t>Risk factors</w:t>
      </w:r>
    </w:p>
    <w:p w:rsidR="00987F0B" w:rsidRPr="00932CD6" w:rsidRDefault="00987F0B" w:rsidP="00987F0B">
      <w:pPr>
        <w:numPr>
          <w:ilvl w:val="1"/>
          <w:numId w:val="22"/>
        </w:numPr>
        <w:tabs>
          <w:tab w:val="center" w:pos="4680"/>
        </w:tabs>
        <w:rPr>
          <w:rFonts w:cs="Arial"/>
        </w:rPr>
      </w:pPr>
      <w:r w:rsidRPr="00932CD6">
        <w:rPr>
          <w:rFonts w:cs="Arial"/>
        </w:rPr>
        <w:t>Screening recommendations</w:t>
      </w:r>
    </w:p>
    <w:p w:rsidR="00987F0B" w:rsidRPr="00932CD6" w:rsidRDefault="00987F0B" w:rsidP="00987F0B">
      <w:pPr>
        <w:numPr>
          <w:ilvl w:val="1"/>
          <w:numId w:val="22"/>
        </w:numPr>
        <w:tabs>
          <w:tab w:val="center" w:pos="4680"/>
        </w:tabs>
        <w:rPr>
          <w:rFonts w:cs="Arial"/>
        </w:rPr>
      </w:pPr>
      <w:r w:rsidRPr="00932CD6">
        <w:rPr>
          <w:rFonts w:cs="Arial"/>
        </w:rPr>
        <w:t xml:space="preserve">Treatment options     </w:t>
      </w:r>
    </w:p>
    <w:p w:rsidR="00987F0B" w:rsidRPr="00932CD6" w:rsidRDefault="00987F0B" w:rsidP="00987F0B">
      <w:pPr>
        <w:tabs>
          <w:tab w:val="center" w:pos="4680"/>
        </w:tabs>
        <w:rPr>
          <w:rFonts w:cs="Arial"/>
        </w:rPr>
      </w:pPr>
    </w:p>
    <w:p w:rsidR="00987F0B" w:rsidRPr="00932CD6" w:rsidRDefault="00987F0B" w:rsidP="00987F0B">
      <w:pPr>
        <w:numPr>
          <w:ilvl w:val="0"/>
          <w:numId w:val="22"/>
        </w:numPr>
        <w:tabs>
          <w:tab w:val="center" w:pos="4680"/>
        </w:tabs>
        <w:rPr>
          <w:rFonts w:cs="Arial"/>
        </w:rPr>
      </w:pPr>
      <w:r w:rsidRPr="00932CD6">
        <w:rPr>
          <w:rFonts w:cs="Arial"/>
        </w:rPr>
        <w:t>Plans prevention and management strategies for diabetes, including identification</w:t>
      </w:r>
    </w:p>
    <w:p w:rsidR="00987F0B" w:rsidRPr="00932CD6" w:rsidRDefault="00987F0B" w:rsidP="00987F0B">
      <w:pPr>
        <w:tabs>
          <w:tab w:val="center" w:pos="4680"/>
        </w:tabs>
        <w:ind w:left="720"/>
        <w:rPr>
          <w:rFonts w:cs="Arial"/>
        </w:rPr>
      </w:pPr>
      <w:proofErr w:type="gramStart"/>
      <w:r w:rsidRPr="00932CD6">
        <w:rPr>
          <w:rFonts w:cs="Arial"/>
        </w:rPr>
        <w:t>of</w:t>
      </w:r>
      <w:proofErr w:type="gramEnd"/>
      <w:r w:rsidRPr="00932CD6">
        <w:rPr>
          <w:rFonts w:cs="Arial"/>
        </w:rPr>
        <w:t xml:space="preserve"> risk factors.                        </w:t>
      </w:r>
    </w:p>
    <w:p w:rsidR="00987F0B" w:rsidRPr="00932CD6" w:rsidRDefault="00987F0B" w:rsidP="00987F0B">
      <w:pPr>
        <w:tabs>
          <w:tab w:val="center" w:pos="4680"/>
        </w:tabs>
        <w:rPr>
          <w:rFonts w:cs="Arial"/>
        </w:rPr>
      </w:pPr>
    </w:p>
    <w:p w:rsidR="00987F0B" w:rsidRPr="00932CD6" w:rsidRDefault="00987F0B" w:rsidP="00987F0B">
      <w:pPr>
        <w:numPr>
          <w:ilvl w:val="0"/>
          <w:numId w:val="22"/>
        </w:numPr>
        <w:tabs>
          <w:tab w:val="center" w:pos="4680"/>
        </w:tabs>
        <w:rPr>
          <w:rFonts w:cs="Arial"/>
        </w:rPr>
      </w:pPr>
      <w:r w:rsidRPr="00932CD6">
        <w:rPr>
          <w:rFonts w:cs="Arial"/>
        </w:rPr>
        <w:t>Identifies the issues related to family planning including:</w:t>
      </w:r>
    </w:p>
    <w:p w:rsidR="00987F0B" w:rsidRPr="00932CD6" w:rsidRDefault="00987F0B" w:rsidP="00987F0B">
      <w:pPr>
        <w:numPr>
          <w:ilvl w:val="1"/>
          <w:numId w:val="22"/>
        </w:numPr>
        <w:tabs>
          <w:tab w:val="center" w:pos="4680"/>
        </w:tabs>
        <w:rPr>
          <w:rFonts w:cs="Arial"/>
        </w:rPr>
      </w:pPr>
      <w:r w:rsidRPr="00932CD6">
        <w:rPr>
          <w:rFonts w:cs="Arial"/>
        </w:rPr>
        <w:t>Contraception options</w:t>
      </w:r>
    </w:p>
    <w:p w:rsidR="00987F0B" w:rsidRPr="00932CD6" w:rsidRDefault="00987F0B" w:rsidP="00987F0B">
      <w:pPr>
        <w:numPr>
          <w:ilvl w:val="1"/>
          <w:numId w:val="22"/>
        </w:numPr>
        <w:tabs>
          <w:tab w:val="center" w:pos="4680"/>
        </w:tabs>
        <w:rPr>
          <w:rFonts w:cs="Arial"/>
        </w:rPr>
      </w:pPr>
      <w:r w:rsidRPr="00932CD6">
        <w:rPr>
          <w:rFonts w:cs="Arial"/>
        </w:rPr>
        <w:t>Treatment of infertility</w:t>
      </w:r>
    </w:p>
    <w:p w:rsidR="00987F0B" w:rsidRPr="00932CD6" w:rsidRDefault="00987F0B" w:rsidP="00987F0B">
      <w:pPr>
        <w:numPr>
          <w:ilvl w:val="1"/>
          <w:numId w:val="22"/>
        </w:numPr>
        <w:tabs>
          <w:tab w:val="center" w:pos="4680"/>
        </w:tabs>
        <w:rPr>
          <w:rFonts w:cs="Arial"/>
        </w:rPr>
      </w:pPr>
      <w:r w:rsidRPr="00932CD6">
        <w:rPr>
          <w:rFonts w:cs="Arial"/>
        </w:rPr>
        <w:t>Preconception counseling</w:t>
      </w:r>
    </w:p>
    <w:p w:rsidR="00987F0B" w:rsidRDefault="00987F0B" w:rsidP="00987F0B">
      <w:pPr>
        <w:numPr>
          <w:ilvl w:val="1"/>
          <w:numId w:val="22"/>
        </w:numPr>
        <w:tabs>
          <w:tab w:val="center" w:pos="4680"/>
        </w:tabs>
        <w:rPr>
          <w:rFonts w:cs="Arial"/>
        </w:rPr>
      </w:pPr>
      <w:r w:rsidRPr="0073755B">
        <w:rPr>
          <w:rFonts w:cs="Arial"/>
        </w:rPr>
        <w:t xml:space="preserve">Prenatal care            </w:t>
      </w:r>
    </w:p>
    <w:p w:rsidR="00637E8B" w:rsidRDefault="00637E8B" w:rsidP="00023A53">
      <w:pPr>
        <w:tabs>
          <w:tab w:val="center" w:pos="4680"/>
        </w:tabs>
        <w:ind w:left="1440"/>
        <w:rPr>
          <w:rFonts w:cs="Arial"/>
        </w:rPr>
      </w:pPr>
    </w:p>
    <w:p w:rsidR="00637E8B" w:rsidRPr="00932CD6" w:rsidRDefault="00637E8B" w:rsidP="00637E8B">
      <w:pPr>
        <w:numPr>
          <w:ilvl w:val="0"/>
          <w:numId w:val="22"/>
        </w:numPr>
        <w:tabs>
          <w:tab w:val="left" w:pos="360"/>
          <w:tab w:val="center" w:pos="4680"/>
        </w:tabs>
        <w:rPr>
          <w:rFonts w:cs="Arial"/>
        </w:rPr>
      </w:pPr>
      <w:r w:rsidRPr="00932CD6">
        <w:rPr>
          <w:rFonts w:cs="Arial"/>
        </w:rPr>
        <w:t>Examines the teen pregnancy issue, identifies ways to decrease problems</w:t>
      </w:r>
    </w:p>
    <w:p w:rsidR="00EB70F9" w:rsidRDefault="00637E8B" w:rsidP="00EB70F9">
      <w:pPr>
        <w:tabs>
          <w:tab w:val="left" w:pos="360"/>
          <w:tab w:val="center" w:pos="4680"/>
        </w:tabs>
        <w:ind w:left="720"/>
        <w:rPr>
          <w:rFonts w:cs="Arial"/>
        </w:rPr>
      </w:pPr>
      <w:proofErr w:type="gramStart"/>
      <w:r w:rsidRPr="00932CD6">
        <w:rPr>
          <w:rFonts w:cs="Arial"/>
        </w:rPr>
        <w:t>associate</w:t>
      </w:r>
      <w:r w:rsidR="00EB70F9">
        <w:rPr>
          <w:rFonts w:cs="Arial"/>
        </w:rPr>
        <w:t>d</w:t>
      </w:r>
      <w:proofErr w:type="gramEnd"/>
      <w:r w:rsidR="00EB70F9">
        <w:rPr>
          <w:rFonts w:cs="Arial"/>
        </w:rPr>
        <w:t xml:space="preserve"> with it.                </w:t>
      </w:r>
    </w:p>
    <w:p w:rsidR="00F01E82" w:rsidRDefault="00F01E82" w:rsidP="00B1023E">
      <w:pPr>
        <w:tabs>
          <w:tab w:val="left" w:pos="360"/>
          <w:tab w:val="center" w:pos="4680"/>
        </w:tabs>
        <w:ind w:left="720"/>
        <w:jc w:val="center"/>
        <w:rPr>
          <w:rFonts w:ascii="Copperplate Gothic Light" w:hAnsi="Copperplate Gothic Light" w:cs="Arial"/>
          <w:b/>
          <w:sz w:val="18"/>
          <w:szCs w:val="18"/>
        </w:rPr>
      </w:pPr>
    </w:p>
    <w:p w:rsidR="002A3D0A" w:rsidRPr="00B1023E" w:rsidRDefault="00FA6DAA" w:rsidP="00B1023E">
      <w:pPr>
        <w:tabs>
          <w:tab w:val="left" w:pos="360"/>
          <w:tab w:val="center" w:pos="4680"/>
        </w:tabs>
        <w:ind w:left="720"/>
        <w:jc w:val="center"/>
        <w:rPr>
          <w:rFonts w:ascii="Copperplate Gothic Light" w:hAnsi="Copperplate Gothic Light" w:cs="Arial"/>
          <w:b/>
          <w:sz w:val="18"/>
          <w:szCs w:val="18"/>
        </w:rPr>
      </w:pPr>
      <w:r w:rsidRPr="00B1023E">
        <w:rPr>
          <w:rFonts w:ascii="Copperplate Gothic Light" w:hAnsi="Copperplate Gothic Light" w:cs="Arial"/>
          <w:b/>
          <w:sz w:val="18"/>
          <w:szCs w:val="18"/>
        </w:rPr>
        <w:t>C</w:t>
      </w:r>
      <w:r w:rsidR="002A3D0A" w:rsidRPr="00B1023E">
        <w:rPr>
          <w:rFonts w:ascii="Copperplate Gothic Light" w:hAnsi="Copperplate Gothic Light" w:cs="Arial"/>
          <w:b/>
          <w:sz w:val="18"/>
          <w:szCs w:val="18"/>
        </w:rPr>
        <w:t>linical Evaluation Criteria</w:t>
      </w:r>
    </w:p>
    <w:p w:rsidR="002A3D0A" w:rsidRPr="00B1023E" w:rsidRDefault="002A3D0A" w:rsidP="002A3D0A">
      <w:pPr>
        <w:jc w:val="center"/>
        <w:rPr>
          <w:rFonts w:ascii="Copperplate Gothic Light" w:hAnsi="Copperplate Gothic Light" w:cs="Arial"/>
          <w:b/>
          <w:sz w:val="18"/>
          <w:szCs w:val="18"/>
        </w:rPr>
      </w:pPr>
      <w:proofErr w:type="gramStart"/>
      <w:r w:rsidRPr="00B1023E">
        <w:rPr>
          <w:rFonts w:ascii="Copperplate Gothic Light" w:hAnsi="Copperplate Gothic Light" w:cs="Arial"/>
          <w:b/>
          <w:sz w:val="18"/>
          <w:szCs w:val="18"/>
        </w:rPr>
        <w:t>Student :_</w:t>
      </w:r>
      <w:proofErr w:type="gramEnd"/>
      <w:r w:rsidRPr="00B1023E">
        <w:rPr>
          <w:rFonts w:ascii="Copperplate Gothic Light" w:hAnsi="Copperplate Gothic Light" w:cs="Arial"/>
          <w:b/>
          <w:sz w:val="18"/>
          <w:szCs w:val="18"/>
        </w:rPr>
        <w:t>_______________________  Rotation:________________</w:t>
      </w:r>
    </w:p>
    <w:p w:rsidR="002A3D0A" w:rsidRPr="00B1023E" w:rsidRDefault="002A3D0A" w:rsidP="002A3D0A">
      <w:pPr>
        <w:jc w:val="center"/>
        <w:rPr>
          <w:rFonts w:ascii="Copperplate Gothic Light" w:hAnsi="Copperplate Gothic Light" w:cs="Arial"/>
          <w:b/>
          <w:sz w:val="18"/>
          <w:szCs w:val="18"/>
        </w:rPr>
      </w:pPr>
      <w:r w:rsidRPr="00B1023E">
        <w:rPr>
          <w:rFonts w:ascii="Copperplate Gothic Light" w:hAnsi="Copperplate Gothic Light" w:cs="Arial"/>
          <w:b/>
          <w:sz w:val="18"/>
          <w:szCs w:val="18"/>
        </w:rPr>
        <w:t>Instructor</w:t>
      </w:r>
      <w:proofErr w:type="gramStart"/>
      <w:r w:rsidRPr="00B1023E">
        <w:rPr>
          <w:rFonts w:ascii="Copperplate Gothic Light" w:hAnsi="Copperplate Gothic Light" w:cs="Arial"/>
          <w:b/>
          <w:sz w:val="18"/>
          <w:szCs w:val="18"/>
        </w:rPr>
        <w:t>:_</w:t>
      </w:r>
      <w:proofErr w:type="gramEnd"/>
      <w:r w:rsidRPr="00B1023E">
        <w:rPr>
          <w:rFonts w:ascii="Copperplate Gothic Light" w:hAnsi="Copperplate Gothic Light" w:cs="Arial"/>
          <w:b/>
          <w:sz w:val="18"/>
          <w:szCs w:val="18"/>
        </w:rPr>
        <w:t>____________________  Location:________________</w:t>
      </w:r>
    </w:p>
    <w:p w:rsidR="002A3D0A" w:rsidRDefault="002A3D0A" w:rsidP="002A3D0A">
      <w:pPr>
        <w:jc w:val="center"/>
        <w:rPr>
          <w:rFonts w:ascii="Copperplate Gothic Light" w:hAnsi="Copperplate Gothic Light" w:cs="Arial"/>
          <w:b/>
          <w:sz w:val="28"/>
          <w:szCs w:val="28"/>
        </w:rPr>
      </w:pPr>
    </w:p>
    <w:tbl>
      <w:tblPr>
        <w:tblW w:w="10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320"/>
        <w:gridCol w:w="900"/>
        <w:gridCol w:w="1024"/>
        <w:gridCol w:w="1080"/>
        <w:gridCol w:w="1209"/>
        <w:gridCol w:w="976"/>
      </w:tblGrid>
      <w:tr w:rsidR="00B1023E" w:rsidRPr="00F46958" w:rsidTr="00B1023E">
        <w:trPr>
          <w:trHeight w:val="467"/>
        </w:trPr>
        <w:tc>
          <w:tcPr>
            <w:tcW w:w="5598" w:type="dxa"/>
            <w:gridSpan w:val="2"/>
          </w:tcPr>
          <w:p w:rsidR="00B1023E" w:rsidRPr="00B1023E" w:rsidRDefault="00B1023E" w:rsidP="002642D7">
            <w:pPr>
              <w:jc w:val="center"/>
              <w:rPr>
                <w:rFonts w:cs="Arial"/>
                <w:b/>
                <w:sz w:val="22"/>
                <w:szCs w:val="22"/>
              </w:rPr>
            </w:pPr>
            <w:r w:rsidRPr="00B1023E">
              <w:rPr>
                <w:rFonts w:cs="Arial"/>
                <w:b/>
                <w:sz w:val="22"/>
                <w:szCs w:val="22"/>
              </w:rPr>
              <w:t>COMPETENCY</w:t>
            </w:r>
          </w:p>
        </w:tc>
        <w:tc>
          <w:tcPr>
            <w:tcW w:w="900" w:type="dxa"/>
          </w:tcPr>
          <w:p w:rsidR="00B1023E" w:rsidRPr="00F46958" w:rsidRDefault="00B1023E" w:rsidP="002642D7">
            <w:pPr>
              <w:jc w:val="center"/>
              <w:rPr>
                <w:rFonts w:cs="Arial"/>
                <w:sz w:val="20"/>
                <w:szCs w:val="20"/>
              </w:rPr>
            </w:pPr>
            <w:r w:rsidRPr="00F46958">
              <w:rPr>
                <w:rFonts w:cs="Arial"/>
                <w:sz w:val="20"/>
                <w:szCs w:val="20"/>
              </w:rPr>
              <w:t>WEEK</w:t>
            </w:r>
          </w:p>
          <w:p w:rsidR="00B1023E" w:rsidRPr="00F46958" w:rsidRDefault="00B1023E" w:rsidP="002642D7">
            <w:pPr>
              <w:jc w:val="center"/>
              <w:rPr>
                <w:rFonts w:cs="Arial"/>
                <w:sz w:val="20"/>
                <w:szCs w:val="20"/>
              </w:rPr>
            </w:pPr>
            <w:r w:rsidRPr="00F46958">
              <w:rPr>
                <w:rFonts w:cs="Arial"/>
                <w:sz w:val="20"/>
                <w:szCs w:val="20"/>
              </w:rPr>
              <w:t>1</w:t>
            </w:r>
          </w:p>
        </w:tc>
        <w:tc>
          <w:tcPr>
            <w:tcW w:w="1024" w:type="dxa"/>
          </w:tcPr>
          <w:p w:rsidR="00B1023E" w:rsidRPr="00F46958" w:rsidRDefault="00B1023E" w:rsidP="002642D7">
            <w:pPr>
              <w:jc w:val="center"/>
              <w:rPr>
                <w:rFonts w:cs="Arial"/>
                <w:sz w:val="20"/>
                <w:szCs w:val="20"/>
              </w:rPr>
            </w:pPr>
            <w:r w:rsidRPr="00F46958">
              <w:rPr>
                <w:rFonts w:cs="Arial"/>
                <w:sz w:val="20"/>
                <w:szCs w:val="20"/>
              </w:rPr>
              <w:t>WEEK</w:t>
            </w:r>
          </w:p>
          <w:p w:rsidR="00B1023E" w:rsidRPr="00F46958" w:rsidRDefault="00B1023E" w:rsidP="002642D7">
            <w:pPr>
              <w:jc w:val="center"/>
              <w:rPr>
                <w:rFonts w:cs="Arial"/>
                <w:sz w:val="20"/>
                <w:szCs w:val="20"/>
              </w:rPr>
            </w:pPr>
            <w:r w:rsidRPr="00F46958">
              <w:rPr>
                <w:rFonts w:cs="Arial"/>
                <w:sz w:val="20"/>
                <w:szCs w:val="20"/>
              </w:rPr>
              <w:t>2</w:t>
            </w:r>
          </w:p>
        </w:tc>
        <w:tc>
          <w:tcPr>
            <w:tcW w:w="1080" w:type="dxa"/>
          </w:tcPr>
          <w:p w:rsidR="00B1023E" w:rsidRPr="00F46958" w:rsidRDefault="00B1023E" w:rsidP="002642D7">
            <w:pPr>
              <w:jc w:val="center"/>
              <w:rPr>
                <w:rFonts w:cs="Arial"/>
                <w:sz w:val="20"/>
                <w:szCs w:val="20"/>
              </w:rPr>
            </w:pPr>
            <w:r w:rsidRPr="00F46958">
              <w:rPr>
                <w:rFonts w:cs="Arial"/>
                <w:sz w:val="20"/>
                <w:szCs w:val="20"/>
              </w:rPr>
              <w:t>WEEK</w:t>
            </w:r>
          </w:p>
          <w:p w:rsidR="00B1023E" w:rsidRPr="00F46958" w:rsidRDefault="00B1023E" w:rsidP="002642D7">
            <w:pPr>
              <w:jc w:val="center"/>
              <w:rPr>
                <w:rFonts w:cs="Arial"/>
                <w:sz w:val="20"/>
                <w:szCs w:val="20"/>
              </w:rPr>
            </w:pPr>
            <w:r w:rsidRPr="00F46958">
              <w:rPr>
                <w:rFonts w:cs="Arial"/>
                <w:sz w:val="20"/>
                <w:szCs w:val="20"/>
              </w:rPr>
              <w:t>3</w:t>
            </w:r>
          </w:p>
        </w:tc>
        <w:tc>
          <w:tcPr>
            <w:tcW w:w="1209" w:type="dxa"/>
          </w:tcPr>
          <w:p w:rsidR="00B1023E" w:rsidRPr="00F46958" w:rsidRDefault="00B1023E" w:rsidP="002642D7">
            <w:pPr>
              <w:jc w:val="center"/>
              <w:rPr>
                <w:rFonts w:cs="Arial"/>
                <w:sz w:val="20"/>
                <w:szCs w:val="20"/>
              </w:rPr>
            </w:pPr>
            <w:r w:rsidRPr="00F46958">
              <w:rPr>
                <w:rFonts w:cs="Arial"/>
                <w:sz w:val="20"/>
                <w:szCs w:val="20"/>
              </w:rPr>
              <w:t>WEEK</w:t>
            </w:r>
          </w:p>
          <w:p w:rsidR="00B1023E" w:rsidRPr="00F46958" w:rsidRDefault="00B1023E" w:rsidP="002642D7">
            <w:pPr>
              <w:jc w:val="center"/>
              <w:rPr>
                <w:rFonts w:cs="Arial"/>
                <w:sz w:val="20"/>
                <w:szCs w:val="20"/>
              </w:rPr>
            </w:pPr>
            <w:r w:rsidRPr="00F46958">
              <w:rPr>
                <w:rFonts w:cs="Arial"/>
                <w:sz w:val="20"/>
                <w:szCs w:val="20"/>
              </w:rPr>
              <w:t>4</w:t>
            </w:r>
          </w:p>
        </w:tc>
        <w:tc>
          <w:tcPr>
            <w:tcW w:w="976" w:type="dxa"/>
          </w:tcPr>
          <w:p w:rsidR="00B1023E" w:rsidRPr="00F46958" w:rsidRDefault="00B1023E" w:rsidP="002642D7">
            <w:pPr>
              <w:jc w:val="center"/>
              <w:rPr>
                <w:rFonts w:cs="Arial"/>
                <w:sz w:val="20"/>
                <w:szCs w:val="20"/>
              </w:rPr>
            </w:pPr>
            <w:r w:rsidRPr="00F46958">
              <w:rPr>
                <w:rFonts w:cs="Arial"/>
                <w:sz w:val="20"/>
                <w:szCs w:val="20"/>
              </w:rPr>
              <w:t>WEEK</w:t>
            </w:r>
          </w:p>
          <w:p w:rsidR="00B1023E" w:rsidRPr="00F46958" w:rsidRDefault="00B1023E" w:rsidP="002642D7">
            <w:pPr>
              <w:jc w:val="center"/>
              <w:rPr>
                <w:rFonts w:cs="Arial"/>
                <w:sz w:val="20"/>
                <w:szCs w:val="20"/>
              </w:rPr>
            </w:pPr>
            <w:r w:rsidRPr="00F46958">
              <w:rPr>
                <w:rFonts w:cs="Arial"/>
                <w:sz w:val="20"/>
                <w:szCs w:val="20"/>
              </w:rPr>
              <w:t>5</w:t>
            </w:r>
          </w:p>
        </w:tc>
      </w:tr>
      <w:tr w:rsidR="00B1023E" w:rsidRPr="00F46958" w:rsidTr="00B1023E">
        <w:trPr>
          <w:trHeight w:val="792"/>
        </w:trPr>
        <w:tc>
          <w:tcPr>
            <w:tcW w:w="1278" w:type="dxa"/>
            <w:vMerge w:val="restart"/>
          </w:tcPr>
          <w:p w:rsidR="00B1023E" w:rsidRPr="00F46958" w:rsidRDefault="00B1023E" w:rsidP="00B1023E">
            <w:pPr>
              <w:jc w:val="center"/>
              <w:rPr>
                <w:rFonts w:cs="Arial"/>
                <w:b/>
                <w:sz w:val="20"/>
                <w:szCs w:val="20"/>
              </w:rPr>
            </w:pPr>
            <w:r>
              <w:rPr>
                <w:rFonts w:cs="Arial"/>
                <w:b/>
                <w:sz w:val="20"/>
                <w:szCs w:val="20"/>
              </w:rPr>
              <w:t>Week 1</w:t>
            </w:r>
          </w:p>
        </w:tc>
        <w:tc>
          <w:tcPr>
            <w:tcW w:w="4320" w:type="dxa"/>
          </w:tcPr>
          <w:p w:rsidR="00B1023E" w:rsidRPr="00F46958" w:rsidRDefault="00B1023E" w:rsidP="00B1023E">
            <w:pPr>
              <w:rPr>
                <w:rFonts w:cs="Arial"/>
                <w:sz w:val="16"/>
                <w:szCs w:val="16"/>
              </w:rPr>
            </w:pPr>
            <w:r w:rsidRPr="00F46958">
              <w:rPr>
                <w:rFonts w:cs="Arial"/>
                <w:b/>
                <w:sz w:val="20"/>
                <w:szCs w:val="20"/>
              </w:rPr>
              <w:t xml:space="preserve">COMMUNICATION SKILLS:  </w:t>
            </w:r>
            <w:r w:rsidRPr="00F46958">
              <w:rPr>
                <w:rFonts w:cs="Arial"/>
                <w:sz w:val="16"/>
                <w:szCs w:val="16"/>
                <w:u w:val="single"/>
              </w:rPr>
              <w:t xml:space="preserve">VERBAL &amp; NON-VERBAL </w:t>
            </w:r>
            <w:r w:rsidRPr="00F46958">
              <w:rPr>
                <w:rFonts w:cs="Arial"/>
                <w:sz w:val="16"/>
                <w:szCs w:val="16"/>
              </w:rPr>
              <w:t>interactions with instructor, staff nurses, peers and patients. Includes following verbal instructions.</w:t>
            </w:r>
            <w:r>
              <w:rPr>
                <w:rFonts w:cs="Arial"/>
                <w:sz w:val="16"/>
                <w:szCs w:val="16"/>
              </w:rPr>
              <w:t xml:space="preserve"> Demonstrates respectful attitude.</w:t>
            </w:r>
          </w:p>
        </w:tc>
        <w:tc>
          <w:tcPr>
            <w:tcW w:w="900" w:type="dxa"/>
          </w:tcPr>
          <w:p w:rsidR="00B1023E" w:rsidRPr="00F46958" w:rsidRDefault="00B1023E" w:rsidP="002642D7">
            <w:pPr>
              <w:jc w:val="center"/>
              <w:rPr>
                <w:rFonts w:ascii="Copperplate Gothic Light" w:hAnsi="Copperplate Gothic Light" w:cs="Arial"/>
                <w:sz w:val="28"/>
                <w:szCs w:val="28"/>
              </w:rPr>
            </w:pPr>
          </w:p>
        </w:tc>
        <w:tc>
          <w:tcPr>
            <w:tcW w:w="1024" w:type="dxa"/>
          </w:tcPr>
          <w:p w:rsidR="00B1023E" w:rsidRPr="00F46958" w:rsidRDefault="00B1023E" w:rsidP="002642D7">
            <w:pPr>
              <w:jc w:val="center"/>
              <w:rPr>
                <w:rFonts w:ascii="Copperplate Gothic Light" w:hAnsi="Copperplate Gothic Light" w:cs="Arial"/>
                <w:sz w:val="28"/>
                <w:szCs w:val="28"/>
              </w:rPr>
            </w:pPr>
          </w:p>
        </w:tc>
        <w:tc>
          <w:tcPr>
            <w:tcW w:w="1080" w:type="dxa"/>
          </w:tcPr>
          <w:p w:rsidR="00B1023E" w:rsidRPr="00F46958" w:rsidRDefault="00B1023E" w:rsidP="002642D7">
            <w:pPr>
              <w:jc w:val="center"/>
              <w:rPr>
                <w:rFonts w:ascii="Copperplate Gothic Light" w:hAnsi="Copperplate Gothic Light" w:cs="Arial"/>
                <w:sz w:val="28"/>
                <w:szCs w:val="28"/>
              </w:rPr>
            </w:pPr>
          </w:p>
        </w:tc>
        <w:tc>
          <w:tcPr>
            <w:tcW w:w="1209" w:type="dxa"/>
          </w:tcPr>
          <w:p w:rsidR="00B1023E" w:rsidRPr="00F46958" w:rsidRDefault="00B1023E" w:rsidP="002642D7">
            <w:pPr>
              <w:jc w:val="center"/>
              <w:rPr>
                <w:rFonts w:ascii="Copperplate Gothic Light" w:hAnsi="Copperplate Gothic Light" w:cs="Arial"/>
                <w:sz w:val="28"/>
                <w:szCs w:val="28"/>
              </w:rPr>
            </w:pPr>
          </w:p>
        </w:tc>
        <w:tc>
          <w:tcPr>
            <w:tcW w:w="976" w:type="dxa"/>
          </w:tcPr>
          <w:p w:rsidR="00B1023E" w:rsidRPr="00F46958" w:rsidRDefault="00B1023E" w:rsidP="002642D7">
            <w:pPr>
              <w:jc w:val="center"/>
              <w:rPr>
                <w:rFonts w:ascii="Copperplate Gothic Light" w:hAnsi="Copperplate Gothic Light" w:cs="Arial"/>
                <w:sz w:val="28"/>
                <w:szCs w:val="28"/>
              </w:rPr>
            </w:pPr>
          </w:p>
        </w:tc>
      </w:tr>
      <w:tr w:rsidR="00B1023E" w:rsidRPr="00F46958" w:rsidTr="00B1023E">
        <w:trPr>
          <w:trHeight w:val="792"/>
        </w:trPr>
        <w:tc>
          <w:tcPr>
            <w:tcW w:w="1278" w:type="dxa"/>
            <w:vMerge/>
          </w:tcPr>
          <w:p w:rsidR="00B1023E" w:rsidRPr="00F46958" w:rsidRDefault="00B1023E" w:rsidP="00D376A4">
            <w:pPr>
              <w:rPr>
                <w:rFonts w:cs="Arial"/>
                <w:b/>
                <w:sz w:val="20"/>
                <w:szCs w:val="20"/>
              </w:rPr>
            </w:pPr>
          </w:p>
        </w:tc>
        <w:tc>
          <w:tcPr>
            <w:tcW w:w="4320" w:type="dxa"/>
          </w:tcPr>
          <w:p w:rsidR="00B1023E" w:rsidRDefault="00B1023E" w:rsidP="00D376A4">
            <w:pPr>
              <w:rPr>
                <w:rFonts w:cs="Arial"/>
                <w:b/>
                <w:sz w:val="20"/>
                <w:szCs w:val="20"/>
              </w:rPr>
            </w:pPr>
            <w:r w:rsidRPr="00F46958">
              <w:rPr>
                <w:rFonts w:cs="Arial"/>
                <w:b/>
                <w:sz w:val="20"/>
                <w:szCs w:val="20"/>
              </w:rPr>
              <w:t xml:space="preserve">PROFESSIONAL ETIQUETTE:  </w:t>
            </w:r>
          </w:p>
          <w:p w:rsidR="00B1023E" w:rsidRPr="002A3D0A" w:rsidRDefault="00B1023E" w:rsidP="00D376A4">
            <w:pPr>
              <w:pStyle w:val="ListParagraph"/>
              <w:numPr>
                <w:ilvl w:val="0"/>
                <w:numId w:val="29"/>
              </w:numPr>
              <w:ind w:left="270" w:hanging="270"/>
              <w:rPr>
                <w:rFonts w:ascii="Arial" w:hAnsi="Arial" w:cs="Arial"/>
                <w:sz w:val="16"/>
                <w:szCs w:val="16"/>
              </w:rPr>
            </w:pPr>
            <w:r w:rsidRPr="002A3D0A">
              <w:rPr>
                <w:rFonts w:ascii="Arial" w:hAnsi="Arial" w:cs="Arial"/>
                <w:sz w:val="16"/>
                <w:szCs w:val="16"/>
              </w:rPr>
              <w:t xml:space="preserve">Punctual. </w:t>
            </w:r>
          </w:p>
          <w:p w:rsidR="00B1023E" w:rsidRPr="002A3D0A" w:rsidRDefault="00B1023E" w:rsidP="00D376A4">
            <w:pPr>
              <w:pStyle w:val="ListParagraph"/>
              <w:numPr>
                <w:ilvl w:val="0"/>
                <w:numId w:val="29"/>
              </w:numPr>
              <w:ind w:left="270" w:hanging="270"/>
              <w:rPr>
                <w:rFonts w:ascii="Arial" w:hAnsi="Arial" w:cs="Arial"/>
                <w:sz w:val="16"/>
                <w:szCs w:val="16"/>
              </w:rPr>
            </w:pPr>
            <w:r w:rsidRPr="002A3D0A">
              <w:rPr>
                <w:rFonts w:ascii="Arial" w:hAnsi="Arial" w:cs="Arial"/>
                <w:sz w:val="16"/>
                <w:szCs w:val="16"/>
              </w:rPr>
              <w:t xml:space="preserve">Stays on assigned unit.  </w:t>
            </w:r>
          </w:p>
          <w:p w:rsidR="00B1023E" w:rsidRPr="002A3D0A" w:rsidRDefault="00B1023E" w:rsidP="00D376A4">
            <w:pPr>
              <w:pStyle w:val="ListParagraph"/>
              <w:numPr>
                <w:ilvl w:val="0"/>
                <w:numId w:val="29"/>
              </w:numPr>
              <w:ind w:left="270" w:hanging="270"/>
              <w:rPr>
                <w:rFonts w:ascii="Arial" w:hAnsi="Arial" w:cs="Arial"/>
                <w:sz w:val="16"/>
                <w:szCs w:val="16"/>
              </w:rPr>
            </w:pPr>
            <w:r w:rsidRPr="002A3D0A">
              <w:rPr>
                <w:rFonts w:ascii="Arial" w:hAnsi="Arial" w:cs="Arial"/>
                <w:sz w:val="16"/>
                <w:szCs w:val="16"/>
              </w:rPr>
              <w:t xml:space="preserve">Wears complete uniform and follows the dress code.  </w:t>
            </w:r>
          </w:p>
          <w:p w:rsidR="00B1023E" w:rsidRPr="002A3D0A" w:rsidRDefault="00B1023E" w:rsidP="00D376A4">
            <w:pPr>
              <w:pStyle w:val="ListParagraph"/>
              <w:numPr>
                <w:ilvl w:val="0"/>
                <w:numId w:val="29"/>
              </w:numPr>
              <w:ind w:left="270" w:hanging="270"/>
              <w:rPr>
                <w:rFonts w:ascii="Arial" w:hAnsi="Arial" w:cs="Arial"/>
                <w:sz w:val="16"/>
                <w:szCs w:val="16"/>
              </w:rPr>
            </w:pPr>
            <w:r w:rsidRPr="002A3D0A">
              <w:rPr>
                <w:rFonts w:ascii="Arial" w:hAnsi="Arial" w:cs="Arial"/>
                <w:sz w:val="16"/>
                <w:szCs w:val="16"/>
              </w:rPr>
              <w:t>Is prepared for the clinical day with necessary equipment, completed assignments.</w:t>
            </w:r>
          </w:p>
          <w:p w:rsidR="00B1023E" w:rsidRPr="002A3D0A" w:rsidRDefault="00B1023E" w:rsidP="00D376A4">
            <w:pPr>
              <w:pStyle w:val="ListParagraph"/>
              <w:numPr>
                <w:ilvl w:val="0"/>
                <w:numId w:val="29"/>
              </w:numPr>
              <w:ind w:left="270" w:hanging="270"/>
              <w:rPr>
                <w:rFonts w:ascii="Arial" w:hAnsi="Arial" w:cs="Arial"/>
                <w:sz w:val="16"/>
                <w:szCs w:val="16"/>
              </w:rPr>
            </w:pPr>
            <w:r w:rsidRPr="002A3D0A">
              <w:rPr>
                <w:rFonts w:ascii="Arial" w:hAnsi="Arial" w:cs="Arial"/>
                <w:sz w:val="16"/>
                <w:szCs w:val="16"/>
              </w:rPr>
              <w:t>Time-management</w:t>
            </w:r>
          </w:p>
          <w:p w:rsidR="00B1023E" w:rsidRPr="002A3D0A" w:rsidRDefault="00B1023E" w:rsidP="00D376A4">
            <w:pPr>
              <w:pStyle w:val="ListParagraph"/>
              <w:numPr>
                <w:ilvl w:val="0"/>
                <w:numId w:val="29"/>
              </w:numPr>
              <w:ind w:left="270" w:hanging="270"/>
              <w:rPr>
                <w:rFonts w:ascii="Arial" w:hAnsi="Arial" w:cs="Arial"/>
                <w:sz w:val="16"/>
                <w:szCs w:val="16"/>
              </w:rPr>
            </w:pPr>
            <w:r w:rsidRPr="002A3D0A">
              <w:rPr>
                <w:rFonts w:ascii="Arial" w:hAnsi="Arial" w:cs="Arial"/>
                <w:sz w:val="16"/>
                <w:szCs w:val="16"/>
              </w:rPr>
              <w:t xml:space="preserve">Professional language and behavior.  </w:t>
            </w:r>
          </w:p>
          <w:p w:rsidR="00B1023E" w:rsidRPr="002A3D0A" w:rsidRDefault="00B1023E" w:rsidP="00D376A4">
            <w:pPr>
              <w:pStyle w:val="ListParagraph"/>
              <w:numPr>
                <w:ilvl w:val="0"/>
                <w:numId w:val="29"/>
              </w:numPr>
              <w:ind w:left="270" w:hanging="270"/>
              <w:rPr>
                <w:rFonts w:ascii="Arial" w:hAnsi="Arial" w:cs="Arial"/>
                <w:sz w:val="16"/>
                <w:szCs w:val="16"/>
              </w:rPr>
            </w:pPr>
            <w:r w:rsidRPr="002A3D0A">
              <w:rPr>
                <w:rFonts w:ascii="Arial" w:hAnsi="Arial" w:cs="Arial"/>
                <w:sz w:val="16"/>
                <w:szCs w:val="16"/>
              </w:rPr>
              <w:t>Works well with instructor,</w:t>
            </w:r>
            <w:r>
              <w:rPr>
                <w:rFonts w:ascii="Arial" w:hAnsi="Arial" w:cs="Arial"/>
                <w:sz w:val="16"/>
                <w:szCs w:val="16"/>
              </w:rPr>
              <w:t xml:space="preserve"> staff, peers and patients. </w:t>
            </w:r>
            <w:r w:rsidRPr="002A3D0A">
              <w:rPr>
                <w:rFonts w:ascii="Arial" w:hAnsi="Arial" w:cs="Arial"/>
                <w:sz w:val="16"/>
                <w:szCs w:val="16"/>
              </w:rPr>
              <w:t xml:space="preserve">  </w:t>
            </w:r>
          </w:p>
        </w:tc>
        <w:tc>
          <w:tcPr>
            <w:tcW w:w="900" w:type="dxa"/>
          </w:tcPr>
          <w:p w:rsidR="00B1023E" w:rsidRPr="00F46958" w:rsidRDefault="00B1023E" w:rsidP="00D376A4">
            <w:pPr>
              <w:jc w:val="center"/>
              <w:rPr>
                <w:rFonts w:ascii="Copperplate Gothic Light" w:hAnsi="Copperplate Gothic Light" w:cs="Arial"/>
                <w:sz w:val="28"/>
                <w:szCs w:val="28"/>
              </w:rPr>
            </w:pPr>
          </w:p>
        </w:tc>
        <w:tc>
          <w:tcPr>
            <w:tcW w:w="1024" w:type="dxa"/>
          </w:tcPr>
          <w:p w:rsidR="00B1023E" w:rsidRPr="00F46958" w:rsidRDefault="00B1023E" w:rsidP="002642D7">
            <w:pPr>
              <w:jc w:val="center"/>
              <w:rPr>
                <w:rFonts w:ascii="Copperplate Gothic Light" w:hAnsi="Copperplate Gothic Light" w:cs="Arial"/>
                <w:sz w:val="28"/>
                <w:szCs w:val="28"/>
              </w:rPr>
            </w:pPr>
          </w:p>
        </w:tc>
        <w:tc>
          <w:tcPr>
            <w:tcW w:w="1080" w:type="dxa"/>
          </w:tcPr>
          <w:p w:rsidR="00B1023E" w:rsidRPr="00F46958" w:rsidRDefault="00B1023E" w:rsidP="002642D7">
            <w:pPr>
              <w:jc w:val="center"/>
              <w:rPr>
                <w:rFonts w:ascii="Copperplate Gothic Light" w:hAnsi="Copperplate Gothic Light" w:cs="Arial"/>
                <w:sz w:val="28"/>
                <w:szCs w:val="28"/>
              </w:rPr>
            </w:pPr>
          </w:p>
        </w:tc>
        <w:tc>
          <w:tcPr>
            <w:tcW w:w="1209" w:type="dxa"/>
          </w:tcPr>
          <w:p w:rsidR="00B1023E" w:rsidRPr="00F46958" w:rsidRDefault="00B1023E" w:rsidP="002642D7">
            <w:pPr>
              <w:jc w:val="center"/>
              <w:rPr>
                <w:rFonts w:ascii="Copperplate Gothic Light" w:hAnsi="Copperplate Gothic Light" w:cs="Arial"/>
                <w:sz w:val="28"/>
                <w:szCs w:val="28"/>
              </w:rPr>
            </w:pPr>
          </w:p>
        </w:tc>
        <w:tc>
          <w:tcPr>
            <w:tcW w:w="976" w:type="dxa"/>
          </w:tcPr>
          <w:p w:rsidR="00B1023E" w:rsidRPr="00F46958" w:rsidRDefault="00B1023E" w:rsidP="002642D7">
            <w:pPr>
              <w:jc w:val="center"/>
              <w:rPr>
                <w:rFonts w:ascii="Copperplate Gothic Light" w:hAnsi="Copperplate Gothic Light" w:cs="Arial"/>
                <w:sz w:val="28"/>
                <w:szCs w:val="28"/>
              </w:rPr>
            </w:pPr>
          </w:p>
        </w:tc>
      </w:tr>
      <w:tr w:rsidR="00B1023E" w:rsidRPr="00F46958" w:rsidTr="00B1023E">
        <w:trPr>
          <w:trHeight w:val="792"/>
        </w:trPr>
        <w:tc>
          <w:tcPr>
            <w:tcW w:w="1278" w:type="dxa"/>
            <w:vMerge w:val="restart"/>
          </w:tcPr>
          <w:p w:rsidR="00B1023E" w:rsidRPr="00F46958" w:rsidRDefault="00B1023E" w:rsidP="00B1023E">
            <w:pPr>
              <w:jc w:val="center"/>
              <w:rPr>
                <w:rFonts w:cs="Arial"/>
                <w:b/>
                <w:sz w:val="20"/>
                <w:szCs w:val="20"/>
              </w:rPr>
            </w:pPr>
            <w:r>
              <w:rPr>
                <w:rFonts w:cs="Arial"/>
                <w:b/>
                <w:sz w:val="20"/>
                <w:szCs w:val="20"/>
              </w:rPr>
              <w:t>Week 2</w:t>
            </w:r>
          </w:p>
        </w:tc>
        <w:tc>
          <w:tcPr>
            <w:tcW w:w="4320" w:type="dxa"/>
          </w:tcPr>
          <w:p w:rsidR="00B1023E" w:rsidRPr="00F46958" w:rsidRDefault="00B1023E" w:rsidP="00D376A4">
            <w:pPr>
              <w:rPr>
                <w:rFonts w:cs="Arial"/>
                <w:b/>
                <w:sz w:val="20"/>
                <w:szCs w:val="20"/>
              </w:rPr>
            </w:pPr>
            <w:r>
              <w:rPr>
                <w:rFonts w:cs="Arial"/>
                <w:b/>
                <w:sz w:val="20"/>
                <w:szCs w:val="20"/>
              </w:rPr>
              <w:t>Critical Thinking</w:t>
            </w:r>
            <w:r w:rsidRPr="00F46958">
              <w:rPr>
                <w:rFonts w:cs="Arial"/>
                <w:b/>
                <w:sz w:val="20"/>
                <w:szCs w:val="20"/>
              </w:rPr>
              <w:t xml:space="preserve">:  </w:t>
            </w:r>
            <w:r w:rsidRPr="00F46958">
              <w:rPr>
                <w:rFonts w:cs="Arial"/>
                <w:sz w:val="16"/>
                <w:szCs w:val="16"/>
              </w:rPr>
              <w:t>Demonstrates critical thinking skills.  Clinical decision-making and judgment rational</w:t>
            </w:r>
            <w:r>
              <w:rPr>
                <w:rFonts w:cs="Arial"/>
                <w:sz w:val="16"/>
                <w:szCs w:val="16"/>
              </w:rPr>
              <w:t>e</w:t>
            </w:r>
            <w:r w:rsidRPr="00F46958">
              <w:rPr>
                <w:rFonts w:cs="Arial"/>
                <w:sz w:val="16"/>
                <w:szCs w:val="16"/>
              </w:rPr>
              <w:t xml:space="preserve"> applied in the clinical setting.</w:t>
            </w:r>
            <w:r>
              <w:rPr>
                <w:rFonts w:cs="Arial"/>
                <w:sz w:val="16"/>
                <w:szCs w:val="16"/>
              </w:rPr>
              <w:t xml:space="preserve"> Based on evidence based practice. Utilize the Nursing Process when involved in decision making.                                                             </w:t>
            </w:r>
          </w:p>
        </w:tc>
        <w:tc>
          <w:tcPr>
            <w:tcW w:w="900" w:type="dxa"/>
          </w:tcPr>
          <w:p w:rsidR="00B1023E" w:rsidRPr="00F46958" w:rsidRDefault="00B1023E" w:rsidP="00D376A4">
            <w:pPr>
              <w:jc w:val="center"/>
              <w:rPr>
                <w:rFonts w:ascii="Copperplate Gothic Light" w:hAnsi="Copperplate Gothic Light" w:cs="Arial"/>
                <w:sz w:val="28"/>
                <w:szCs w:val="28"/>
              </w:rPr>
            </w:pPr>
          </w:p>
        </w:tc>
        <w:tc>
          <w:tcPr>
            <w:tcW w:w="1024" w:type="dxa"/>
          </w:tcPr>
          <w:p w:rsidR="00B1023E" w:rsidRPr="00F46958" w:rsidRDefault="00B1023E" w:rsidP="002642D7">
            <w:pPr>
              <w:jc w:val="center"/>
              <w:rPr>
                <w:rFonts w:ascii="Copperplate Gothic Light" w:hAnsi="Copperplate Gothic Light" w:cs="Arial"/>
                <w:sz w:val="28"/>
                <w:szCs w:val="28"/>
              </w:rPr>
            </w:pPr>
          </w:p>
        </w:tc>
        <w:tc>
          <w:tcPr>
            <w:tcW w:w="1080" w:type="dxa"/>
          </w:tcPr>
          <w:p w:rsidR="00B1023E" w:rsidRPr="00F46958" w:rsidRDefault="00B1023E" w:rsidP="002642D7">
            <w:pPr>
              <w:jc w:val="center"/>
              <w:rPr>
                <w:rFonts w:ascii="Copperplate Gothic Light" w:hAnsi="Copperplate Gothic Light" w:cs="Arial"/>
                <w:sz w:val="28"/>
                <w:szCs w:val="28"/>
              </w:rPr>
            </w:pPr>
          </w:p>
        </w:tc>
        <w:tc>
          <w:tcPr>
            <w:tcW w:w="1209" w:type="dxa"/>
          </w:tcPr>
          <w:p w:rsidR="00B1023E" w:rsidRPr="00F46958" w:rsidRDefault="00B1023E" w:rsidP="002642D7">
            <w:pPr>
              <w:jc w:val="center"/>
              <w:rPr>
                <w:rFonts w:ascii="Copperplate Gothic Light" w:hAnsi="Copperplate Gothic Light" w:cs="Arial"/>
                <w:sz w:val="28"/>
                <w:szCs w:val="28"/>
              </w:rPr>
            </w:pPr>
          </w:p>
        </w:tc>
        <w:tc>
          <w:tcPr>
            <w:tcW w:w="976" w:type="dxa"/>
          </w:tcPr>
          <w:p w:rsidR="00B1023E" w:rsidRPr="00F46958" w:rsidRDefault="00B1023E" w:rsidP="002642D7">
            <w:pPr>
              <w:jc w:val="center"/>
              <w:rPr>
                <w:rFonts w:ascii="Copperplate Gothic Light" w:hAnsi="Copperplate Gothic Light" w:cs="Arial"/>
                <w:sz w:val="28"/>
                <w:szCs w:val="28"/>
              </w:rPr>
            </w:pPr>
          </w:p>
        </w:tc>
      </w:tr>
      <w:tr w:rsidR="00B1023E" w:rsidRPr="00F46958" w:rsidTr="00B1023E">
        <w:trPr>
          <w:trHeight w:val="792"/>
        </w:trPr>
        <w:tc>
          <w:tcPr>
            <w:tcW w:w="1278" w:type="dxa"/>
            <w:vMerge/>
          </w:tcPr>
          <w:p w:rsidR="00B1023E" w:rsidRDefault="00B1023E" w:rsidP="00B1023E">
            <w:pPr>
              <w:jc w:val="center"/>
              <w:rPr>
                <w:rFonts w:cs="Arial"/>
                <w:b/>
                <w:sz w:val="20"/>
                <w:szCs w:val="20"/>
              </w:rPr>
            </w:pPr>
          </w:p>
        </w:tc>
        <w:tc>
          <w:tcPr>
            <w:tcW w:w="4320" w:type="dxa"/>
          </w:tcPr>
          <w:p w:rsidR="00B1023E" w:rsidRPr="00F46958" w:rsidRDefault="00B1023E" w:rsidP="00D376A4">
            <w:pPr>
              <w:rPr>
                <w:rFonts w:cs="Arial"/>
                <w:sz w:val="16"/>
                <w:szCs w:val="16"/>
              </w:rPr>
            </w:pPr>
            <w:r w:rsidRPr="00F46958">
              <w:rPr>
                <w:rFonts w:cs="Arial"/>
                <w:b/>
                <w:sz w:val="20"/>
                <w:szCs w:val="20"/>
              </w:rPr>
              <w:t xml:space="preserve">ACCOUNTABILITY:  </w:t>
            </w:r>
            <w:r w:rsidRPr="00F46958">
              <w:rPr>
                <w:rFonts w:cs="Arial"/>
                <w:sz w:val="16"/>
                <w:szCs w:val="16"/>
              </w:rPr>
              <w:t>Shows accountability for actions while in the clinical setting</w:t>
            </w:r>
            <w:r>
              <w:rPr>
                <w:rFonts w:cs="Arial"/>
                <w:sz w:val="16"/>
                <w:szCs w:val="16"/>
              </w:rPr>
              <w:t xml:space="preserve">. Shows strong clinical judgment.                                                                       </w:t>
            </w:r>
          </w:p>
        </w:tc>
        <w:tc>
          <w:tcPr>
            <w:tcW w:w="900" w:type="dxa"/>
          </w:tcPr>
          <w:p w:rsidR="00B1023E" w:rsidRPr="00F46958" w:rsidRDefault="00B1023E" w:rsidP="00D376A4">
            <w:pPr>
              <w:jc w:val="center"/>
              <w:rPr>
                <w:rFonts w:ascii="Copperplate Gothic Light" w:hAnsi="Copperplate Gothic Light" w:cs="Arial"/>
                <w:sz w:val="28"/>
                <w:szCs w:val="28"/>
              </w:rPr>
            </w:pPr>
          </w:p>
        </w:tc>
        <w:tc>
          <w:tcPr>
            <w:tcW w:w="1024" w:type="dxa"/>
          </w:tcPr>
          <w:p w:rsidR="00B1023E" w:rsidRPr="00F46958" w:rsidRDefault="00B1023E" w:rsidP="002642D7">
            <w:pPr>
              <w:jc w:val="center"/>
              <w:rPr>
                <w:rFonts w:ascii="Copperplate Gothic Light" w:hAnsi="Copperplate Gothic Light" w:cs="Arial"/>
                <w:sz w:val="28"/>
                <w:szCs w:val="28"/>
              </w:rPr>
            </w:pPr>
          </w:p>
        </w:tc>
        <w:tc>
          <w:tcPr>
            <w:tcW w:w="1080" w:type="dxa"/>
          </w:tcPr>
          <w:p w:rsidR="00B1023E" w:rsidRPr="00F46958" w:rsidRDefault="00B1023E" w:rsidP="002642D7">
            <w:pPr>
              <w:jc w:val="center"/>
              <w:rPr>
                <w:rFonts w:ascii="Copperplate Gothic Light" w:hAnsi="Copperplate Gothic Light" w:cs="Arial"/>
                <w:sz w:val="28"/>
                <w:szCs w:val="28"/>
              </w:rPr>
            </w:pPr>
          </w:p>
        </w:tc>
        <w:tc>
          <w:tcPr>
            <w:tcW w:w="1209" w:type="dxa"/>
          </w:tcPr>
          <w:p w:rsidR="00B1023E" w:rsidRPr="00F46958" w:rsidRDefault="00B1023E" w:rsidP="002642D7">
            <w:pPr>
              <w:jc w:val="center"/>
              <w:rPr>
                <w:rFonts w:ascii="Copperplate Gothic Light" w:hAnsi="Copperplate Gothic Light" w:cs="Arial"/>
                <w:sz w:val="28"/>
                <w:szCs w:val="28"/>
              </w:rPr>
            </w:pPr>
          </w:p>
        </w:tc>
        <w:tc>
          <w:tcPr>
            <w:tcW w:w="976" w:type="dxa"/>
          </w:tcPr>
          <w:p w:rsidR="00B1023E" w:rsidRPr="00F46958" w:rsidRDefault="00B1023E" w:rsidP="002642D7">
            <w:pPr>
              <w:jc w:val="center"/>
              <w:rPr>
                <w:rFonts w:ascii="Copperplate Gothic Light" w:hAnsi="Copperplate Gothic Light" w:cs="Arial"/>
                <w:sz w:val="28"/>
                <w:szCs w:val="28"/>
              </w:rPr>
            </w:pPr>
          </w:p>
        </w:tc>
      </w:tr>
      <w:tr w:rsidR="00B1023E" w:rsidRPr="00F46958" w:rsidTr="00B1023E">
        <w:trPr>
          <w:trHeight w:val="977"/>
        </w:trPr>
        <w:tc>
          <w:tcPr>
            <w:tcW w:w="1278" w:type="dxa"/>
            <w:vMerge w:val="restart"/>
          </w:tcPr>
          <w:p w:rsidR="00B1023E" w:rsidRDefault="00B1023E" w:rsidP="00B1023E">
            <w:pPr>
              <w:jc w:val="center"/>
              <w:rPr>
                <w:rFonts w:cs="Arial"/>
                <w:b/>
                <w:sz w:val="20"/>
                <w:szCs w:val="20"/>
              </w:rPr>
            </w:pPr>
            <w:r>
              <w:rPr>
                <w:rFonts w:cs="Arial"/>
                <w:b/>
                <w:sz w:val="20"/>
                <w:szCs w:val="20"/>
              </w:rPr>
              <w:t>Week 3</w:t>
            </w:r>
          </w:p>
        </w:tc>
        <w:tc>
          <w:tcPr>
            <w:tcW w:w="4320" w:type="dxa"/>
          </w:tcPr>
          <w:p w:rsidR="00B1023E" w:rsidRPr="00F46958" w:rsidRDefault="00B1023E" w:rsidP="002642D7">
            <w:pPr>
              <w:rPr>
                <w:rFonts w:cs="Arial"/>
                <w:sz w:val="16"/>
                <w:szCs w:val="16"/>
              </w:rPr>
            </w:pPr>
            <w:r w:rsidRPr="00F46958">
              <w:rPr>
                <w:rFonts w:cs="Arial"/>
                <w:b/>
                <w:sz w:val="20"/>
                <w:szCs w:val="20"/>
              </w:rPr>
              <w:t>WRITTEN COMMUNICATION:</w:t>
            </w:r>
            <w:r w:rsidRPr="00F46958">
              <w:rPr>
                <w:rFonts w:cs="Arial"/>
                <w:sz w:val="16"/>
                <w:szCs w:val="16"/>
              </w:rPr>
              <w:t xml:space="preserve">  Legible handwriting, proper documentation per facility protocol. Proper spelling, punctuation and sentence structure.  Writes logically with a rational flow of ideas. Able to follow written instruction.</w:t>
            </w:r>
            <w:r>
              <w:rPr>
                <w:rFonts w:cs="Arial"/>
                <w:sz w:val="16"/>
                <w:szCs w:val="16"/>
              </w:rPr>
              <w:t xml:space="preserve">                                                                                   </w:t>
            </w:r>
          </w:p>
        </w:tc>
        <w:tc>
          <w:tcPr>
            <w:tcW w:w="900" w:type="dxa"/>
          </w:tcPr>
          <w:p w:rsidR="00B1023E" w:rsidRPr="00F46958" w:rsidRDefault="00B1023E" w:rsidP="002642D7">
            <w:pPr>
              <w:jc w:val="center"/>
              <w:rPr>
                <w:rFonts w:ascii="Copperplate Gothic Light" w:hAnsi="Copperplate Gothic Light" w:cs="Arial"/>
                <w:sz w:val="28"/>
                <w:szCs w:val="28"/>
              </w:rPr>
            </w:pPr>
          </w:p>
        </w:tc>
        <w:tc>
          <w:tcPr>
            <w:tcW w:w="1024" w:type="dxa"/>
          </w:tcPr>
          <w:p w:rsidR="00B1023E" w:rsidRPr="00F46958" w:rsidRDefault="00B1023E" w:rsidP="002642D7">
            <w:pPr>
              <w:jc w:val="center"/>
              <w:rPr>
                <w:rFonts w:ascii="Copperplate Gothic Light" w:hAnsi="Copperplate Gothic Light" w:cs="Arial"/>
                <w:sz w:val="28"/>
                <w:szCs w:val="28"/>
              </w:rPr>
            </w:pPr>
          </w:p>
        </w:tc>
        <w:tc>
          <w:tcPr>
            <w:tcW w:w="1080" w:type="dxa"/>
          </w:tcPr>
          <w:p w:rsidR="00B1023E" w:rsidRPr="00F46958" w:rsidRDefault="00B1023E" w:rsidP="002642D7">
            <w:pPr>
              <w:jc w:val="center"/>
              <w:rPr>
                <w:rFonts w:ascii="Copperplate Gothic Light" w:hAnsi="Copperplate Gothic Light" w:cs="Arial"/>
                <w:sz w:val="28"/>
                <w:szCs w:val="28"/>
              </w:rPr>
            </w:pPr>
          </w:p>
        </w:tc>
        <w:tc>
          <w:tcPr>
            <w:tcW w:w="1209" w:type="dxa"/>
          </w:tcPr>
          <w:p w:rsidR="00B1023E" w:rsidRPr="00F46958" w:rsidRDefault="00B1023E" w:rsidP="002642D7">
            <w:pPr>
              <w:jc w:val="center"/>
              <w:rPr>
                <w:rFonts w:ascii="Copperplate Gothic Light" w:hAnsi="Copperplate Gothic Light" w:cs="Arial"/>
                <w:sz w:val="28"/>
                <w:szCs w:val="28"/>
              </w:rPr>
            </w:pPr>
          </w:p>
        </w:tc>
        <w:tc>
          <w:tcPr>
            <w:tcW w:w="976" w:type="dxa"/>
          </w:tcPr>
          <w:p w:rsidR="00B1023E" w:rsidRPr="00F46958" w:rsidRDefault="00B1023E" w:rsidP="002642D7">
            <w:pPr>
              <w:jc w:val="center"/>
              <w:rPr>
                <w:rFonts w:ascii="Copperplate Gothic Light" w:hAnsi="Copperplate Gothic Light" w:cs="Arial"/>
                <w:sz w:val="28"/>
                <w:szCs w:val="28"/>
              </w:rPr>
            </w:pPr>
          </w:p>
        </w:tc>
      </w:tr>
      <w:tr w:rsidR="00B1023E" w:rsidRPr="00F46958" w:rsidTr="00B1023E">
        <w:trPr>
          <w:trHeight w:val="1430"/>
        </w:trPr>
        <w:tc>
          <w:tcPr>
            <w:tcW w:w="1278" w:type="dxa"/>
            <w:vMerge/>
          </w:tcPr>
          <w:p w:rsidR="00B1023E" w:rsidRPr="00F46958" w:rsidRDefault="00B1023E" w:rsidP="002642D7">
            <w:pPr>
              <w:rPr>
                <w:rFonts w:cs="Arial"/>
                <w:b/>
                <w:sz w:val="20"/>
                <w:szCs w:val="20"/>
              </w:rPr>
            </w:pPr>
          </w:p>
        </w:tc>
        <w:tc>
          <w:tcPr>
            <w:tcW w:w="4320" w:type="dxa"/>
          </w:tcPr>
          <w:p w:rsidR="00B1023E" w:rsidRDefault="00B1023E" w:rsidP="002642D7">
            <w:pPr>
              <w:rPr>
                <w:rFonts w:cs="Arial"/>
                <w:sz w:val="16"/>
                <w:szCs w:val="16"/>
              </w:rPr>
            </w:pPr>
            <w:r w:rsidRPr="00F46958">
              <w:rPr>
                <w:rFonts w:cs="Arial"/>
                <w:b/>
                <w:sz w:val="20"/>
                <w:szCs w:val="20"/>
              </w:rPr>
              <w:t xml:space="preserve">NURSING SKILL PROFICIENCY:  </w:t>
            </w:r>
            <w:r w:rsidRPr="00F46958">
              <w:rPr>
                <w:rFonts w:cs="Arial"/>
                <w:sz w:val="16"/>
                <w:szCs w:val="16"/>
              </w:rPr>
              <w:t xml:space="preserve">Ability to perform nursing skills safely and proficiently without prompting from instructor or hospital staff.  </w:t>
            </w:r>
          </w:p>
          <w:p w:rsidR="00B1023E" w:rsidRPr="002A3D0A" w:rsidRDefault="00B1023E" w:rsidP="002A3D0A">
            <w:pPr>
              <w:pStyle w:val="ListParagraph"/>
              <w:numPr>
                <w:ilvl w:val="0"/>
                <w:numId w:val="28"/>
              </w:numPr>
              <w:ind w:left="270" w:hanging="270"/>
              <w:rPr>
                <w:rFonts w:ascii="Arial" w:hAnsi="Arial" w:cs="Arial"/>
                <w:sz w:val="16"/>
                <w:szCs w:val="16"/>
              </w:rPr>
            </w:pPr>
            <w:r w:rsidRPr="002A3D0A">
              <w:rPr>
                <w:rFonts w:ascii="Arial" w:hAnsi="Arial" w:cs="Arial"/>
                <w:sz w:val="16"/>
                <w:szCs w:val="16"/>
              </w:rPr>
              <w:t>Demonstrates medication safe practice and incorporates the “six rights” in medication administration.</w:t>
            </w:r>
          </w:p>
          <w:p w:rsidR="00B1023E" w:rsidRPr="002A3D0A" w:rsidRDefault="00B1023E" w:rsidP="002A3D0A">
            <w:pPr>
              <w:pStyle w:val="ListParagraph"/>
              <w:numPr>
                <w:ilvl w:val="0"/>
                <w:numId w:val="28"/>
              </w:numPr>
              <w:ind w:left="270" w:hanging="270"/>
              <w:rPr>
                <w:rFonts w:ascii="Arial" w:hAnsi="Arial" w:cs="Arial"/>
                <w:sz w:val="16"/>
                <w:szCs w:val="16"/>
              </w:rPr>
            </w:pPr>
            <w:r w:rsidRPr="002A3D0A">
              <w:rPr>
                <w:rFonts w:ascii="Arial" w:hAnsi="Arial" w:cs="Arial"/>
                <w:sz w:val="16"/>
                <w:szCs w:val="16"/>
              </w:rPr>
              <w:t>Provides and adapts nursing care to meet age specific and cognitive needs of patien</w:t>
            </w:r>
            <w:r>
              <w:rPr>
                <w:rFonts w:ascii="Arial" w:hAnsi="Arial" w:cs="Arial"/>
                <w:sz w:val="16"/>
                <w:szCs w:val="16"/>
              </w:rPr>
              <w:t xml:space="preserve">t and family.              </w:t>
            </w:r>
          </w:p>
        </w:tc>
        <w:tc>
          <w:tcPr>
            <w:tcW w:w="900" w:type="dxa"/>
          </w:tcPr>
          <w:p w:rsidR="00B1023E" w:rsidRPr="00F46958" w:rsidRDefault="00B1023E" w:rsidP="002642D7">
            <w:pPr>
              <w:jc w:val="center"/>
              <w:rPr>
                <w:rFonts w:ascii="Copperplate Gothic Light" w:hAnsi="Copperplate Gothic Light" w:cs="Arial"/>
                <w:sz w:val="28"/>
                <w:szCs w:val="28"/>
              </w:rPr>
            </w:pPr>
          </w:p>
        </w:tc>
        <w:tc>
          <w:tcPr>
            <w:tcW w:w="1024" w:type="dxa"/>
          </w:tcPr>
          <w:p w:rsidR="00B1023E" w:rsidRPr="00F46958" w:rsidRDefault="00B1023E" w:rsidP="002642D7">
            <w:pPr>
              <w:jc w:val="center"/>
              <w:rPr>
                <w:rFonts w:ascii="Copperplate Gothic Light" w:hAnsi="Copperplate Gothic Light" w:cs="Arial"/>
                <w:sz w:val="28"/>
                <w:szCs w:val="28"/>
              </w:rPr>
            </w:pPr>
          </w:p>
        </w:tc>
        <w:tc>
          <w:tcPr>
            <w:tcW w:w="1080" w:type="dxa"/>
          </w:tcPr>
          <w:p w:rsidR="00B1023E" w:rsidRPr="00F46958" w:rsidRDefault="00B1023E" w:rsidP="002642D7">
            <w:pPr>
              <w:jc w:val="center"/>
              <w:rPr>
                <w:rFonts w:ascii="Copperplate Gothic Light" w:hAnsi="Copperplate Gothic Light" w:cs="Arial"/>
                <w:sz w:val="28"/>
                <w:szCs w:val="28"/>
              </w:rPr>
            </w:pPr>
          </w:p>
        </w:tc>
        <w:tc>
          <w:tcPr>
            <w:tcW w:w="1209" w:type="dxa"/>
          </w:tcPr>
          <w:p w:rsidR="00B1023E" w:rsidRPr="00F46958" w:rsidRDefault="00B1023E" w:rsidP="002642D7">
            <w:pPr>
              <w:jc w:val="center"/>
              <w:rPr>
                <w:rFonts w:ascii="Copperplate Gothic Light" w:hAnsi="Copperplate Gothic Light" w:cs="Arial"/>
                <w:sz w:val="28"/>
                <w:szCs w:val="28"/>
              </w:rPr>
            </w:pPr>
          </w:p>
        </w:tc>
        <w:tc>
          <w:tcPr>
            <w:tcW w:w="976" w:type="dxa"/>
          </w:tcPr>
          <w:p w:rsidR="00B1023E" w:rsidRPr="00F46958" w:rsidRDefault="00B1023E" w:rsidP="002642D7">
            <w:pPr>
              <w:jc w:val="center"/>
              <w:rPr>
                <w:rFonts w:ascii="Copperplate Gothic Light" w:hAnsi="Copperplate Gothic Light" w:cs="Arial"/>
                <w:sz w:val="28"/>
                <w:szCs w:val="28"/>
              </w:rPr>
            </w:pPr>
          </w:p>
        </w:tc>
      </w:tr>
      <w:tr w:rsidR="00B1023E" w:rsidRPr="00F46958" w:rsidTr="00B1023E">
        <w:trPr>
          <w:trHeight w:val="608"/>
        </w:trPr>
        <w:tc>
          <w:tcPr>
            <w:tcW w:w="1278" w:type="dxa"/>
            <w:vMerge w:val="restart"/>
          </w:tcPr>
          <w:p w:rsidR="00B1023E" w:rsidRPr="00F46958" w:rsidRDefault="00B1023E" w:rsidP="00B1023E">
            <w:pPr>
              <w:jc w:val="center"/>
              <w:rPr>
                <w:rFonts w:cs="Arial"/>
                <w:b/>
                <w:sz w:val="20"/>
                <w:szCs w:val="20"/>
              </w:rPr>
            </w:pPr>
            <w:r>
              <w:rPr>
                <w:rFonts w:cs="Arial"/>
                <w:b/>
                <w:sz w:val="20"/>
                <w:szCs w:val="20"/>
              </w:rPr>
              <w:t>Week 4</w:t>
            </w:r>
          </w:p>
        </w:tc>
        <w:tc>
          <w:tcPr>
            <w:tcW w:w="4320" w:type="dxa"/>
          </w:tcPr>
          <w:p w:rsidR="00B1023E" w:rsidRPr="00F46958" w:rsidRDefault="00B1023E" w:rsidP="002642D7">
            <w:pPr>
              <w:rPr>
                <w:rFonts w:cs="Arial"/>
                <w:sz w:val="16"/>
                <w:szCs w:val="16"/>
              </w:rPr>
            </w:pPr>
            <w:r w:rsidRPr="00F46958">
              <w:rPr>
                <w:rFonts w:cs="Arial"/>
                <w:b/>
                <w:sz w:val="20"/>
                <w:szCs w:val="20"/>
              </w:rPr>
              <w:t xml:space="preserve">CLIENT ADVOCATE:  </w:t>
            </w:r>
            <w:r w:rsidRPr="00F46958">
              <w:rPr>
                <w:rFonts w:cs="Arial"/>
                <w:sz w:val="16"/>
                <w:szCs w:val="16"/>
              </w:rPr>
              <w:t>Acts as a client advocate.  Provides holistic care, patient education and case management to ensure the client’s needs are met.</w:t>
            </w:r>
            <w:r>
              <w:rPr>
                <w:rFonts w:cs="Arial"/>
                <w:sz w:val="16"/>
                <w:szCs w:val="16"/>
              </w:rPr>
              <w:t xml:space="preserve">       </w:t>
            </w:r>
          </w:p>
        </w:tc>
        <w:tc>
          <w:tcPr>
            <w:tcW w:w="900" w:type="dxa"/>
          </w:tcPr>
          <w:p w:rsidR="00B1023E" w:rsidRPr="00F46958" w:rsidRDefault="00B1023E" w:rsidP="002642D7">
            <w:pPr>
              <w:jc w:val="center"/>
              <w:rPr>
                <w:rFonts w:ascii="Copperplate Gothic Light" w:hAnsi="Copperplate Gothic Light" w:cs="Arial"/>
                <w:sz w:val="28"/>
                <w:szCs w:val="28"/>
              </w:rPr>
            </w:pPr>
          </w:p>
        </w:tc>
        <w:tc>
          <w:tcPr>
            <w:tcW w:w="1024" w:type="dxa"/>
          </w:tcPr>
          <w:p w:rsidR="00B1023E" w:rsidRPr="00F46958" w:rsidRDefault="00B1023E" w:rsidP="002642D7">
            <w:pPr>
              <w:jc w:val="center"/>
              <w:rPr>
                <w:rFonts w:ascii="Copperplate Gothic Light" w:hAnsi="Copperplate Gothic Light" w:cs="Arial"/>
                <w:sz w:val="28"/>
                <w:szCs w:val="28"/>
              </w:rPr>
            </w:pPr>
          </w:p>
        </w:tc>
        <w:tc>
          <w:tcPr>
            <w:tcW w:w="1080" w:type="dxa"/>
          </w:tcPr>
          <w:p w:rsidR="00B1023E" w:rsidRPr="00F46958" w:rsidRDefault="00B1023E" w:rsidP="002642D7">
            <w:pPr>
              <w:jc w:val="center"/>
              <w:rPr>
                <w:rFonts w:ascii="Copperplate Gothic Light" w:hAnsi="Copperplate Gothic Light" w:cs="Arial"/>
                <w:sz w:val="28"/>
                <w:szCs w:val="28"/>
              </w:rPr>
            </w:pPr>
          </w:p>
        </w:tc>
        <w:tc>
          <w:tcPr>
            <w:tcW w:w="1209" w:type="dxa"/>
          </w:tcPr>
          <w:p w:rsidR="00B1023E" w:rsidRPr="00F46958" w:rsidRDefault="00B1023E" w:rsidP="002642D7">
            <w:pPr>
              <w:jc w:val="center"/>
              <w:rPr>
                <w:rFonts w:ascii="Copperplate Gothic Light" w:hAnsi="Copperplate Gothic Light" w:cs="Arial"/>
                <w:sz w:val="28"/>
                <w:szCs w:val="28"/>
              </w:rPr>
            </w:pPr>
          </w:p>
        </w:tc>
        <w:tc>
          <w:tcPr>
            <w:tcW w:w="976" w:type="dxa"/>
          </w:tcPr>
          <w:p w:rsidR="00B1023E" w:rsidRPr="00F46958" w:rsidRDefault="00B1023E" w:rsidP="002642D7">
            <w:pPr>
              <w:jc w:val="center"/>
              <w:rPr>
                <w:rFonts w:ascii="Copperplate Gothic Light" w:hAnsi="Copperplate Gothic Light" w:cs="Arial"/>
                <w:sz w:val="28"/>
                <w:szCs w:val="28"/>
              </w:rPr>
            </w:pPr>
          </w:p>
        </w:tc>
      </w:tr>
      <w:tr w:rsidR="00B1023E" w:rsidRPr="00F46958" w:rsidTr="00B1023E">
        <w:trPr>
          <w:trHeight w:val="782"/>
        </w:trPr>
        <w:tc>
          <w:tcPr>
            <w:tcW w:w="1278" w:type="dxa"/>
            <w:vMerge/>
          </w:tcPr>
          <w:p w:rsidR="00B1023E" w:rsidRPr="00F46958" w:rsidRDefault="00B1023E" w:rsidP="002642D7">
            <w:pPr>
              <w:rPr>
                <w:rFonts w:cs="Arial"/>
                <w:b/>
                <w:sz w:val="20"/>
                <w:szCs w:val="20"/>
              </w:rPr>
            </w:pPr>
          </w:p>
        </w:tc>
        <w:tc>
          <w:tcPr>
            <w:tcW w:w="4320" w:type="dxa"/>
          </w:tcPr>
          <w:p w:rsidR="00B1023E" w:rsidRPr="00F46958" w:rsidRDefault="00B1023E" w:rsidP="002642D7">
            <w:pPr>
              <w:rPr>
                <w:rFonts w:cs="Arial"/>
                <w:sz w:val="16"/>
                <w:szCs w:val="16"/>
              </w:rPr>
            </w:pPr>
            <w:r w:rsidRPr="00F46958">
              <w:rPr>
                <w:rFonts w:cs="Arial"/>
                <w:b/>
                <w:sz w:val="20"/>
                <w:szCs w:val="20"/>
              </w:rPr>
              <w:t xml:space="preserve">SELF-MOTIVATION:  </w:t>
            </w:r>
            <w:r w:rsidRPr="00F46958">
              <w:rPr>
                <w:rFonts w:cs="Arial"/>
                <w:sz w:val="16"/>
                <w:szCs w:val="16"/>
              </w:rPr>
              <w:t>Student is self-motivated and is actively seeking learning opportunities.  Student welcomes opportunities to practice and become proficient in all nursing roles.</w:t>
            </w:r>
            <w:r>
              <w:rPr>
                <w:rFonts w:cs="Arial"/>
                <w:sz w:val="16"/>
                <w:szCs w:val="16"/>
              </w:rPr>
              <w:t xml:space="preserve">                                                         </w:t>
            </w:r>
          </w:p>
        </w:tc>
        <w:tc>
          <w:tcPr>
            <w:tcW w:w="900" w:type="dxa"/>
          </w:tcPr>
          <w:p w:rsidR="00B1023E" w:rsidRPr="00F46958" w:rsidRDefault="00B1023E" w:rsidP="002642D7">
            <w:pPr>
              <w:jc w:val="center"/>
              <w:rPr>
                <w:rFonts w:ascii="Copperplate Gothic Light" w:hAnsi="Copperplate Gothic Light" w:cs="Arial"/>
                <w:sz w:val="28"/>
                <w:szCs w:val="28"/>
              </w:rPr>
            </w:pPr>
          </w:p>
        </w:tc>
        <w:tc>
          <w:tcPr>
            <w:tcW w:w="1024" w:type="dxa"/>
          </w:tcPr>
          <w:p w:rsidR="00B1023E" w:rsidRPr="00F46958" w:rsidRDefault="00B1023E" w:rsidP="002642D7">
            <w:pPr>
              <w:jc w:val="center"/>
              <w:rPr>
                <w:rFonts w:ascii="Copperplate Gothic Light" w:hAnsi="Copperplate Gothic Light" w:cs="Arial"/>
                <w:sz w:val="28"/>
                <w:szCs w:val="28"/>
              </w:rPr>
            </w:pPr>
          </w:p>
        </w:tc>
        <w:tc>
          <w:tcPr>
            <w:tcW w:w="1080" w:type="dxa"/>
          </w:tcPr>
          <w:p w:rsidR="00B1023E" w:rsidRPr="00F46958" w:rsidRDefault="00B1023E" w:rsidP="002642D7">
            <w:pPr>
              <w:jc w:val="center"/>
              <w:rPr>
                <w:rFonts w:ascii="Copperplate Gothic Light" w:hAnsi="Copperplate Gothic Light" w:cs="Arial"/>
                <w:sz w:val="28"/>
                <w:szCs w:val="28"/>
              </w:rPr>
            </w:pPr>
          </w:p>
        </w:tc>
        <w:tc>
          <w:tcPr>
            <w:tcW w:w="1209" w:type="dxa"/>
          </w:tcPr>
          <w:p w:rsidR="00B1023E" w:rsidRPr="00F46958" w:rsidRDefault="00B1023E" w:rsidP="002642D7">
            <w:pPr>
              <w:jc w:val="center"/>
              <w:rPr>
                <w:rFonts w:ascii="Copperplate Gothic Light" w:hAnsi="Copperplate Gothic Light" w:cs="Arial"/>
                <w:sz w:val="28"/>
                <w:szCs w:val="28"/>
              </w:rPr>
            </w:pPr>
          </w:p>
        </w:tc>
        <w:tc>
          <w:tcPr>
            <w:tcW w:w="976" w:type="dxa"/>
          </w:tcPr>
          <w:p w:rsidR="00B1023E" w:rsidRPr="00F46958" w:rsidRDefault="00B1023E" w:rsidP="002642D7">
            <w:pPr>
              <w:jc w:val="center"/>
              <w:rPr>
                <w:rFonts w:ascii="Copperplate Gothic Light" w:hAnsi="Copperplate Gothic Light" w:cs="Arial"/>
                <w:sz w:val="28"/>
                <w:szCs w:val="28"/>
              </w:rPr>
            </w:pPr>
          </w:p>
        </w:tc>
      </w:tr>
      <w:tr w:rsidR="00B1023E" w:rsidRPr="00F46958" w:rsidTr="00B1023E">
        <w:trPr>
          <w:trHeight w:val="1161"/>
        </w:trPr>
        <w:tc>
          <w:tcPr>
            <w:tcW w:w="1278" w:type="dxa"/>
            <w:vMerge w:val="restart"/>
          </w:tcPr>
          <w:p w:rsidR="00B1023E" w:rsidRPr="00F46958" w:rsidRDefault="00B1023E" w:rsidP="00B1023E">
            <w:pPr>
              <w:jc w:val="center"/>
              <w:rPr>
                <w:rFonts w:cs="Arial"/>
                <w:b/>
                <w:sz w:val="20"/>
                <w:szCs w:val="20"/>
              </w:rPr>
            </w:pPr>
            <w:r>
              <w:rPr>
                <w:rFonts w:cs="Arial"/>
                <w:b/>
                <w:sz w:val="20"/>
                <w:szCs w:val="20"/>
              </w:rPr>
              <w:t>Week 5</w:t>
            </w:r>
          </w:p>
        </w:tc>
        <w:tc>
          <w:tcPr>
            <w:tcW w:w="4320" w:type="dxa"/>
          </w:tcPr>
          <w:p w:rsidR="00B1023E" w:rsidRPr="00F46958" w:rsidRDefault="00B1023E" w:rsidP="002642D7">
            <w:pPr>
              <w:rPr>
                <w:rFonts w:cs="Arial"/>
                <w:sz w:val="16"/>
                <w:szCs w:val="16"/>
              </w:rPr>
            </w:pPr>
            <w:r w:rsidRPr="00F46958">
              <w:rPr>
                <w:rFonts w:cs="Arial"/>
                <w:b/>
                <w:sz w:val="20"/>
                <w:szCs w:val="20"/>
              </w:rPr>
              <w:t xml:space="preserve">LEADERSHIP:  </w:t>
            </w:r>
            <w:r w:rsidRPr="00F46958">
              <w:rPr>
                <w:rFonts w:cs="Arial"/>
                <w:sz w:val="16"/>
                <w:szCs w:val="16"/>
              </w:rPr>
              <w:t>Student verbalizes and demonstrates an understanding of the leadership role in nursing. Involved in decision-making and delegation in the clinical setting.</w:t>
            </w:r>
            <w:r>
              <w:rPr>
                <w:rFonts w:cs="Arial"/>
                <w:sz w:val="16"/>
                <w:szCs w:val="16"/>
              </w:rPr>
              <w:t xml:space="preserve"> Demonstrates behaviors of seeing a task that needs to be done and doing without being asked. Involves peers in activity when needed.                                                     </w:t>
            </w:r>
          </w:p>
        </w:tc>
        <w:tc>
          <w:tcPr>
            <w:tcW w:w="900" w:type="dxa"/>
          </w:tcPr>
          <w:p w:rsidR="00B1023E" w:rsidRPr="00F46958" w:rsidRDefault="00B1023E" w:rsidP="002642D7">
            <w:pPr>
              <w:jc w:val="center"/>
              <w:rPr>
                <w:rFonts w:ascii="Copperplate Gothic Light" w:hAnsi="Copperplate Gothic Light" w:cs="Arial"/>
                <w:sz w:val="28"/>
                <w:szCs w:val="28"/>
              </w:rPr>
            </w:pPr>
          </w:p>
        </w:tc>
        <w:tc>
          <w:tcPr>
            <w:tcW w:w="1024" w:type="dxa"/>
          </w:tcPr>
          <w:p w:rsidR="00B1023E" w:rsidRPr="00F46958" w:rsidRDefault="00B1023E" w:rsidP="002642D7">
            <w:pPr>
              <w:jc w:val="center"/>
              <w:rPr>
                <w:rFonts w:ascii="Copperplate Gothic Light" w:hAnsi="Copperplate Gothic Light" w:cs="Arial"/>
                <w:sz w:val="28"/>
                <w:szCs w:val="28"/>
              </w:rPr>
            </w:pPr>
          </w:p>
        </w:tc>
        <w:tc>
          <w:tcPr>
            <w:tcW w:w="1080" w:type="dxa"/>
          </w:tcPr>
          <w:p w:rsidR="00B1023E" w:rsidRPr="00F46958" w:rsidRDefault="00B1023E" w:rsidP="002642D7">
            <w:pPr>
              <w:jc w:val="center"/>
              <w:rPr>
                <w:rFonts w:ascii="Copperplate Gothic Light" w:hAnsi="Copperplate Gothic Light" w:cs="Arial"/>
                <w:sz w:val="28"/>
                <w:szCs w:val="28"/>
              </w:rPr>
            </w:pPr>
          </w:p>
        </w:tc>
        <w:tc>
          <w:tcPr>
            <w:tcW w:w="1209" w:type="dxa"/>
          </w:tcPr>
          <w:p w:rsidR="00B1023E" w:rsidRPr="00F46958" w:rsidRDefault="00B1023E" w:rsidP="002642D7">
            <w:pPr>
              <w:jc w:val="center"/>
              <w:rPr>
                <w:rFonts w:ascii="Copperplate Gothic Light" w:hAnsi="Copperplate Gothic Light" w:cs="Arial"/>
                <w:sz w:val="28"/>
                <w:szCs w:val="28"/>
              </w:rPr>
            </w:pPr>
          </w:p>
        </w:tc>
        <w:tc>
          <w:tcPr>
            <w:tcW w:w="976" w:type="dxa"/>
          </w:tcPr>
          <w:p w:rsidR="00B1023E" w:rsidRPr="00F46958" w:rsidRDefault="00B1023E" w:rsidP="002642D7">
            <w:pPr>
              <w:jc w:val="center"/>
              <w:rPr>
                <w:rFonts w:ascii="Copperplate Gothic Light" w:hAnsi="Copperplate Gothic Light" w:cs="Arial"/>
                <w:sz w:val="28"/>
                <w:szCs w:val="28"/>
              </w:rPr>
            </w:pPr>
          </w:p>
        </w:tc>
      </w:tr>
      <w:tr w:rsidR="00B1023E" w:rsidRPr="00F46958" w:rsidTr="00B1023E">
        <w:trPr>
          <w:trHeight w:val="608"/>
        </w:trPr>
        <w:tc>
          <w:tcPr>
            <w:tcW w:w="1278" w:type="dxa"/>
            <w:vMerge/>
          </w:tcPr>
          <w:p w:rsidR="00B1023E" w:rsidRPr="00F46958" w:rsidRDefault="00B1023E" w:rsidP="002642D7">
            <w:pPr>
              <w:rPr>
                <w:rFonts w:cs="Arial"/>
                <w:b/>
                <w:sz w:val="20"/>
                <w:szCs w:val="20"/>
              </w:rPr>
            </w:pPr>
          </w:p>
        </w:tc>
        <w:tc>
          <w:tcPr>
            <w:tcW w:w="4320" w:type="dxa"/>
          </w:tcPr>
          <w:p w:rsidR="00B1023E" w:rsidRPr="00F46958" w:rsidRDefault="00B1023E" w:rsidP="002642D7">
            <w:pPr>
              <w:rPr>
                <w:rFonts w:cs="Arial"/>
                <w:sz w:val="16"/>
                <w:szCs w:val="16"/>
              </w:rPr>
            </w:pPr>
            <w:r w:rsidRPr="00F46958">
              <w:rPr>
                <w:rFonts w:cs="Arial"/>
                <w:b/>
                <w:sz w:val="20"/>
                <w:szCs w:val="20"/>
              </w:rPr>
              <w:t xml:space="preserve">CARING BEHAVIORS:  </w:t>
            </w:r>
            <w:r w:rsidRPr="00F46958">
              <w:rPr>
                <w:rFonts w:cs="Arial"/>
                <w:sz w:val="16"/>
                <w:szCs w:val="16"/>
              </w:rPr>
              <w:t>Shows enthusiasm for chosen profession and exhibits caring behaviors in the clinical setting</w:t>
            </w:r>
            <w:r>
              <w:rPr>
                <w:rFonts w:cs="Arial"/>
                <w:sz w:val="16"/>
                <w:szCs w:val="16"/>
              </w:rPr>
              <w:t>, both towards clients, peers, instructors, and staff</w:t>
            </w:r>
            <w:r w:rsidRPr="00F46958">
              <w:rPr>
                <w:rFonts w:cs="Arial"/>
                <w:sz w:val="16"/>
                <w:szCs w:val="16"/>
              </w:rPr>
              <w:t>.</w:t>
            </w:r>
            <w:r>
              <w:rPr>
                <w:rFonts w:cs="Arial"/>
                <w:sz w:val="16"/>
                <w:szCs w:val="16"/>
              </w:rPr>
              <w:t xml:space="preserve">                                                                               </w:t>
            </w:r>
          </w:p>
        </w:tc>
        <w:tc>
          <w:tcPr>
            <w:tcW w:w="900" w:type="dxa"/>
          </w:tcPr>
          <w:p w:rsidR="00B1023E" w:rsidRPr="00F46958" w:rsidRDefault="00B1023E" w:rsidP="002642D7">
            <w:pPr>
              <w:jc w:val="center"/>
              <w:rPr>
                <w:rFonts w:ascii="Copperplate Gothic Light" w:hAnsi="Copperplate Gothic Light" w:cs="Arial"/>
                <w:sz w:val="28"/>
                <w:szCs w:val="28"/>
              </w:rPr>
            </w:pPr>
          </w:p>
        </w:tc>
        <w:tc>
          <w:tcPr>
            <w:tcW w:w="1024" w:type="dxa"/>
          </w:tcPr>
          <w:p w:rsidR="00B1023E" w:rsidRPr="00F46958" w:rsidRDefault="00B1023E" w:rsidP="002642D7">
            <w:pPr>
              <w:jc w:val="center"/>
              <w:rPr>
                <w:rFonts w:ascii="Copperplate Gothic Light" w:hAnsi="Copperplate Gothic Light" w:cs="Arial"/>
                <w:sz w:val="28"/>
                <w:szCs w:val="28"/>
              </w:rPr>
            </w:pPr>
          </w:p>
        </w:tc>
        <w:tc>
          <w:tcPr>
            <w:tcW w:w="1080" w:type="dxa"/>
          </w:tcPr>
          <w:p w:rsidR="00B1023E" w:rsidRPr="00F46958" w:rsidRDefault="00B1023E" w:rsidP="002642D7">
            <w:pPr>
              <w:jc w:val="center"/>
              <w:rPr>
                <w:rFonts w:ascii="Copperplate Gothic Light" w:hAnsi="Copperplate Gothic Light" w:cs="Arial"/>
                <w:sz w:val="28"/>
                <w:szCs w:val="28"/>
              </w:rPr>
            </w:pPr>
          </w:p>
        </w:tc>
        <w:tc>
          <w:tcPr>
            <w:tcW w:w="1209" w:type="dxa"/>
          </w:tcPr>
          <w:p w:rsidR="00B1023E" w:rsidRPr="00F46958" w:rsidRDefault="00B1023E" w:rsidP="002642D7">
            <w:pPr>
              <w:jc w:val="center"/>
              <w:rPr>
                <w:rFonts w:ascii="Copperplate Gothic Light" w:hAnsi="Copperplate Gothic Light" w:cs="Arial"/>
                <w:sz w:val="28"/>
                <w:szCs w:val="28"/>
              </w:rPr>
            </w:pPr>
          </w:p>
        </w:tc>
        <w:tc>
          <w:tcPr>
            <w:tcW w:w="976" w:type="dxa"/>
          </w:tcPr>
          <w:p w:rsidR="00B1023E" w:rsidRPr="00F46958" w:rsidRDefault="00B1023E" w:rsidP="002642D7">
            <w:pPr>
              <w:jc w:val="center"/>
              <w:rPr>
                <w:rFonts w:ascii="Copperplate Gothic Light" w:hAnsi="Copperplate Gothic Light" w:cs="Arial"/>
                <w:sz w:val="28"/>
                <w:szCs w:val="28"/>
              </w:rPr>
            </w:pPr>
          </w:p>
        </w:tc>
      </w:tr>
    </w:tbl>
    <w:p w:rsidR="002A3D0A" w:rsidRDefault="002A3D0A" w:rsidP="002A3D0A">
      <w:pPr>
        <w:jc w:val="center"/>
        <w:rPr>
          <w:rFonts w:ascii="Copperplate Gothic Light" w:hAnsi="Copperplate Gothic Light" w:cs="Arial"/>
          <w:sz w:val="20"/>
          <w:szCs w:val="20"/>
        </w:rPr>
      </w:pPr>
      <w:r>
        <w:rPr>
          <w:rFonts w:ascii="Copperplate Gothic Light" w:hAnsi="Copperplate Gothic Light" w:cs="Arial"/>
          <w:sz w:val="20"/>
          <w:szCs w:val="20"/>
        </w:rPr>
        <w:t xml:space="preserve">Students can receive up to </w:t>
      </w:r>
      <w:r w:rsidR="00B1023E">
        <w:rPr>
          <w:rFonts w:ascii="Copperplate Gothic Light" w:hAnsi="Copperplate Gothic Light" w:cs="Arial"/>
          <w:sz w:val="20"/>
          <w:szCs w:val="20"/>
        </w:rPr>
        <w:t>4 points daily</w:t>
      </w:r>
      <w:r>
        <w:rPr>
          <w:rFonts w:ascii="Copperplate Gothic Light" w:hAnsi="Copperplate Gothic Light" w:cs="Arial"/>
          <w:sz w:val="20"/>
          <w:szCs w:val="20"/>
        </w:rPr>
        <w:t xml:space="preserve">.  This will total </w:t>
      </w:r>
      <w:r w:rsidR="00B1023E">
        <w:rPr>
          <w:rFonts w:ascii="Copperplate Gothic Light" w:hAnsi="Copperplate Gothic Light" w:cs="Arial"/>
          <w:sz w:val="20"/>
          <w:szCs w:val="20"/>
        </w:rPr>
        <w:t>2</w:t>
      </w:r>
      <w:r>
        <w:rPr>
          <w:rFonts w:ascii="Copperplate Gothic Light" w:hAnsi="Copperplate Gothic Light" w:cs="Arial"/>
          <w:sz w:val="20"/>
          <w:szCs w:val="20"/>
        </w:rPr>
        <w:t>0 points for the clinical rotation.</w:t>
      </w:r>
    </w:p>
    <w:p w:rsidR="002A3D0A" w:rsidRDefault="002A3D0A" w:rsidP="002A3D0A">
      <w:pPr>
        <w:jc w:val="center"/>
        <w:rPr>
          <w:rFonts w:ascii="Copperplate Gothic Light" w:hAnsi="Copperplate Gothic Light" w:cs="Arial"/>
        </w:rPr>
      </w:pPr>
      <w:r>
        <w:rPr>
          <w:rFonts w:ascii="Copperplate Gothic Light" w:hAnsi="Copperplate Gothic Light" w:cs="Arial"/>
        </w:rPr>
        <w:t>Total points______                                      Percentage______</w:t>
      </w:r>
    </w:p>
    <w:p w:rsidR="002A3D0A" w:rsidRDefault="002A3D0A" w:rsidP="000D655D">
      <w:pPr>
        <w:tabs>
          <w:tab w:val="center" w:pos="4680"/>
        </w:tabs>
        <w:jc w:val="center"/>
        <w:rPr>
          <w:rFonts w:cs="Arial"/>
        </w:rPr>
      </w:pPr>
    </w:p>
    <w:p w:rsidR="00B1023E" w:rsidRDefault="00B1023E" w:rsidP="002A3D0A">
      <w:pPr>
        <w:jc w:val="center"/>
        <w:rPr>
          <w:rFonts w:ascii="Copperplate Gothic Light" w:hAnsi="Copperplate Gothic Light" w:cs="Arial"/>
          <w:b/>
          <w:sz w:val="28"/>
          <w:szCs w:val="28"/>
        </w:rPr>
      </w:pPr>
    </w:p>
    <w:p w:rsidR="00B1023E" w:rsidRDefault="00B1023E" w:rsidP="002A3D0A">
      <w:pPr>
        <w:jc w:val="center"/>
        <w:rPr>
          <w:rFonts w:ascii="Copperplate Gothic Light" w:hAnsi="Copperplate Gothic Light" w:cs="Arial"/>
          <w:b/>
          <w:sz w:val="28"/>
          <w:szCs w:val="28"/>
        </w:rPr>
      </w:pPr>
    </w:p>
    <w:p w:rsidR="002A3D0A" w:rsidRDefault="002A3D0A" w:rsidP="002A3D0A">
      <w:pPr>
        <w:jc w:val="center"/>
        <w:rPr>
          <w:rFonts w:ascii="Copperplate Gothic Light" w:hAnsi="Copperplate Gothic Light" w:cs="Arial"/>
          <w:b/>
          <w:sz w:val="28"/>
          <w:szCs w:val="28"/>
        </w:rPr>
      </w:pPr>
      <w:r>
        <w:rPr>
          <w:rFonts w:ascii="Copperplate Gothic Light" w:hAnsi="Copperplate Gothic Light" w:cs="Arial"/>
          <w:b/>
          <w:sz w:val="28"/>
          <w:szCs w:val="28"/>
        </w:rPr>
        <w:t>Instructor comments:</w:t>
      </w:r>
    </w:p>
    <w:p w:rsidR="002A3D0A" w:rsidRDefault="002A3D0A" w:rsidP="002A3D0A">
      <w:pPr>
        <w:jc w:val="center"/>
        <w:rPr>
          <w:rFonts w:ascii="Copperplate Gothic Light" w:hAnsi="Copperplate Gothic Light" w:cs="Arial"/>
          <w:b/>
          <w:sz w:val="28"/>
          <w:szCs w:val="28"/>
        </w:rPr>
      </w:pPr>
    </w:p>
    <w:p w:rsidR="002A3D0A" w:rsidRDefault="002A3D0A" w:rsidP="002A3D0A">
      <w:pPr>
        <w:rPr>
          <w:rFonts w:ascii="Copperplate Gothic Light" w:hAnsi="Copperplate Gothic Light" w:cs="Arial"/>
          <w:b/>
        </w:rPr>
      </w:pPr>
      <w:r>
        <w:rPr>
          <w:rFonts w:ascii="Copperplate Gothic Light" w:hAnsi="Copperplate Gothic Light" w:cs="Arial"/>
          <w:b/>
        </w:rPr>
        <w:t>Week 1</w:t>
      </w:r>
    </w:p>
    <w:p w:rsidR="002A3D0A" w:rsidRDefault="002A3D0A" w:rsidP="002A3D0A">
      <w:pPr>
        <w:pBdr>
          <w:top w:val="single" w:sz="12" w:space="1" w:color="auto"/>
          <w:bottom w:val="single" w:sz="12" w:space="1" w:color="auto"/>
        </w:pBdr>
        <w:rPr>
          <w:rFonts w:ascii="Copperplate Gothic Light" w:hAnsi="Copperplate Gothic Light" w:cs="Arial"/>
          <w:b/>
          <w:sz w:val="28"/>
          <w:szCs w:val="28"/>
        </w:rPr>
      </w:pPr>
    </w:p>
    <w:p w:rsidR="002A3D0A" w:rsidRDefault="002A3D0A" w:rsidP="002A3D0A">
      <w:pPr>
        <w:pBdr>
          <w:bottom w:val="single" w:sz="12" w:space="1" w:color="auto"/>
          <w:between w:val="single" w:sz="12" w:space="1" w:color="auto"/>
        </w:pBdr>
        <w:rPr>
          <w:rFonts w:ascii="Copperplate Gothic Light" w:hAnsi="Copperplate Gothic Light" w:cs="Arial"/>
          <w:b/>
          <w:sz w:val="28"/>
          <w:szCs w:val="28"/>
        </w:rPr>
      </w:pPr>
    </w:p>
    <w:p w:rsidR="002A3D0A" w:rsidRDefault="002A3D0A" w:rsidP="002A3D0A">
      <w:pPr>
        <w:rPr>
          <w:rFonts w:ascii="Copperplate Gothic Light" w:hAnsi="Copperplate Gothic Light" w:cs="Arial"/>
          <w:b/>
          <w:sz w:val="28"/>
          <w:szCs w:val="28"/>
        </w:rPr>
      </w:pPr>
    </w:p>
    <w:p w:rsidR="002A3D0A" w:rsidRDefault="002A3D0A" w:rsidP="002A3D0A">
      <w:pPr>
        <w:rPr>
          <w:rFonts w:ascii="Copperplate Gothic Light" w:hAnsi="Copperplate Gothic Light" w:cs="Arial"/>
          <w:b/>
          <w:sz w:val="28"/>
          <w:szCs w:val="28"/>
        </w:rPr>
      </w:pPr>
      <w:r>
        <w:rPr>
          <w:rFonts w:ascii="Copperplate Gothic Light" w:hAnsi="Copperplate Gothic Light" w:cs="Arial"/>
          <w:b/>
          <w:sz w:val="28"/>
          <w:szCs w:val="28"/>
        </w:rPr>
        <w:t>Week 2</w:t>
      </w:r>
    </w:p>
    <w:p w:rsidR="002A3D0A" w:rsidRDefault="002A3D0A" w:rsidP="002A3D0A">
      <w:pPr>
        <w:pBdr>
          <w:top w:val="single" w:sz="12" w:space="1" w:color="auto"/>
          <w:bottom w:val="single" w:sz="12" w:space="1" w:color="auto"/>
        </w:pBdr>
        <w:rPr>
          <w:rFonts w:ascii="Copperplate Gothic Light" w:hAnsi="Copperplate Gothic Light" w:cs="Arial"/>
          <w:b/>
          <w:sz w:val="28"/>
          <w:szCs w:val="28"/>
        </w:rPr>
      </w:pPr>
    </w:p>
    <w:p w:rsidR="002A3D0A" w:rsidRDefault="002A3D0A" w:rsidP="002A3D0A">
      <w:pPr>
        <w:pBdr>
          <w:bottom w:val="single" w:sz="12" w:space="1" w:color="auto"/>
          <w:between w:val="single" w:sz="12" w:space="1" w:color="auto"/>
        </w:pBdr>
        <w:rPr>
          <w:rFonts w:ascii="Copperplate Gothic Light" w:hAnsi="Copperplate Gothic Light" w:cs="Arial"/>
          <w:b/>
          <w:sz w:val="28"/>
          <w:szCs w:val="28"/>
        </w:rPr>
      </w:pPr>
    </w:p>
    <w:p w:rsidR="002A3D0A" w:rsidRDefault="002A3D0A" w:rsidP="002A3D0A">
      <w:pPr>
        <w:rPr>
          <w:rFonts w:ascii="Copperplate Gothic Light" w:hAnsi="Copperplate Gothic Light" w:cs="Arial"/>
          <w:b/>
          <w:sz w:val="28"/>
          <w:szCs w:val="28"/>
        </w:rPr>
      </w:pPr>
    </w:p>
    <w:p w:rsidR="002A3D0A" w:rsidRDefault="002A3D0A" w:rsidP="002A3D0A">
      <w:pPr>
        <w:rPr>
          <w:rFonts w:ascii="Copperplate Gothic Light" w:hAnsi="Copperplate Gothic Light" w:cs="Arial"/>
          <w:b/>
          <w:sz w:val="28"/>
          <w:szCs w:val="28"/>
        </w:rPr>
      </w:pPr>
      <w:r>
        <w:rPr>
          <w:rFonts w:ascii="Copperplate Gothic Light" w:hAnsi="Copperplate Gothic Light" w:cs="Arial"/>
          <w:b/>
          <w:sz w:val="28"/>
          <w:szCs w:val="28"/>
        </w:rPr>
        <w:t>Week 3</w:t>
      </w:r>
    </w:p>
    <w:p w:rsidR="002A3D0A" w:rsidRDefault="002A3D0A" w:rsidP="002A3D0A">
      <w:pPr>
        <w:pBdr>
          <w:top w:val="single" w:sz="12" w:space="1" w:color="auto"/>
          <w:bottom w:val="single" w:sz="12" w:space="1" w:color="auto"/>
        </w:pBdr>
        <w:rPr>
          <w:rFonts w:ascii="Copperplate Gothic Light" w:hAnsi="Copperplate Gothic Light" w:cs="Arial"/>
          <w:b/>
          <w:sz w:val="28"/>
          <w:szCs w:val="28"/>
        </w:rPr>
      </w:pPr>
    </w:p>
    <w:p w:rsidR="002A3D0A" w:rsidRDefault="002A3D0A" w:rsidP="002A3D0A">
      <w:pPr>
        <w:pBdr>
          <w:bottom w:val="single" w:sz="12" w:space="1" w:color="auto"/>
          <w:between w:val="single" w:sz="12" w:space="1" w:color="auto"/>
        </w:pBdr>
        <w:rPr>
          <w:rFonts w:ascii="Copperplate Gothic Light" w:hAnsi="Copperplate Gothic Light" w:cs="Arial"/>
          <w:b/>
          <w:sz w:val="28"/>
          <w:szCs w:val="28"/>
        </w:rPr>
      </w:pPr>
    </w:p>
    <w:p w:rsidR="002A3D0A" w:rsidRDefault="002A3D0A" w:rsidP="002A3D0A">
      <w:pPr>
        <w:rPr>
          <w:rFonts w:ascii="Copperplate Gothic Light" w:hAnsi="Copperplate Gothic Light" w:cs="Arial"/>
          <w:b/>
          <w:sz w:val="28"/>
          <w:szCs w:val="28"/>
        </w:rPr>
      </w:pPr>
    </w:p>
    <w:p w:rsidR="002A3D0A" w:rsidRDefault="002A3D0A" w:rsidP="002A3D0A">
      <w:pPr>
        <w:rPr>
          <w:rFonts w:ascii="Copperplate Gothic Light" w:hAnsi="Copperplate Gothic Light" w:cs="Arial"/>
          <w:b/>
          <w:sz w:val="28"/>
          <w:szCs w:val="28"/>
        </w:rPr>
      </w:pPr>
      <w:r>
        <w:rPr>
          <w:rFonts w:ascii="Copperplate Gothic Light" w:hAnsi="Copperplate Gothic Light" w:cs="Arial"/>
          <w:b/>
          <w:sz w:val="28"/>
          <w:szCs w:val="28"/>
        </w:rPr>
        <w:t>Week 4</w:t>
      </w:r>
    </w:p>
    <w:p w:rsidR="002A3D0A" w:rsidRDefault="002A3D0A" w:rsidP="002A3D0A">
      <w:pPr>
        <w:pBdr>
          <w:top w:val="single" w:sz="12" w:space="1" w:color="auto"/>
          <w:bottom w:val="single" w:sz="12" w:space="1" w:color="auto"/>
        </w:pBdr>
        <w:rPr>
          <w:rFonts w:ascii="Copperplate Gothic Light" w:hAnsi="Copperplate Gothic Light" w:cs="Arial"/>
          <w:b/>
          <w:sz w:val="28"/>
          <w:szCs w:val="28"/>
        </w:rPr>
      </w:pPr>
    </w:p>
    <w:p w:rsidR="002A3D0A" w:rsidRDefault="002A3D0A" w:rsidP="002A3D0A">
      <w:pPr>
        <w:pBdr>
          <w:bottom w:val="single" w:sz="12" w:space="1" w:color="auto"/>
          <w:between w:val="single" w:sz="12" w:space="1" w:color="auto"/>
        </w:pBdr>
        <w:rPr>
          <w:rFonts w:ascii="Copperplate Gothic Light" w:hAnsi="Copperplate Gothic Light" w:cs="Arial"/>
          <w:b/>
          <w:sz w:val="28"/>
          <w:szCs w:val="28"/>
        </w:rPr>
      </w:pPr>
    </w:p>
    <w:p w:rsidR="002A3D0A" w:rsidRDefault="002A3D0A" w:rsidP="002A3D0A">
      <w:pPr>
        <w:rPr>
          <w:rFonts w:ascii="Copperplate Gothic Light" w:hAnsi="Copperplate Gothic Light" w:cs="Arial"/>
          <w:b/>
          <w:sz w:val="28"/>
          <w:szCs w:val="28"/>
        </w:rPr>
      </w:pPr>
    </w:p>
    <w:p w:rsidR="002A3D0A" w:rsidRDefault="002A3D0A" w:rsidP="002A3D0A">
      <w:pPr>
        <w:rPr>
          <w:rFonts w:ascii="Copperplate Gothic Light" w:hAnsi="Copperplate Gothic Light" w:cs="Arial"/>
          <w:b/>
          <w:sz w:val="28"/>
          <w:szCs w:val="28"/>
        </w:rPr>
      </w:pPr>
      <w:r>
        <w:rPr>
          <w:rFonts w:ascii="Copperplate Gothic Light" w:hAnsi="Copperplate Gothic Light" w:cs="Arial"/>
          <w:b/>
          <w:sz w:val="28"/>
          <w:szCs w:val="28"/>
        </w:rPr>
        <w:t>Week 5</w:t>
      </w:r>
    </w:p>
    <w:p w:rsidR="002A3D0A" w:rsidRDefault="002A3D0A" w:rsidP="002A3D0A">
      <w:pPr>
        <w:pBdr>
          <w:top w:val="single" w:sz="12" w:space="1" w:color="auto"/>
          <w:bottom w:val="single" w:sz="12" w:space="1" w:color="auto"/>
        </w:pBdr>
        <w:rPr>
          <w:rFonts w:ascii="Copperplate Gothic Light" w:hAnsi="Copperplate Gothic Light" w:cs="Arial"/>
          <w:b/>
          <w:sz w:val="28"/>
          <w:szCs w:val="28"/>
        </w:rPr>
      </w:pPr>
    </w:p>
    <w:p w:rsidR="002A3D0A" w:rsidRDefault="002A3D0A" w:rsidP="002A3D0A">
      <w:pPr>
        <w:pBdr>
          <w:bottom w:val="single" w:sz="12" w:space="1" w:color="auto"/>
          <w:between w:val="single" w:sz="12" w:space="1" w:color="auto"/>
        </w:pBdr>
        <w:rPr>
          <w:rFonts w:ascii="Copperplate Gothic Light" w:hAnsi="Copperplate Gothic Light" w:cs="Arial"/>
          <w:b/>
          <w:sz w:val="28"/>
          <w:szCs w:val="28"/>
        </w:rPr>
      </w:pPr>
    </w:p>
    <w:p w:rsidR="002A3D0A" w:rsidRDefault="002A3D0A" w:rsidP="002A3D0A">
      <w:pPr>
        <w:rPr>
          <w:rFonts w:ascii="Copperplate Gothic Light" w:hAnsi="Copperplate Gothic Light" w:cs="Arial"/>
          <w:b/>
          <w:sz w:val="28"/>
          <w:szCs w:val="28"/>
        </w:rPr>
      </w:pPr>
    </w:p>
    <w:p w:rsidR="002A3D0A" w:rsidRDefault="002A3D0A" w:rsidP="002A3D0A">
      <w:pPr>
        <w:rPr>
          <w:rFonts w:ascii="Copperplate Gothic Light" w:hAnsi="Copperplate Gothic Light" w:cs="Arial"/>
          <w:b/>
          <w:sz w:val="28"/>
          <w:szCs w:val="28"/>
        </w:rPr>
      </w:pPr>
      <w:r>
        <w:rPr>
          <w:rFonts w:ascii="Copperplate Gothic Light" w:hAnsi="Copperplate Gothic Light" w:cs="Arial"/>
          <w:b/>
          <w:sz w:val="28"/>
          <w:szCs w:val="28"/>
        </w:rPr>
        <w:t>Student comments:</w:t>
      </w:r>
    </w:p>
    <w:p w:rsidR="002A3D0A" w:rsidRDefault="002A3D0A" w:rsidP="002A3D0A">
      <w:pPr>
        <w:pBdr>
          <w:top w:val="single" w:sz="12" w:space="1" w:color="auto"/>
          <w:bottom w:val="single" w:sz="12" w:space="1" w:color="auto"/>
        </w:pBdr>
        <w:rPr>
          <w:rFonts w:ascii="Copperplate Gothic Light" w:hAnsi="Copperplate Gothic Light" w:cs="Arial"/>
          <w:b/>
          <w:sz w:val="28"/>
          <w:szCs w:val="28"/>
        </w:rPr>
      </w:pPr>
    </w:p>
    <w:p w:rsidR="002A3D0A" w:rsidRDefault="002A3D0A" w:rsidP="002A3D0A">
      <w:pPr>
        <w:pBdr>
          <w:bottom w:val="single" w:sz="12" w:space="1" w:color="auto"/>
          <w:between w:val="single" w:sz="12" w:space="1" w:color="auto"/>
        </w:pBdr>
        <w:rPr>
          <w:rFonts w:ascii="Copperplate Gothic Light" w:hAnsi="Copperplate Gothic Light" w:cs="Arial"/>
          <w:b/>
          <w:sz w:val="28"/>
          <w:szCs w:val="28"/>
        </w:rPr>
      </w:pPr>
    </w:p>
    <w:p w:rsidR="002A3D0A" w:rsidRDefault="002A3D0A" w:rsidP="002A3D0A">
      <w:pPr>
        <w:pBdr>
          <w:bottom w:val="single" w:sz="12" w:space="1" w:color="auto"/>
          <w:between w:val="single" w:sz="12" w:space="1" w:color="auto"/>
        </w:pBdr>
        <w:rPr>
          <w:rFonts w:ascii="Copperplate Gothic Light" w:hAnsi="Copperplate Gothic Light" w:cs="Arial"/>
          <w:b/>
          <w:sz w:val="28"/>
          <w:szCs w:val="28"/>
        </w:rPr>
      </w:pPr>
    </w:p>
    <w:p w:rsidR="002A3D0A" w:rsidRDefault="002A3D0A" w:rsidP="002A3D0A">
      <w:pPr>
        <w:rPr>
          <w:rFonts w:ascii="Copperplate Gothic Light" w:hAnsi="Copperplate Gothic Light" w:cs="Arial"/>
          <w:b/>
          <w:sz w:val="28"/>
          <w:szCs w:val="28"/>
        </w:rPr>
      </w:pPr>
    </w:p>
    <w:p w:rsidR="002A3D0A" w:rsidRDefault="002A3D0A" w:rsidP="002A3D0A">
      <w:pPr>
        <w:rPr>
          <w:rFonts w:ascii="Copperplate Gothic Light" w:hAnsi="Copperplate Gothic Light" w:cs="Arial"/>
          <w:b/>
          <w:sz w:val="28"/>
          <w:szCs w:val="28"/>
        </w:rPr>
      </w:pPr>
      <w:r>
        <w:rPr>
          <w:rFonts w:ascii="Copperplate Gothic Light" w:hAnsi="Copperplate Gothic Light" w:cs="Arial"/>
          <w:b/>
          <w:sz w:val="28"/>
          <w:szCs w:val="28"/>
        </w:rPr>
        <w:t>Instructor Signature</w:t>
      </w:r>
      <w:proofErr w:type="gramStart"/>
      <w:r>
        <w:rPr>
          <w:rFonts w:ascii="Copperplate Gothic Light" w:hAnsi="Copperplate Gothic Light" w:cs="Arial"/>
          <w:b/>
          <w:sz w:val="28"/>
          <w:szCs w:val="28"/>
        </w:rPr>
        <w:t>:_</w:t>
      </w:r>
      <w:proofErr w:type="gramEnd"/>
      <w:r>
        <w:rPr>
          <w:rFonts w:ascii="Copperplate Gothic Light" w:hAnsi="Copperplate Gothic Light" w:cs="Arial"/>
          <w:b/>
          <w:sz w:val="28"/>
          <w:szCs w:val="28"/>
        </w:rPr>
        <w:t>____________________________________</w:t>
      </w:r>
    </w:p>
    <w:p w:rsidR="002A3D0A" w:rsidRDefault="002A3D0A" w:rsidP="002A3D0A">
      <w:pPr>
        <w:rPr>
          <w:rFonts w:ascii="Copperplate Gothic Light" w:hAnsi="Copperplate Gothic Light" w:cs="Arial"/>
          <w:b/>
          <w:sz w:val="28"/>
          <w:szCs w:val="28"/>
        </w:rPr>
      </w:pPr>
    </w:p>
    <w:p w:rsidR="002A3D0A" w:rsidRDefault="002A3D0A" w:rsidP="002A3D0A">
      <w:pPr>
        <w:rPr>
          <w:rFonts w:ascii="Copperplate Gothic Light" w:hAnsi="Copperplate Gothic Light" w:cs="Arial"/>
          <w:b/>
          <w:sz w:val="28"/>
          <w:szCs w:val="28"/>
        </w:rPr>
      </w:pPr>
      <w:r>
        <w:rPr>
          <w:rFonts w:ascii="Copperplate Gothic Light" w:hAnsi="Copperplate Gothic Light" w:cs="Arial"/>
          <w:b/>
          <w:sz w:val="28"/>
          <w:szCs w:val="28"/>
        </w:rPr>
        <w:t>Student Signature</w:t>
      </w:r>
      <w:proofErr w:type="gramStart"/>
      <w:r>
        <w:rPr>
          <w:rFonts w:ascii="Copperplate Gothic Light" w:hAnsi="Copperplate Gothic Light" w:cs="Arial"/>
          <w:b/>
          <w:sz w:val="28"/>
          <w:szCs w:val="28"/>
        </w:rPr>
        <w:t>:_</w:t>
      </w:r>
      <w:proofErr w:type="gramEnd"/>
      <w:r>
        <w:rPr>
          <w:rFonts w:ascii="Copperplate Gothic Light" w:hAnsi="Copperplate Gothic Light" w:cs="Arial"/>
          <w:b/>
          <w:sz w:val="28"/>
          <w:szCs w:val="28"/>
        </w:rPr>
        <w:t>_______________________________________</w:t>
      </w:r>
    </w:p>
    <w:p w:rsidR="002A3D0A" w:rsidRDefault="002A3D0A" w:rsidP="002A3D0A">
      <w:pPr>
        <w:rPr>
          <w:rFonts w:ascii="Copperplate Gothic Light" w:hAnsi="Copperplate Gothic Light" w:cs="Arial"/>
          <w:b/>
          <w:sz w:val="28"/>
          <w:szCs w:val="28"/>
        </w:rPr>
      </w:pPr>
    </w:p>
    <w:p w:rsidR="002A3D0A" w:rsidRDefault="002A3D0A" w:rsidP="002A3D0A">
      <w:pPr>
        <w:rPr>
          <w:rFonts w:ascii="Copperplate Gothic Light" w:hAnsi="Copperplate Gothic Light" w:cs="Arial"/>
          <w:b/>
          <w:sz w:val="28"/>
          <w:szCs w:val="28"/>
        </w:rPr>
      </w:pPr>
      <w:r>
        <w:rPr>
          <w:rFonts w:ascii="Copperplate Gothic Light" w:hAnsi="Copperplate Gothic Light" w:cs="Arial"/>
          <w:b/>
          <w:sz w:val="28"/>
          <w:szCs w:val="28"/>
        </w:rPr>
        <w:t>Date</w:t>
      </w:r>
      <w:proofErr w:type="gramStart"/>
      <w:r>
        <w:rPr>
          <w:rFonts w:ascii="Copperplate Gothic Light" w:hAnsi="Copperplate Gothic Light" w:cs="Arial"/>
          <w:b/>
          <w:sz w:val="28"/>
          <w:szCs w:val="28"/>
        </w:rPr>
        <w:t>:_</w:t>
      </w:r>
      <w:proofErr w:type="gramEnd"/>
      <w:r>
        <w:rPr>
          <w:rFonts w:ascii="Copperplate Gothic Light" w:hAnsi="Copperplate Gothic Light" w:cs="Arial"/>
          <w:b/>
          <w:sz w:val="28"/>
          <w:szCs w:val="28"/>
        </w:rPr>
        <w:t>_________________________________</w:t>
      </w:r>
    </w:p>
    <w:p w:rsidR="000806EA" w:rsidRDefault="000806EA" w:rsidP="002A3D0A">
      <w:pPr>
        <w:rPr>
          <w:rFonts w:ascii="Copperplate Gothic Light" w:hAnsi="Copperplate Gothic Light" w:cs="Arial"/>
          <w:b/>
          <w:sz w:val="28"/>
          <w:szCs w:val="28"/>
        </w:rPr>
      </w:pPr>
    </w:p>
    <w:p w:rsidR="00EB70F9" w:rsidRDefault="00EB70F9" w:rsidP="002A3D0A">
      <w:pPr>
        <w:rPr>
          <w:rFonts w:ascii="Copperplate Gothic Light" w:hAnsi="Copperplate Gothic Light" w:cs="Arial"/>
          <w:b/>
          <w:sz w:val="28"/>
          <w:szCs w:val="28"/>
        </w:rPr>
      </w:pPr>
    </w:p>
    <w:p w:rsidR="00EB70F9" w:rsidRDefault="00EB70F9" w:rsidP="002A3D0A">
      <w:pPr>
        <w:rPr>
          <w:rFonts w:ascii="Copperplate Gothic Light" w:hAnsi="Copperplate Gothic Light" w:cs="Arial"/>
          <w:b/>
          <w:sz w:val="28"/>
          <w:szCs w:val="28"/>
        </w:rPr>
      </w:pPr>
    </w:p>
    <w:p w:rsidR="00EB70F9" w:rsidRDefault="00EB70F9" w:rsidP="002A3D0A">
      <w:pPr>
        <w:rPr>
          <w:rFonts w:ascii="Copperplate Gothic Light" w:hAnsi="Copperplate Gothic Light" w:cs="Arial"/>
          <w:b/>
          <w:sz w:val="28"/>
          <w:szCs w:val="28"/>
        </w:rPr>
      </w:pPr>
    </w:p>
    <w:p w:rsidR="00EB70F9" w:rsidRDefault="00EB70F9" w:rsidP="002A3D0A">
      <w:pPr>
        <w:rPr>
          <w:rFonts w:ascii="Copperplate Gothic Light" w:hAnsi="Copperplate Gothic Light" w:cs="Arial"/>
          <w:b/>
          <w:sz w:val="28"/>
          <w:szCs w:val="28"/>
        </w:rPr>
      </w:pPr>
    </w:p>
    <w:p w:rsidR="00EB70F9" w:rsidRDefault="00EB70F9" w:rsidP="002A3D0A">
      <w:pPr>
        <w:rPr>
          <w:rFonts w:ascii="Copperplate Gothic Light" w:hAnsi="Copperplate Gothic Light" w:cs="Arial"/>
          <w:b/>
          <w:sz w:val="28"/>
          <w:szCs w:val="28"/>
        </w:rPr>
      </w:pPr>
    </w:p>
    <w:p w:rsidR="00EB70F9" w:rsidRDefault="00EB70F9" w:rsidP="002A3D0A">
      <w:pPr>
        <w:rPr>
          <w:rFonts w:ascii="Copperplate Gothic Light" w:hAnsi="Copperplate Gothic Light" w:cs="Arial"/>
          <w:b/>
          <w:sz w:val="28"/>
          <w:szCs w:val="28"/>
        </w:rPr>
      </w:pPr>
    </w:p>
    <w:p w:rsidR="000806EA" w:rsidRDefault="000806EA" w:rsidP="000806EA">
      <w:pPr>
        <w:jc w:val="center"/>
        <w:rPr>
          <w:rFonts w:ascii="Times New Roman" w:hAnsi="Times New Roman"/>
          <w:sz w:val="28"/>
          <w:szCs w:val="28"/>
        </w:rPr>
      </w:pPr>
      <w:r>
        <w:rPr>
          <w:rFonts w:ascii="Times New Roman" w:hAnsi="Times New Roman"/>
          <w:sz w:val="28"/>
          <w:szCs w:val="28"/>
        </w:rPr>
        <w:t>ALL ABOUT COMMUNITY CLINICAL</w:t>
      </w:r>
    </w:p>
    <w:p w:rsidR="000806EA" w:rsidRDefault="000806EA" w:rsidP="000806EA">
      <w:pPr>
        <w:jc w:val="center"/>
        <w:rPr>
          <w:rFonts w:ascii="Times New Roman" w:hAnsi="Times New Roman"/>
          <w:sz w:val="28"/>
          <w:szCs w:val="28"/>
        </w:rPr>
      </w:pPr>
    </w:p>
    <w:p w:rsidR="000806EA" w:rsidRDefault="000806EA" w:rsidP="000806EA">
      <w:pPr>
        <w:rPr>
          <w:rFonts w:ascii="Times New Roman" w:hAnsi="Times New Roman"/>
          <w:sz w:val="28"/>
          <w:szCs w:val="28"/>
        </w:rPr>
      </w:pPr>
      <w:r>
        <w:rPr>
          <w:rFonts w:ascii="Times New Roman" w:hAnsi="Times New Roman"/>
          <w:sz w:val="28"/>
          <w:szCs w:val="28"/>
        </w:rPr>
        <w:tab/>
        <w:t>The clinical assignment for Community Based Nursing involves the student</w:t>
      </w:r>
    </w:p>
    <w:p w:rsidR="000806EA" w:rsidRDefault="000806EA" w:rsidP="000806EA">
      <w:pPr>
        <w:rPr>
          <w:rFonts w:ascii="Times New Roman" w:hAnsi="Times New Roman"/>
          <w:sz w:val="28"/>
          <w:szCs w:val="28"/>
        </w:rPr>
      </w:pPr>
      <w:r>
        <w:rPr>
          <w:rFonts w:ascii="Times New Roman" w:hAnsi="Times New Roman"/>
          <w:sz w:val="28"/>
          <w:szCs w:val="28"/>
        </w:rPr>
        <w:t>“</w:t>
      </w:r>
      <w:proofErr w:type="gramStart"/>
      <w:r>
        <w:rPr>
          <w:rFonts w:ascii="Times New Roman" w:hAnsi="Times New Roman"/>
          <w:sz w:val="28"/>
          <w:szCs w:val="28"/>
        </w:rPr>
        <w:t>experiencing</w:t>
      </w:r>
      <w:proofErr w:type="gramEnd"/>
      <w:r>
        <w:rPr>
          <w:rFonts w:ascii="Times New Roman" w:hAnsi="Times New Roman"/>
          <w:sz w:val="28"/>
          <w:szCs w:val="28"/>
        </w:rPr>
        <w:t xml:space="preserve">” the community.  In order to achieve this, the student must choose a variety of community settings and spend 45 hours throughout the 5 week   Community Based Nursing course. </w:t>
      </w:r>
    </w:p>
    <w:p w:rsidR="000806EA" w:rsidRDefault="000806EA" w:rsidP="000806EA">
      <w:pPr>
        <w:rPr>
          <w:rFonts w:ascii="Times New Roman" w:hAnsi="Times New Roman"/>
          <w:sz w:val="28"/>
          <w:szCs w:val="28"/>
        </w:rPr>
      </w:pPr>
    </w:p>
    <w:p w:rsidR="000806EA" w:rsidRDefault="000806EA" w:rsidP="000806EA">
      <w:pPr>
        <w:rPr>
          <w:rFonts w:ascii="Times New Roman" w:hAnsi="Times New Roman"/>
          <w:sz w:val="28"/>
          <w:szCs w:val="28"/>
        </w:rPr>
      </w:pPr>
      <w:r>
        <w:rPr>
          <w:rFonts w:ascii="Times New Roman" w:hAnsi="Times New Roman"/>
          <w:sz w:val="28"/>
          <w:szCs w:val="28"/>
        </w:rPr>
        <w:tab/>
        <w:t>The student must visit a Home Health Agency and a Hospice Agency – these 2 assignments are mandatory. For the other 29 hours the instructors have a variety of pre-arranged settings available to the student to schedule hours. Some examples are:  John 3:16 Mission, Day Center for the Homeless, Crisis Pregnancy Center and Mend Pregnancy.</w:t>
      </w:r>
    </w:p>
    <w:p w:rsidR="000806EA" w:rsidRDefault="000806EA" w:rsidP="000806EA">
      <w:pPr>
        <w:rPr>
          <w:rFonts w:ascii="Times New Roman" w:hAnsi="Times New Roman"/>
          <w:sz w:val="28"/>
          <w:szCs w:val="28"/>
        </w:rPr>
      </w:pPr>
    </w:p>
    <w:p w:rsidR="000806EA" w:rsidRDefault="000806EA" w:rsidP="000806EA">
      <w:pPr>
        <w:rPr>
          <w:rFonts w:ascii="Times New Roman" w:hAnsi="Times New Roman"/>
          <w:sz w:val="28"/>
          <w:szCs w:val="28"/>
        </w:rPr>
      </w:pPr>
      <w:r>
        <w:rPr>
          <w:rFonts w:ascii="Times New Roman" w:hAnsi="Times New Roman"/>
          <w:sz w:val="28"/>
          <w:szCs w:val="28"/>
        </w:rPr>
        <w:tab/>
        <w:t xml:space="preserve">Dress code required is Platt issued scrubs or nice casual clothes. No jeans with holes or tears, no flip flops, no t-shirts with writing. In other words a professional appearance is appropriate. </w:t>
      </w:r>
    </w:p>
    <w:p w:rsidR="000806EA" w:rsidRDefault="000806EA" w:rsidP="000806EA">
      <w:pPr>
        <w:rPr>
          <w:rFonts w:ascii="Times New Roman" w:hAnsi="Times New Roman"/>
          <w:sz w:val="28"/>
          <w:szCs w:val="28"/>
        </w:rPr>
      </w:pPr>
    </w:p>
    <w:p w:rsidR="000806EA" w:rsidRPr="00473186" w:rsidRDefault="000806EA" w:rsidP="000806EA">
      <w:pPr>
        <w:rPr>
          <w:rFonts w:ascii="Times New Roman" w:hAnsi="Times New Roman"/>
          <w:sz w:val="28"/>
          <w:szCs w:val="28"/>
        </w:rPr>
      </w:pPr>
      <w:r>
        <w:rPr>
          <w:rFonts w:ascii="Times New Roman" w:hAnsi="Times New Roman"/>
          <w:sz w:val="28"/>
          <w:szCs w:val="28"/>
        </w:rPr>
        <w:tab/>
        <w:t xml:space="preserve">The time scheduled is the responsibility of the students. There will be a form available for the student to document time spent, with whom, on what date, and with </w:t>
      </w:r>
      <w:r>
        <w:rPr>
          <w:rFonts w:ascii="Times New Roman" w:hAnsi="Times New Roman"/>
          <w:sz w:val="28"/>
          <w:szCs w:val="28"/>
        </w:rPr>
        <w:lastRenderedPageBreak/>
        <w:t xml:space="preserve">what agency. A total of 45 hours is required. </w:t>
      </w:r>
    </w:p>
    <w:p w:rsidR="000806EA" w:rsidRDefault="000806EA" w:rsidP="002A3D0A">
      <w:pPr>
        <w:rPr>
          <w:rFonts w:ascii="Copperplate Gothic Light" w:hAnsi="Copperplate Gothic Light" w:cs="Arial"/>
          <w:b/>
          <w:sz w:val="28"/>
          <w:szCs w:val="28"/>
        </w:rPr>
      </w:pPr>
    </w:p>
    <w:sectPr w:rsidR="000806EA" w:rsidSect="00A53DA6">
      <w:headerReference w:type="default" r:id="rId14"/>
      <w:footerReference w:type="even" r:id="rId15"/>
      <w:footerReference w:type="default" r:id="rId16"/>
      <w:pgSz w:w="12240" w:h="15840"/>
      <w:pgMar w:top="900" w:right="1152" w:bottom="720" w:left="1152" w:header="72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436" w:rsidRDefault="007B4436">
      <w:r>
        <w:separator/>
      </w:r>
    </w:p>
  </w:endnote>
  <w:endnote w:type="continuationSeparator" w:id="0">
    <w:p w:rsidR="007B4436" w:rsidRDefault="007B4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hruti">
    <w:panose1 w:val="020B0502040204020203"/>
    <w:charset w:val="00"/>
    <w:family w:val="swiss"/>
    <w:pitch w:val="variable"/>
    <w:sig w:usb0="00040003" w:usb1="00000000" w:usb2="00000000" w:usb3="00000000" w:csb0="00000001" w:csb1="00000000"/>
  </w:font>
  <w:font w:name="Veljovic Book">
    <w:panose1 w:val="00000000000000000000"/>
    <w:charset w:val="00"/>
    <w:family w:val="roman"/>
    <w:notTrueType/>
    <w:pitch w:val="variable"/>
    <w:sig w:usb0="00000003" w:usb1="00000000" w:usb2="00000000" w:usb3="00000000" w:csb0="00000001" w:csb1="00000000"/>
  </w:font>
  <w:font w:name="Copperplate Gothic Light">
    <w:altName w:val="MV Boli"/>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436" w:rsidRDefault="00431E28" w:rsidP="009C07BC">
    <w:pPr>
      <w:pStyle w:val="Footer"/>
      <w:framePr w:wrap="around" w:vAnchor="text" w:hAnchor="margin" w:xAlign="right" w:y="1"/>
      <w:rPr>
        <w:rStyle w:val="PageNumber"/>
      </w:rPr>
    </w:pPr>
    <w:r>
      <w:rPr>
        <w:rStyle w:val="PageNumber"/>
      </w:rPr>
      <w:fldChar w:fldCharType="begin"/>
    </w:r>
    <w:r w:rsidR="007B4436">
      <w:rPr>
        <w:rStyle w:val="PageNumber"/>
      </w:rPr>
      <w:instrText xml:space="preserve">PAGE  </w:instrText>
    </w:r>
    <w:r>
      <w:rPr>
        <w:rStyle w:val="PageNumber"/>
      </w:rPr>
      <w:fldChar w:fldCharType="end"/>
    </w:r>
  </w:p>
  <w:p w:rsidR="007B4436" w:rsidRDefault="007B4436" w:rsidP="0079322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436" w:rsidRPr="00A53DA6" w:rsidRDefault="007B4436">
    <w:pPr>
      <w:pStyle w:val="Footer"/>
      <w:rPr>
        <w:sz w:val="18"/>
        <w:szCs w:val="18"/>
      </w:rPr>
    </w:pPr>
    <w:r w:rsidRPr="00A53DA6">
      <w:rPr>
        <w:sz w:val="18"/>
        <w:szCs w:val="18"/>
      </w:rPr>
      <w:t>Reviewed 8/2011</w:t>
    </w:r>
  </w:p>
  <w:p w:rsidR="007B4436" w:rsidRDefault="007B4436">
    <w:pPr>
      <w:pStyle w:val="Footer"/>
    </w:pPr>
    <w:r w:rsidRPr="00A53DA6">
      <w:rPr>
        <w:sz w:val="18"/>
        <w:szCs w:val="18"/>
      </w:rPr>
      <w:t xml:space="preserve">Revised </w:t>
    </w:r>
    <w:r w:rsidR="00695721">
      <w:rPr>
        <w:sz w:val="18"/>
        <w:szCs w:val="18"/>
      </w:rPr>
      <w:t>8</w:t>
    </w:r>
    <w:r w:rsidRPr="00A53DA6">
      <w:rPr>
        <w:sz w:val="18"/>
        <w:szCs w:val="18"/>
      </w:rPr>
      <w:t>/2011</w:t>
    </w:r>
    <w:r w:rsidR="00695721">
      <w:rPr>
        <w:sz w:val="18"/>
        <w:szCs w:val="18"/>
      </w:rPr>
      <w:t>; 4/12</w:t>
    </w:r>
  </w:p>
  <w:p w:rsidR="007B4436" w:rsidRDefault="007B4436" w:rsidP="004C39C2">
    <w:pPr>
      <w:pStyle w:val="Footer"/>
      <w:tabs>
        <w:tab w:val="clear" w:pos="4320"/>
        <w:tab w:val="clear" w:pos="8640"/>
        <w:tab w:val="right" w:pos="9000"/>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436" w:rsidRDefault="007B4436">
      <w:r>
        <w:separator/>
      </w:r>
    </w:p>
  </w:footnote>
  <w:footnote w:type="continuationSeparator" w:id="0">
    <w:p w:rsidR="007B4436" w:rsidRDefault="007B44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436" w:rsidRDefault="00F71596">
    <w:pPr>
      <w:pStyle w:val="Header"/>
      <w:jc w:val="right"/>
    </w:pPr>
    <w:r>
      <w:fldChar w:fldCharType="begin"/>
    </w:r>
    <w:r>
      <w:instrText xml:space="preserve"> PAGE   \* MERGEFORMAT </w:instrText>
    </w:r>
    <w:r>
      <w:fldChar w:fldCharType="separate"/>
    </w:r>
    <w:r>
      <w:rPr>
        <w:noProof/>
      </w:rPr>
      <w:t>23</w:t>
    </w:r>
    <w:r>
      <w:rPr>
        <w:noProof/>
      </w:rPr>
      <w:fldChar w:fldCharType="end"/>
    </w:r>
  </w:p>
  <w:p w:rsidR="007B4436" w:rsidRDefault="007B44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0"/>
    <w:name w:val="AutoList2"/>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nsid w:val="03B43445"/>
    <w:multiLevelType w:val="hybridMultilevel"/>
    <w:tmpl w:val="7478BE9A"/>
    <w:lvl w:ilvl="0" w:tplc="2884B75A">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9F636F"/>
    <w:multiLevelType w:val="hybridMultilevel"/>
    <w:tmpl w:val="CCF8D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2E53CA"/>
    <w:multiLevelType w:val="hybridMultilevel"/>
    <w:tmpl w:val="0A023290"/>
    <w:lvl w:ilvl="0" w:tplc="6B389B22">
      <w:start w:val="1"/>
      <w:numFmt w:val="decimal"/>
      <w:lvlText w:val="%1."/>
      <w:lvlJc w:val="left"/>
      <w:pPr>
        <w:tabs>
          <w:tab w:val="num" w:pos="675"/>
        </w:tabs>
        <w:ind w:left="675" w:hanging="360"/>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4">
    <w:nsid w:val="09D90116"/>
    <w:multiLevelType w:val="hybridMultilevel"/>
    <w:tmpl w:val="97566286"/>
    <w:lvl w:ilvl="0" w:tplc="F6326B0E">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A6A38A0"/>
    <w:multiLevelType w:val="hybridMultilevel"/>
    <w:tmpl w:val="EF66E2F6"/>
    <w:lvl w:ilvl="0" w:tplc="04090015">
      <w:start w:val="1"/>
      <w:numFmt w:val="upperLetter"/>
      <w:lvlText w:val="%1."/>
      <w:lvlJc w:val="left"/>
      <w:pPr>
        <w:tabs>
          <w:tab w:val="num" w:pos="1560"/>
        </w:tabs>
        <w:ind w:left="1560" w:hanging="360"/>
      </w:pPr>
    </w:lvl>
    <w:lvl w:ilvl="1" w:tplc="04090019">
      <w:start w:val="1"/>
      <w:numFmt w:val="lowerLetter"/>
      <w:lvlText w:val="%2."/>
      <w:lvlJc w:val="left"/>
      <w:pPr>
        <w:tabs>
          <w:tab w:val="num" w:pos="2280"/>
        </w:tabs>
        <w:ind w:left="2280" w:hanging="360"/>
      </w:pPr>
    </w:lvl>
    <w:lvl w:ilvl="2" w:tplc="B7B64824">
      <w:start w:val="4"/>
      <w:numFmt w:val="decimal"/>
      <w:lvlText w:val="%3."/>
      <w:lvlJc w:val="left"/>
      <w:pPr>
        <w:tabs>
          <w:tab w:val="num" w:pos="3180"/>
        </w:tabs>
        <w:ind w:left="3180" w:hanging="360"/>
      </w:pPr>
      <w:rPr>
        <w:rFonts w:hint="default"/>
      </w:r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6">
    <w:nsid w:val="0BD87C37"/>
    <w:multiLevelType w:val="hybridMultilevel"/>
    <w:tmpl w:val="41D61D6E"/>
    <w:lvl w:ilvl="0" w:tplc="F5288B08">
      <w:start w:val="6"/>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0F65382B"/>
    <w:multiLevelType w:val="hybridMultilevel"/>
    <w:tmpl w:val="21A06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5720C7"/>
    <w:multiLevelType w:val="hybridMultilevel"/>
    <w:tmpl w:val="454A7920"/>
    <w:lvl w:ilvl="0" w:tplc="4DD8BDF0">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BAE08AE"/>
    <w:multiLevelType w:val="hybridMultilevel"/>
    <w:tmpl w:val="673C0920"/>
    <w:lvl w:ilvl="0" w:tplc="D5A22B8C">
      <w:start w:val="1"/>
      <w:numFmt w:val="decimal"/>
      <w:lvlText w:val="%1."/>
      <w:lvlJc w:val="left"/>
      <w:pPr>
        <w:tabs>
          <w:tab w:val="num" w:pos="780"/>
        </w:tabs>
        <w:ind w:left="780" w:hanging="420"/>
      </w:pPr>
      <w:rPr>
        <w:rFonts w:hint="default"/>
      </w:rPr>
    </w:lvl>
    <w:lvl w:ilvl="1" w:tplc="63AACB90">
      <w:start w:val="1"/>
      <w:numFmt w:val="upperLetter"/>
      <w:lvlText w:val="%2."/>
      <w:lvlJc w:val="left"/>
      <w:pPr>
        <w:tabs>
          <w:tab w:val="num" w:pos="1515"/>
        </w:tabs>
        <w:ind w:left="1515" w:hanging="43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F2B6A4F"/>
    <w:multiLevelType w:val="hybridMultilevel"/>
    <w:tmpl w:val="00C6083A"/>
    <w:lvl w:ilvl="0" w:tplc="9F0AC14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FED769A"/>
    <w:multiLevelType w:val="hybridMultilevel"/>
    <w:tmpl w:val="802A457A"/>
    <w:lvl w:ilvl="0" w:tplc="A1B4F69E">
      <w:start w:val="1"/>
      <w:numFmt w:val="decimal"/>
      <w:lvlText w:val="%1."/>
      <w:lvlJc w:val="left"/>
      <w:pPr>
        <w:tabs>
          <w:tab w:val="num" w:pos="840"/>
        </w:tabs>
        <w:ind w:left="840" w:hanging="480"/>
      </w:pPr>
      <w:rPr>
        <w:rFonts w:hint="default"/>
      </w:rPr>
    </w:lvl>
    <w:lvl w:ilvl="1" w:tplc="691AA24A">
      <w:start w:val="4"/>
      <w:numFmt w:val="bullet"/>
      <w:lvlText w:val=""/>
      <w:lvlJc w:val="left"/>
      <w:pPr>
        <w:tabs>
          <w:tab w:val="num" w:pos="1440"/>
        </w:tabs>
        <w:ind w:left="1440" w:hanging="360"/>
      </w:pPr>
      <w:rPr>
        <w:rFonts w:ascii="Symbol" w:eastAsia="Times New Roman" w:hAnsi="Symbo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5AD0B58"/>
    <w:multiLevelType w:val="hybridMultilevel"/>
    <w:tmpl w:val="4D5E7C38"/>
    <w:lvl w:ilvl="0" w:tplc="7FD0C702">
      <w:start w:val="1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9ED112D"/>
    <w:multiLevelType w:val="hybridMultilevel"/>
    <w:tmpl w:val="31B8E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B64A56"/>
    <w:multiLevelType w:val="hybridMultilevel"/>
    <w:tmpl w:val="B004FE66"/>
    <w:lvl w:ilvl="0" w:tplc="D7C086BC">
      <w:start w:val="1"/>
      <w:numFmt w:val="decimal"/>
      <w:lvlText w:val="%1."/>
      <w:lvlJc w:val="left"/>
      <w:pPr>
        <w:tabs>
          <w:tab w:val="num" w:pos="840"/>
        </w:tabs>
        <w:ind w:left="840" w:hanging="480"/>
      </w:pPr>
      <w:rPr>
        <w:rFonts w:hint="default"/>
      </w:rPr>
    </w:lvl>
    <w:lvl w:ilvl="1" w:tplc="209092B4">
      <w:start w:val="1"/>
      <w:numFmt w:val="upperLetter"/>
      <w:lvlText w:val="%2."/>
      <w:lvlJc w:val="left"/>
      <w:pPr>
        <w:tabs>
          <w:tab w:val="num" w:pos="1590"/>
        </w:tabs>
        <w:ind w:left="1590" w:hanging="51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B6B5609"/>
    <w:multiLevelType w:val="hybridMultilevel"/>
    <w:tmpl w:val="15C0E066"/>
    <w:lvl w:ilvl="0" w:tplc="97C2572E">
      <w:start w:val="4"/>
      <w:numFmt w:val="upperLetter"/>
      <w:pStyle w:val="Level1"/>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6">
    <w:nsid w:val="2F260941"/>
    <w:multiLevelType w:val="hybridMultilevel"/>
    <w:tmpl w:val="2B18AB1E"/>
    <w:lvl w:ilvl="0" w:tplc="FC2A771A">
      <w:start w:val="1"/>
      <w:numFmt w:val="decimal"/>
      <w:lvlText w:val="%1."/>
      <w:lvlJc w:val="left"/>
      <w:pPr>
        <w:tabs>
          <w:tab w:val="num" w:pos="840"/>
        </w:tabs>
        <w:ind w:left="840" w:hanging="480"/>
      </w:pPr>
      <w:rPr>
        <w:rFonts w:hint="default"/>
      </w:rPr>
    </w:lvl>
    <w:lvl w:ilvl="1" w:tplc="47006058">
      <w:start w:val="1"/>
      <w:numFmt w:val="upperLetter"/>
      <w:lvlText w:val="%2."/>
      <w:lvlJc w:val="left"/>
      <w:pPr>
        <w:tabs>
          <w:tab w:val="num" w:pos="1590"/>
        </w:tabs>
        <w:ind w:left="1590" w:hanging="51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2A10F00"/>
    <w:multiLevelType w:val="hybridMultilevel"/>
    <w:tmpl w:val="33965428"/>
    <w:lvl w:ilvl="0" w:tplc="33023E52">
      <w:start w:val="3"/>
      <w:numFmt w:val="decimal"/>
      <w:lvlText w:val="%1."/>
      <w:lvlJc w:val="left"/>
      <w:pPr>
        <w:tabs>
          <w:tab w:val="num" w:pos="2400"/>
        </w:tabs>
        <w:ind w:left="2400" w:hanging="360"/>
      </w:pPr>
      <w:rPr>
        <w:rFonts w:hint="default"/>
      </w:rPr>
    </w:lvl>
    <w:lvl w:ilvl="1" w:tplc="04090019" w:tentative="1">
      <w:start w:val="1"/>
      <w:numFmt w:val="lowerLetter"/>
      <w:lvlText w:val="%2."/>
      <w:lvlJc w:val="left"/>
      <w:pPr>
        <w:tabs>
          <w:tab w:val="num" w:pos="3120"/>
        </w:tabs>
        <w:ind w:left="3120" w:hanging="360"/>
      </w:pPr>
    </w:lvl>
    <w:lvl w:ilvl="2" w:tplc="0409001B" w:tentative="1">
      <w:start w:val="1"/>
      <w:numFmt w:val="lowerRoman"/>
      <w:lvlText w:val="%3."/>
      <w:lvlJc w:val="right"/>
      <w:pPr>
        <w:tabs>
          <w:tab w:val="num" w:pos="3840"/>
        </w:tabs>
        <w:ind w:left="3840" w:hanging="180"/>
      </w:pPr>
    </w:lvl>
    <w:lvl w:ilvl="3" w:tplc="0409000F" w:tentative="1">
      <w:start w:val="1"/>
      <w:numFmt w:val="decimal"/>
      <w:lvlText w:val="%4."/>
      <w:lvlJc w:val="left"/>
      <w:pPr>
        <w:tabs>
          <w:tab w:val="num" w:pos="4560"/>
        </w:tabs>
        <w:ind w:left="4560" w:hanging="360"/>
      </w:pPr>
    </w:lvl>
    <w:lvl w:ilvl="4" w:tplc="04090019" w:tentative="1">
      <w:start w:val="1"/>
      <w:numFmt w:val="lowerLetter"/>
      <w:lvlText w:val="%5."/>
      <w:lvlJc w:val="left"/>
      <w:pPr>
        <w:tabs>
          <w:tab w:val="num" w:pos="5280"/>
        </w:tabs>
        <w:ind w:left="5280" w:hanging="360"/>
      </w:pPr>
    </w:lvl>
    <w:lvl w:ilvl="5" w:tplc="0409001B" w:tentative="1">
      <w:start w:val="1"/>
      <w:numFmt w:val="lowerRoman"/>
      <w:lvlText w:val="%6."/>
      <w:lvlJc w:val="right"/>
      <w:pPr>
        <w:tabs>
          <w:tab w:val="num" w:pos="6000"/>
        </w:tabs>
        <w:ind w:left="6000" w:hanging="180"/>
      </w:pPr>
    </w:lvl>
    <w:lvl w:ilvl="6" w:tplc="0409000F" w:tentative="1">
      <w:start w:val="1"/>
      <w:numFmt w:val="decimal"/>
      <w:lvlText w:val="%7."/>
      <w:lvlJc w:val="left"/>
      <w:pPr>
        <w:tabs>
          <w:tab w:val="num" w:pos="6720"/>
        </w:tabs>
        <w:ind w:left="6720" w:hanging="360"/>
      </w:pPr>
    </w:lvl>
    <w:lvl w:ilvl="7" w:tplc="04090019" w:tentative="1">
      <w:start w:val="1"/>
      <w:numFmt w:val="lowerLetter"/>
      <w:lvlText w:val="%8."/>
      <w:lvlJc w:val="left"/>
      <w:pPr>
        <w:tabs>
          <w:tab w:val="num" w:pos="7440"/>
        </w:tabs>
        <w:ind w:left="7440" w:hanging="360"/>
      </w:pPr>
    </w:lvl>
    <w:lvl w:ilvl="8" w:tplc="0409001B" w:tentative="1">
      <w:start w:val="1"/>
      <w:numFmt w:val="lowerRoman"/>
      <w:lvlText w:val="%9."/>
      <w:lvlJc w:val="right"/>
      <w:pPr>
        <w:tabs>
          <w:tab w:val="num" w:pos="8160"/>
        </w:tabs>
        <w:ind w:left="8160" w:hanging="180"/>
      </w:pPr>
    </w:lvl>
  </w:abstractNum>
  <w:abstractNum w:abstractNumId="18">
    <w:nsid w:val="46532D77"/>
    <w:multiLevelType w:val="hybridMultilevel"/>
    <w:tmpl w:val="6122C1BC"/>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70D0993"/>
    <w:multiLevelType w:val="hybridMultilevel"/>
    <w:tmpl w:val="C5DADCB4"/>
    <w:lvl w:ilvl="0" w:tplc="9F0AC144">
      <w:start w:val="2"/>
      <w:numFmt w:val="decimal"/>
      <w:lvlText w:val="%1."/>
      <w:lvlJc w:val="left"/>
      <w:pPr>
        <w:tabs>
          <w:tab w:val="num" w:pos="1080"/>
        </w:tabs>
        <w:ind w:left="1080" w:hanging="720"/>
      </w:pPr>
      <w:rPr>
        <w:rFonts w:hint="default"/>
      </w:rPr>
    </w:lvl>
    <w:lvl w:ilvl="1" w:tplc="A75E46A8">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B554FBF"/>
    <w:multiLevelType w:val="hybridMultilevel"/>
    <w:tmpl w:val="48AEAE8A"/>
    <w:lvl w:ilvl="0" w:tplc="F30E0D2C">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53576EFC"/>
    <w:multiLevelType w:val="hybridMultilevel"/>
    <w:tmpl w:val="53AEB62E"/>
    <w:lvl w:ilvl="0" w:tplc="D62CE59C">
      <w:start w:val="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87F3D78"/>
    <w:multiLevelType w:val="hybridMultilevel"/>
    <w:tmpl w:val="B5F641A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18E4682"/>
    <w:multiLevelType w:val="hybridMultilevel"/>
    <w:tmpl w:val="61160B3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58D1B7A"/>
    <w:multiLevelType w:val="hybridMultilevel"/>
    <w:tmpl w:val="A3FC734E"/>
    <w:lvl w:ilvl="0" w:tplc="E748605E">
      <w:start w:val="3"/>
      <w:numFmt w:val="decimal"/>
      <w:lvlText w:val="%1."/>
      <w:lvlJc w:val="left"/>
      <w:pPr>
        <w:tabs>
          <w:tab w:val="num" w:pos="720"/>
        </w:tabs>
        <w:ind w:left="720" w:hanging="360"/>
      </w:pPr>
      <w:rPr>
        <w:rFonts w:hint="default"/>
        <w:sz w:val="24"/>
      </w:rPr>
    </w:lvl>
    <w:lvl w:ilvl="1" w:tplc="D00603F2">
      <w:start w:val="1"/>
      <w:numFmt w:val="lowerLetter"/>
      <w:lvlText w:val="%2."/>
      <w:lvlJc w:val="left"/>
      <w:pPr>
        <w:tabs>
          <w:tab w:val="num" w:pos="1440"/>
        </w:tabs>
        <w:ind w:left="1440" w:hanging="360"/>
      </w:pPr>
      <w:rPr>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F376043"/>
    <w:multiLevelType w:val="multilevel"/>
    <w:tmpl w:val="16A06B36"/>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707A4EA2"/>
    <w:multiLevelType w:val="hybridMultilevel"/>
    <w:tmpl w:val="97E2665A"/>
    <w:lvl w:ilvl="0" w:tplc="441EB038">
      <w:start w:val="1"/>
      <w:numFmt w:val="decimal"/>
      <w:lvlText w:val="%1."/>
      <w:lvlJc w:val="left"/>
      <w:pPr>
        <w:tabs>
          <w:tab w:val="num" w:pos="840"/>
        </w:tabs>
        <w:ind w:left="840" w:hanging="480"/>
      </w:pPr>
      <w:rPr>
        <w:rFonts w:hint="default"/>
      </w:rPr>
    </w:lvl>
    <w:lvl w:ilvl="1" w:tplc="E51E4722">
      <w:start w:val="1"/>
      <w:numFmt w:val="upperLetter"/>
      <w:lvlText w:val="%2."/>
      <w:lvlJc w:val="left"/>
      <w:pPr>
        <w:tabs>
          <w:tab w:val="num" w:pos="1590"/>
        </w:tabs>
        <w:ind w:left="1590" w:hanging="51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3E27898"/>
    <w:multiLevelType w:val="hybridMultilevel"/>
    <w:tmpl w:val="817AAA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5B625A0"/>
    <w:multiLevelType w:val="hybridMultilevel"/>
    <w:tmpl w:val="5BF66460"/>
    <w:lvl w:ilvl="0" w:tplc="68946BCC">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76806F5B"/>
    <w:multiLevelType w:val="hybridMultilevel"/>
    <w:tmpl w:val="80E43640"/>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0">
    <w:nsid w:val="7FB75F2B"/>
    <w:multiLevelType w:val="hybridMultilevel"/>
    <w:tmpl w:val="65FCEE3C"/>
    <w:lvl w:ilvl="0" w:tplc="D77AEA76">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6"/>
      <w:lvl w:ilvl="0">
        <w:start w:val="16"/>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15"/>
  </w:num>
  <w:num w:numId="3">
    <w:abstractNumId w:val="27"/>
  </w:num>
  <w:num w:numId="4">
    <w:abstractNumId w:val="11"/>
  </w:num>
  <w:num w:numId="5">
    <w:abstractNumId w:val="21"/>
  </w:num>
  <w:num w:numId="6">
    <w:abstractNumId w:val="30"/>
  </w:num>
  <w:num w:numId="7">
    <w:abstractNumId w:val="1"/>
  </w:num>
  <w:num w:numId="8">
    <w:abstractNumId w:val="19"/>
  </w:num>
  <w:num w:numId="9">
    <w:abstractNumId w:val="10"/>
  </w:num>
  <w:num w:numId="10">
    <w:abstractNumId w:val="4"/>
  </w:num>
  <w:num w:numId="11">
    <w:abstractNumId w:val="8"/>
  </w:num>
  <w:num w:numId="12">
    <w:abstractNumId w:val="9"/>
  </w:num>
  <w:num w:numId="13">
    <w:abstractNumId w:val="26"/>
  </w:num>
  <w:num w:numId="14">
    <w:abstractNumId w:val="16"/>
  </w:num>
  <w:num w:numId="15">
    <w:abstractNumId w:val="5"/>
  </w:num>
  <w:num w:numId="16">
    <w:abstractNumId w:val="25"/>
  </w:num>
  <w:num w:numId="17">
    <w:abstractNumId w:val="14"/>
  </w:num>
  <w:num w:numId="18">
    <w:abstractNumId w:val="23"/>
  </w:num>
  <w:num w:numId="19">
    <w:abstractNumId w:val="3"/>
  </w:num>
  <w:num w:numId="20">
    <w:abstractNumId w:val="17"/>
  </w:num>
  <w:num w:numId="21">
    <w:abstractNumId w:val="12"/>
  </w:num>
  <w:num w:numId="22">
    <w:abstractNumId w:val="18"/>
  </w:num>
  <w:num w:numId="23">
    <w:abstractNumId w:val="6"/>
  </w:num>
  <w:num w:numId="24">
    <w:abstractNumId w:val="24"/>
  </w:num>
  <w:num w:numId="25">
    <w:abstractNumId w:val="22"/>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13"/>
  </w:num>
  <w:num w:numId="29">
    <w:abstractNumId w:val="7"/>
  </w:num>
  <w:num w:numId="30">
    <w:abstractNumId w:val="29"/>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B04"/>
    <w:rsid w:val="00001348"/>
    <w:rsid w:val="000101B3"/>
    <w:rsid w:val="00023A53"/>
    <w:rsid w:val="000375AA"/>
    <w:rsid w:val="00040195"/>
    <w:rsid w:val="0004376E"/>
    <w:rsid w:val="00052255"/>
    <w:rsid w:val="00055E29"/>
    <w:rsid w:val="000720C7"/>
    <w:rsid w:val="00073A76"/>
    <w:rsid w:val="000757DD"/>
    <w:rsid w:val="000806EA"/>
    <w:rsid w:val="000834BB"/>
    <w:rsid w:val="00085832"/>
    <w:rsid w:val="00093BA9"/>
    <w:rsid w:val="00095B4A"/>
    <w:rsid w:val="000A1C09"/>
    <w:rsid w:val="000C6098"/>
    <w:rsid w:val="000C7859"/>
    <w:rsid w:val="000D655D"/>
    <w:rsid w:val="000D78AB"/>
    <w:rsid w:val="000E539E"/>
    <w:rsid w:val="000E6AAD"/>
    <w:rsid w:val="000E7762"/>
    <w:rsid w:val="000F04A7"/>
    <w:rsid w:val="000F557A"/>
    <w:rsid w:val="000F65E7"/>
    <w:rsid w:val="001015B3"/>
    <w:rsid w:val="001072EF"/>
    <w:rsid w:val="00112642"/>
    <w:rsid w:val="00112E10"/>
    <w:rsid w:val="00116724"/>
    <w:rsid w:val="00121876"/>
    <w:rsid w:val="00131179"/>
    <w:rsid w:val="001512EB"/>
    <w:rsid w:val="001531D0"/>
    <w:rsid w:val="00153D8D"/>
    <w:rsid w:val="001568A3"/>
    <w:rsid w:val="001701DF"/>
    <w:rsid w:val="001865D9"/>
    <w:rsid w:val="0019371B"/>
    <w:rsid w:val="001B7F5A"/>
    <w:rsid w:val="001C688C"/>
    <w:rsid w:val="001C7DC9"/>
    <w:rsid w:val="001D7F55"/>
    <w:rsid w:val="001F3645"/>
    <w:rsid w:val="001F4606"/>
    <w:rsid w:val="00201BEF"/>
    <w:rsid w:val="00206ADA"/>
    <w:rsid w:val="00217C01"/>
    <w:rsid w:val="00225A7D"/>
    <w:rsid w:val="0022746F"/>
    <w:rsid w:val="00234BE8"/>
    <w:rsid w:val="00241164"/>
    <w:rsid w:val="00246F2C"/>
    <w:rsid w:val="002642D7"/>
    <w:rsid w:val="002668B6"/>
    <w:rsid w:val="002746D6"/>
    <w:rsid w:val="002826E7"/>
    <w:rsid w:val="00285D24"/>
    <w:rsid w:val="002968FE"/>
    <w:rsid w:val="002975BF"/>
    <w:rsid w:val="002A3D0A"/>
    <w:rsid w:val="002B678F"/>
    <w:rsid w:val="002F3FF3"/>
    <w:rsid w:val="00300C84"/>
    <w:rsid w:val="0031188D"/>
    <w:rsid w:val="00311D70"/>
    <w:rsid w:val="00322C4E"/>
    <w:rsid w:val="003323D1"/>
    <w:rsid w:val="003352B3"/>
    <w:rsid w:val="00340AD7"/>
    <w:rsid w:val="00345295"/>
    <w:rsid w:val="00371F60"/>
    <w:rsid w:val="00382FED"/>
    <w:rsid w:val="0038567B"/>
    <w:rsid w:val="00391B75"/>
    <w:rsid w:val="00395640"/>
    <w:rsid w:val="0039658C"/>
    <w:rsid w:val="003A0120"/>
    <w:rsid w:val="003A35B4"/>
    <w:rsid w:val="003A73E5"/>
    <w:rsid w:val="003B41BD"/>
    <w:rsid w:val="003C27DA"/>
    <w:rsid w:val="003F330F"/>
    <w:rsid w:val="003F680B"/>
    <w:rsid w:val="00404782"/>
    <w:rsid w:val="00406785"/>
    <w:rsid w:val="004106E8"/>
    <w:rsid w:val="00431E28"/>
    <w:rsid w:val="00433E0C"/>
    <w:rsid w:val="004446F5"/>
    <w:rsid w:val="00457DCD"/>
    <w:rsid w:val="0046053A"/>
    <w:rsid w:val="0046300F"/>
    <w:rsid w:val="004739C5"/>
    <w:rsid w:val="00474D91"/>
    <w:rsid w:val="00476080"/>
    <w:rsid w:val="004900F1"/>
    <w:rsid w:val="00492812"/>
    <w:rsid w:val="004B78F0"/>
    <w:rsid w:val="004C39C2"/>
    <w:rsid w:val="004D267D"/>
    <w:rsid w:val="004F10E6"/>
    <w:rsid w:val="004F6224"/>
    <w:rsid w:val="00505883"/>
    <w:rsid w:val="00511FF1"/>
    <w:rsid w:val="00524313"/>
    <w:rsid w:val="00541591"/>
    <w:rsid w:val="00544BC7"/>
    <w:rsid w:val="005A5AE6"/>
    <w:rsid w:val="005C472D"/>
    <w:rsid w:val="005D0481"/>
    <w:rsid w:val="005D2920"/>
    <w:rsid w:val="005E0155"/>
    <w:rsid w:val="005E2087"/>
    <w:rsid w:val="00613740"/>
    <w:rsid w:val="006306B1"/>
    <w:rsid w:val="006348DE"/>
    <w:rsid w:val="00636CCC"/>
    <w:rsid w:val="00637E8B"/>
    <w:rsid w:val="006437BF"/>
    <w:rsid w:val="00643D43"/>
    <w:rsid w:val="006447C1"/>
    <w:rsid w:val="00677769"/>
    <w:rsid w:val="0068542C"/>
    <w:rsid w:val="006903EA"/>
    <w:rsid w:val="006909CA"/>
    <w:rsid w:val="00695721"/>
    <w:rsid w:val="006B2A8C"/>
    <w:rsid w:val="006C7F45"/>
    <w:rsid w:val="006D5EBE"/>
    <w:rsid w:val="006D7658"/>
    <w:rsid w:val="006D7EC3"/>
    <w:rsid w:val="006E37A6"/>
    <w:rsid w:val="006F1C28"/>
    <w:rsid w:val="0070756D"/>
    <w:rsid w:val="00725957"/>
    <w:rsid w:val="00733215"/>
    <w:rsid w:val="0073755B"/>
    <w:rsid w:val="00740823"/>
    <w:rsid w:val="00747A3B"/>
    <w:rsid w:val="00771D02"/>
    <w:rsid w:val="00771D3A"/>
    <w:rsid w:val="007723A5"/>
    <w:rsid w:val="00774036"/>
    <w:rsid w:val="00782FF3"/>
    <w:rsid w:val="0078329F"/>
    <w:rsid w:val="00793228"/>
    <w:rsid w:val="007964DD"/>
    <w:rsid w:val="007A5590"/>
    <w:rsid w:val="007B1981"/>
    <w:rsid w:val="007B408C"/>
    <w:rsid w:val="007B4436"/>
    <w:rsid w:val="007B5FC9"/>
    <w:rsid w:val="007C00A9"/>
    <w:rsid w:val="007C16A3"/>
    <w:rsid w:val="007C4DAE"/>
    <w:rsid w:val="007C6F2F"/>
    <w:rsid w:val="007E0ADE"/>
    <w:rsid w:val="007E3734"/>
    <w:rsid w:val="007F00E5"/>
    <w:rsid w:val="007F53E8"/>
    <w:rsid w:val="00801C9A"/>
    <w:rsid w:val="008052E1"/>
    <w:rsid w:val="00824ADB"/>
    <w:rsid w:val="00827652"/>
    <w:rsid w:val="00830A39"/>
    <w:rsid w:val="00832CA0"/>
    <w:rsid w:val="00857E2E"/>
    <w:rsid w:val="00860CB7"/>
    <w:rsid w:val="00862511"/>
    <w:rsid w:val="008640D4"/>
    <w:rsid w:val="00880FED"/>
    <w:rsid w:val="00881E0D"/>
    <w:rsid w:val="00881E17"/>
    <w:rsid w:val="008909AB"/>
    <w:rsid w:val="008C6D13"/>
    <w:rsid w:val="008F79B6"/>
    <w:rsid w:val="009005A2"/>
    <w:rsid w:val="009063CD"/>
    <w:rsid w:val="0092063F"/>
    <w:rsid w:val="009251DC"/>
    <w:rsid w:val="00932CD6"/>
    <w:rsid w:val="00941263"/>
    <w:rsid w:val="00955FFC"/>
    <w:rsid w:val="009577F5"/>
    <w:rsid w:val="00957983"/>
    <w:rsid w:val="0096289F"/>
    <w:rsid w:val="0096310D"/>
    <w:rsid w:val="00970A2F"/>
    <w:rsid w:val="0098281F"/>
    <w:rsid w:val="00984942"/>
    <w:rsid w:val="00987F0B"/>
    <w:rsid w:val="009A24D2"/>
    <w:rsid w:val="009A2DF6"/>
    <w:rsid w:val="009B7D2D"/>
    <w:rsid w:val="009C07BC"/>
    <w:rsid w:val="009C6D4A"/>
    <w:rsid w:val="009D10AB"/>
    <w:rsid w:val="009D29A6"/>
    <w:rsid w:val="009E1FF1"/>
    <w:rsid w:val="00A07718"/>
    <w:rsid w:val="00A235A9"/>
    <w:rsid w:val="00A348B8"/>
    <w:rsid w:val="00A34B3E"/>
    <w:rsid w:val="00A35044"/>
    <w:rsid w:val="00A36A75"/>
    <w:rsid w:val="00A42BDC"/>
    <w:rsid w:val="00A50DBD"/>
    <w:rsid w:val="00A53DA6"/>
    <w:rsid w:val="00A75AE9"/>
    <w:rsid w:val="00A92B04"/>
    <w:rsid w:val="00A94F0C"/>
    <w:rsid w:val="00AA261A"/>
    <w:rsid w:val="00AA271C"/>
    <w:rsid w:val="00AB1C4A"/>
    <w:rsid w:val="00AF063A"/>
    <w:rsid w:val="00AF12F6"/>
    <w:rsid w:val="00AF1E30"/>
    <w:rsid w:val="00B0216F"/>
    <w:rsid w:val="00B05FB0"/>
    <w:rsid w:val="00B1023E"/>
    <w:rsid w:val="00B21322"/>
    <w:rsid w:val="00B32313"/>
    <w:rsid w:val="00B35EA2"/>
    <w:rsid w:val="00B43F8C"/>
    <w:rsid w:val="00B547BE"/>
    <w:rsid w:val="00B61B9D"/>
    <w:rsid w:val="00B6787E"/>
    <w:rsid w:val="00B7443B"/>
    <w:rsid w:val="00B830D3"/>
    <w:rsid w:val="00B92095"/>
    <w:rsid w:val="00BA1F2C"/>
    <w:rsid w:val="00BC071F"/>
    <w:rsid w:val="00BC14ED"/>
    <w:rsid w:val="00BC2178"/>
    <w:rsid w:val="00BC7AAB"/>
    <w:rsid w:val="00BE23AB"/>
    <w:rsid w:val="00BE7A25"/>
    <w:rsid w:val="00BF735C"/>
    <w:rsid w:val="00C1396C"/>
    <w:rsid w:val="00C33F7B"/>
    <w:rsid w:val="00C34FE0"/>
    <w:rsid w:val="00C60B88"/>
    <w:rsid w:val="00C61B74"/>
    <w:rsid w:val="00C61D93"/>
    <w:rsid w:val="00C660BE"/>
    <w:rsid w:val="00CA0D4B"/>
    <w:rsid w:val="00CB0F79"/>
    <w:rsid w:val="00CE133C"/>
    <w:rsid w:val="00D05510"/>
    <w:rsid w:val="00D10093"/>
    <w:rsid w:val="00D317E8"/>
    <w:rsid w:val="00D357D5"/>
    <w:rsid w:val="00D77C0F"/>
    <w:rsid w:val="00D82B86"/>
    <w:rsid w:val="00D86019"/>
    <w:rsid w:val="00D9336E"/>
    <w:rsid w:val="00D94EAC"/>
    <w:rsid w:val="00DA2776"/>
    <w:rsid w:val="00DA4D21"/>
    <w:rsid w:val="00DA5900"/>
    <w:rsid w:val="00DC6642"/>
    <w:rsid w:val="00DE156E"/>
    <w:rsid w:val="00DF4078"/>
    <w:rsid w:val="00DF59FB"/>
    <w:rsid w:val="00DF7922"/>
    <w:rsid w:val="00E0704A"/>
    <w:rsid w:val="00E27F93"/>
    <w:rsid w:val="00E3666A"/>
    <w:rsid w:val="00E377C2"/>
    <w:rsid w:val="00E404FF"/>
    <w:rsid w:val="00E5130B"/>
    <w:rsid w:val="00E54C19"/>
    <w:rsid w:val="00E717A3"/>
    <w:rsid w:val="00E7777F"/>
    <w:rsid w:val="00E80907"/>
    <w:rsid w:val="00EB0A7C"/>
    <w:rsid w:val="00EB70F9"/>
    <w:rsid w:val="00EC1B04"/>
    <w:rsid w:val="00EC1EE5"/>
    <w:rsid w:val="00ED2E52"/>
    <w:rsid w:val="00ED7686"/>
    <w:rsid w:val="00EE5DB0"/>
    <w:rsid w:val="00EF5304"/>
    <w:rsid w:val="00EF6631"/>
    <w:rsid w:val="00EF6C2C"/>
    <w:rsid w:val="00F01E82"/>
    <w:rsid w:val="00F03323"/>
    <w:rsid w:val="00F13E69"/>
    <w:rsid w:val="00F6193E"/>
    <w:rsid w:val="00F71596"/>
    <w:rsid w:val="00F750EE"/>
    <w:rsid w:val="00F80CF9"/>
    <w:rsid w:val="00F83152"/>
    <w:rsid w:val="00F86B02"/>
    <w:rsid w:val="00F90423"/>
    <w:rsid w:val="00FA6DAA"/>
    <w:rsid w:val="00FC6775"/>
    <w:rsid w:val="00FD2DC7"/>
    <w:rsid w:val="00FD72E7"/>
    <w:rsid w:val="00FE0029"/>
    <w:rsid w:val="00FE2F16"/>
    <w:rsid w:val="00FE74B0"/>
    <w:rsid w:val="00FE7575"/>
    <w:rsid w:val="00FF5EF7"/>
    <w:rsid w:val="00FF6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2B04"/>
    <w:pPr>
      <w:widowControl w:val="0"/>
      <w:autoSpaceDE w:val="0"/>
      <w:autoSpaceDN w:val="0"/>
      <w:adjustRightInd w:val="0"/>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A92B04"/>
    <w:pPr>
      <w:numPr>
        <w:numId w:val="2"/>
      </w:numPr>
      <w:ind w:left="2880" w:hanging="720"/>
      <w:outlineLvl w:val="0"/>
    </w:pPr>
  </w:style>
  <w:style w:type="character" w:styleId="Hyperlink">
    <w:name w:val="Hyperlink"/>
    <w:basedOn w:val="DefaultParagraphFont"/>
    <w:rsid w:val="00E3666A"/>
    <w:rPr>
      <w:color w:val="0000FF"/>
      <w:u w:val="single"/>
    </w:rPr>
  </w:style>
  <w:style w:type="character" w:styleId="FollowedHyperlink">
    <w:name w:val="FollowedHyperlink"/>
    <w:basedOn w:val="DefaultParagraphFont"/>
    <w:rsid w:val="00E3666A"/>
    <w:rPr>
      <w:color w:val="800080"/>
      <w:u w:val="single"/>
    </w:rPr>
  </w:style>
  <w:style w:type="paragraph" w:styleId="Footer">
    <w:name w:val="footer"/>
    <w:basedOn w:val="Normal"/>
    <w:link w:val="FooterChar"/>
    <w:rsid w:val="002826E7"/>
    <w:pPr>
      <w:tabs>
        <w:tab w:val="center" w:pos="4320"/>
        <w:tab w:val="right" w:pos="8640"/>
      </w:tabs>
    </w:pPr>
  </w:style>
  <w:style w:type="character" w:styleId="PageNumber">
    <w:name w:val="page number"/>
    <w:basedOn w:val="DefaultParagraphFont"/>
    <w:rsid w:val="002826E7"/>
  </w:style>
  <w:style w:type="paragraph" w:customStyle="1" w:styleId="MonthNames">
    <w:name w:val="Month Names"/>
    <w:basedOn w:val="Normal"/>
    <w:rsid w:val="000720C7"/>
    <w:pPr>
      <w:widowControl/>
      <w:autoSpaceDE/>
      <w:autoSpaceDN/>
      <w:adjustRightInd/>
      <w:jc w:val="center"/>
    </w:pPr>
    <w:rPr>
      <w:rFonts w:ascii="Garamond" w:hAnsi="Garamond"/>
      <w:bCs/>
      <w:color w:val="314871"/>
      <w:sz w:val="48"/>
      <w:szCs w:val="20"/>
    </w:rPr>
  </w:style>
  <w:style w:type="paragraph" w:customStyle="1" w:styleId="Dates">
    <w:name w:val="Dates"/>
    <w:basedOn w:val="Normal"/>
    <w:rsid w:val="000720C7"/>
    <w:pPr>
      <w:widowControl/>
      <w:autoSpaceDE/>
      <w:autoSpaceDN/>
      <w:adjustRightInd/>
    </w:pPr>
    <w:rPr>
      <w:rFonts w:ascii="Garamond" w:hAnsi="Garamond" w:cs="Arial"/>
      <w:color w:val="314871"/>
      <w:sz w:val="20"/>
      <w:szCs w:val="20"/>
    </w:rPr>
  </w:style>
  <w:style w:type="paragraph" w:customStyle="1" w:styleId="Weekdays">
    <w:name w:val="Weekdays"/>
    <w:basedOn w:val="Normal"/>
    <w:rsid w:val="000720C7"/>
    <w:pPr>
      <w:widowControl/>
      <w:autoSpaceDE/>
      <w:autoSpaceDN/>
      <w:adjustRightInd/>
      <w:jc w:val="center"/>
    </w:pPr>
    <w:rPr>
      <w:rFonts w:ascii="Garamond" w:hAnsi="Garamond"/>
      <w:caps/>
      <w:color w:val="FFFFFF"/>
      <w:spacing w:val="4"/>
      <w:sz w:val="20"/>
      <w:szCs w:val="16"/>
    </w:rPr>
  </w:style>
  <w:style w:type="paragraph" w:styleId="Header">
    <w:name w:val="header"/>
    <w:basedOn w:val="Normal"/>
    <w:link w:val="HeaderChar"/>
    <w:uiPriority w:val="99"/>
    <w:rsid w:val="00FE74B0"/>
    <w:pPr>
      <w:tabs>
        <w:tab w:val="center" w:pos="4320"/>
        <w:tab w:val="right" w:pos="8640"/>
      </w:tabs>
    </w:pPr>
  </w:style>
  <w:style w:type="table" w:styleId="TableGrid">
    <w:name w:val="Table Grid"/>
    <w:basedOn w:val="TableNormal"/>
    <w:uiPriority w:val="59"/>
    <w:rsid w:val="006306B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4C39C2"/>
    <w:rPr>
      <w:rFonts w:ascii="Tahoma" w:hAnsi="Tahoma" w:cs="Tahoma"/>
      <w:sz w:val="16"/>
      <w:szCs w:val="16"/>
    </w:rPr>
  </w:style>
  <w:style w:type="paragraph" w:styleId="BodyText">
    <w:name w:val="Body Text"/>
    <w:basedOn w:val="Normal"/>
    <w:rsid w:val="00A75AE9"/>
    <w:pPr>
      <w:widowControl/>
      <w:autoSpaceDE/>
      <w:autoSpaceDN/>
      <w:adjustRightInd/>
    </w:pPr>
    <w:rPr>
      <w:rFonts w:ascii="Times New Roman" w:hAnsi="Times New Roman"/>
      <w:b/>
      <w:bCs/>
    </w:rPr>
  </w:style>
  <w:style w:type="character" w:customStyle="1" w:styleId="FooterChar">
    <w:name w:val="Footer Char"/>
    <w:basedOn w:val="DefaultParagraphFont"/>
    <w:link w:val="Footer"/>
    <w:uiPriority w:val="99"/>
    <w:rsid w:val="00B35EA2"/>
    <w:rPr>
      <w:rFonts w:ascii="Arial" w:hAnsi="Arial"/>
      <w:sz w:val="24"/>
      <w:szCs w:val="24"/>
    </w:rPr>
  </w:style>
  <w:style w:type="paragraph" w:styleId="ListParagraph">
    <w:name w:val="List Paragraph"/>
    <w:basedOn w:val="Normal"/>
    <w:uiPriority w:val="34"/>
    <w:qFormat/>
    <w:rsid w:val="002A3D0A"/>
    <w:pPr>
      <w:widowControl/>
      <w:autoSpaceDE/>
      <w:autoSpaceDN/>
      <w:adjustRightInd/>
      <w:ind w:left="720"/>
      <w:contextualSpacing/>
    </w:pPr>
    <w:rPr>
      <w:rFonts w:ascii="Calibri" w:eastAsia="Calibri" w:hAnsi="Calibri"/>
      <w:sz w:val="22"/>
      <w:szCs w:val="22"/>
    </w:rPr>
  </w:style>
  <w:style w:type="character" w:customStyle="1" w:styleId="HeaderChar">
    <w:name w:val="Header Char"/>
    <w:basedOn w:val="DefaultParagraphFont"/>
    <w:link w:val="Header"/>
    <w:uiPriority w:val="99"/>
    <w:rsid w:val="003323D1"/>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2B04"/>
    <w:pPr>
      <w:widowControl w:val="0"/>
      <w:autoSpaceDE w:val="0"/>
      <w:autoSpaceDN w:val="0"/>
      <w:adjustRightInd w:val="0"/>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A92B04"/>
    <w:pPr>
      <w:numPr>
        <w:numId w:val="2"/>
      </w:numPr>
      <w:ind w:left="2880" w:hanging="720"/>
      <w:outlineLvl w:val="0"/>
    </w:pPr>
  </w:style>
  <w:style w:type="character" w:styleId="Hyperlink">
    <w:name w:val="Hyperlink"/>
    <w:basedOn w:val="DefaultParagraphFont"/>
    <w:rsid w:val="00E3666A"/>
    <w:rPr>
      <w:color w:val="0000FF"/>
      <w:u w:val="single"/>
    </w:rPr>
  </w:style>
  <w:style w:type="character" w:styleId="FollowedHyperlink">
    <w:name w:val="FollowedHyperlink"/>
    <w:basedOn w:val="DefaultParagraphFont"/>
    <w:rsid w:val="00E3666A"/>
    <w:rPr>
      <w:color w:val="800080"/>
      <w:u w:val="single"/>
    </w:rPr>
  </w:style>
  <w:style w:type="paragraph" w:styleId="Footer">
    <w:name w:val="footer"/>
    <w:basedOn w:val="Normal"/>
    <w:link w:val="FooterChar"/>
    <w:rsid w:val="002826E7"/>
    <w:pPr>
      <w:tabs>
        <w:tab w:val="center" w:pos="4320"/>
        <w:tab w:val="right" w:pos="8640"/>
      </w:tabs>
    </w:pPr>
  </w:style>
  <w:style w:type="character" w:styleId="PageNumber">
    <w:name w:val="page number"/>
    <w:basedOn w:val="DefaultParagraphFont"/>
    <w:rsid w:val="002826E7"/>
  </w:style>
  <w:style w:type="paragraph" w:customStyle="1" w:styleId="MonthNames">
    <w:name w:val="Month Names"/>
    <w:basedOn w:val="Normal"/>
    <w:rsid w:val="000720C7"/>
    <w:pPr>
      <w:widowControl/>
      <w:autoSpaceDE/>
      <w:autoSpaceDN/>
      <w:adjustRightInd/>
      <w:jc w:val="center"/>
    </w:pPr>
    <w:rPr>
      <w:rFonts w:ascii="Garamond" w:hAnsi="Garamond"/>
      <w:bCs/>
      <w:color w:val="314871"/>
      <w:sz w:val="48"/>
      <w:szCs w:val="20"/>
    </w:rPr>
  </w:style>
  <w:style w:type="paragraph" w:customStyle="1" w:styleId="Dates">
    <w:name w:val="Dates"/>
    <w:basedOn w:val="Normal"/>
    <w:rsid w:val="000720C7"/>
    <w:pPr>
      <w:widowControl/>
      <w:autoSpaceDE/>
      <w:autoSpaceDN/>
      <w:adjustRightInd/>
    </w:pPr>
    <w:rPr>
      <w:rFonts w:ascii="Garamond" w:hAnsi="Garamond" w:cs="Arial"/>
      <w:color w:val="314871"/>
      <w:sz w:val="20"/>
      <w:szCs w:val="20"/>
    </w:rPr>
  </w:style>
  <w:style w:type="paragraph" w:customStyle="1" w:styleId="Weekdays">
    <w:name w:val="Weekdays"/>
    <w:basedOn w:val="Normal"/>
    <w:rsid w:val="000720C7"/>
    <w:pPr>
      <w:widowControl/>
      <w:autoSpaceDE/>
      <w:autoSpaceDN/>
      <w:adjustRightInd/>
      <w:jc w:val="center"/>
    </w:pPr>
    <w:rPr>
      <w:rFonts w:ascii="Garamond" w:hAnsi="Garamond"/>
      <w:caps/>
      <w:color w:val="FFFFFF"/>
      <w:spacing w:val="4"/>
      <w:sz w:val="20"/>
      <w:szCs w:val="16"/>
    </w:rPr>
  </w:style>
  <w:style w:type="paragraph" w:styleId="Header">
    <w:name w:val="header"/>
    <w:basedOn w:val="Normal"/>
    <w:link w:val="HeaderChar"/>
    <w:uiPriority w:val="99"/>
    <w:rsid w:val="00FE74B0"/>
    <w:pPr>
      <w:tabs>
        <w:tab w:val="center" w:pos="4320"/>
        <w:tab w:val="right" w:pos="8640"/>
      </w:tabs>
    </w:pPr>
  </w:style>
  <w:style w:type="table" w:styleId="TableGrid">
    <w:name w:val="Table Grid"/>
    <w:basedOn w:val="TableNormal"/>
    <w:uiPriority w:val="59"/>
    <w:rsid w:val="006306B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4C39C2"/>
    <w:rPr>
      <w:rFonts w:ascii="Tahoma" w:hAnsi="Tahoma" w:cs="Tahoma"/>
      <w:sz w:val="16"/>
      <w:szCs w:val="16"/>
    </w:rPr>
  </w:style>
  <w:style w:type="paragraph" w:styleId="BodyText">
    <w:name w:val="Body Text"/>
    <w:basedOn w:val="Normal"/>
    <w:rsid w:val="00A75AE9"/>
    <w:pPr>
      <w:widowControl/>
      <w:autoSpaceDE/>
      <w:autoSpaceDN/>
      <w:adjustRightInd/>
    </w:pPr>
    <w:rPr>
      <w:rFonts w:ascii="Times New Roman" w:hAnsi="Times New Roman"/>
      <w:b/>
      <w:bCs/>
    </w:rPr>
  </w:style>
  <w:style w:type="character" w:customStyle="1" w:styleId="FooterChar">
    <w:name w:val="Footer Char"/>
    <w:basedOn w:val="DefaultParagraphFont"/>
    <w:link w:val="Footer"/>
    <w:uiPriority w:val="99"/>
    <w:rsid w:val="00B35EA2"/>
    <w:rPr>
      <w:rFonts w:ascii="Arial" w:hAnsi="Arial"/>
      <w:sz w:val="24"/>
      <w:szCs w:val="24"/>
    </w:rPr>
  </w:style>
  <w:style w:type="paragraph" w:styleId="ListParagraph">
    <w:name w:val="List Paragraph"/>
    <w:basedOn w:val="Normal"/>
    <w:uiPriority w:val="34"/>
    <w:qFormat/>
    <w:rsid w:val="002A3D0A"/>
    <w:pPr>
      <w:widowControl/>
      <w:autoSpaceDE/>
      <w:autoSpaceDN/>
      <w:adjustRightInd/>
      <w:ind w:left="720"/>
      <w:contextualSpacing/>
    </w:pPr>
    <w:rPr>
      <w:rFonts w:ascii="Calibri" w:eastAsia="Calibri" w:hAnsi="Calibri"/>
      <w:sz w:val="22"/>
      <w:szCs w:val="22"/>
    </w:rPr>
  </w:style>
  <w:style w:type="character" w:customStyle="1" w:styleId="HeaderChar">
    <w:name w:val="Header Char"/>
    <w:basedOn w:val="DefaultParagraphFont"/>
    <w:link w:val="Header"/>
    <w:uiPriority w:val="99"/>
    <w:rsid w:val="003323D1"/>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7">
      <w:bodyDiv w:val="1"/>
      <w:marLeft w:val="0"/>
      <w:marRight w:val="0"/>
      <w:marTop w:val="0"/>
      <w:marBottom w:val="0"/>
      <w:divBdr>
        <w:top w:val="none" w:sz="0" w:space="0" w:color="auto"/>
        <w:left w:val="none" w:sz="0" w:space="0" w:color="auto"/>
        <w:bottom w:val="none" w:sz="0" w:space="0" w:color="auto"/>
        <w:right w:val="none" w:sz="0" w:space="0" w:color="auto"/>
      </w:divBdr>
    </w:div>
    <w:div w:id="88961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althypeople.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ntute.ac.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irn.ne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earch.epnet.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76EC96-78DB-4A14-96D4-642CAB5DA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4686</Words>
  <Characters>26713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Platt College</vt:lpstr>
    </vt:vector>
  </TitlesOfParts>
  <Company>Platt College</Company>
  <LinksUpToDate>false</LinksUpToDate>
  <CharactersWithSpaces>31337</CharactersWithSpaces>
  <SharedDoc>false</SharedDoc>
  <HLinks>
    <vt:vector size="24" baseType="variant">
      <vt:variant>
        <vt:i4>5111811</vt:i4>
      </vt:variant>
      <vt:variant>
        <vt:i4>9</vt:i4>
      </vt:variant>
      <vt:variant>
        <vt:i4>0</vt:i4>
      </vt:variant>
      <vt:variant>
        <vt:i4>5</vt:i4>
      </vt:variant>
      <vt:variant>
        <vt:lpwstr>http://www.healthypeople.gov/</vt:lpwstr>
      </vt:variant>
      <vt:variant>
        <vt:lpwstr/>
      </vt:variant>
      <vt:variant>
        <vt:i4>5570570</vt:i4>
      </vt:variant>
      <vt:variant>
        <vt:i4>6</vt:i4>
      </vt:variant>
      <vt:variant>
        <vt:i4>0</vt:i4>
      </vt:variant>
      <vt:variant>
        <vt:i4>5</vt:i4>
      </vt:variant>
      <vt:variant>
        <vt:lpwstr>http://www.intute.ac.uk/</vt:lpwstr>
      </vt:variant>
      <vt:variant>
        <vt:lpwstr/>
      </vt:variant>
      <vt:variant>
        <vt:i4>5308436</vt:i4>
      </vt:variant>
      <vt:variant>
        <vt:i4>3</vt:i4>
      </vt:variant>
      <vt:variant>
        <vt:i4>0</vt:i4>
      </vt:variant>
      <vt:variant>
        <vt:i4>5</vt:i4>
      </vt:variant>
      <vt:variant>
        <vt:lpwstr>http://lirn.net/</vt:lpwstr>
      </vt:variant>
      <vt:variant>
        <vt:lpwstr/>
      </vt:variant>
      <vt:variant>
        <vt:i4>983047</vt:i4>
      </vt:variant>
      <vt:variant>
        <vt:i4>0</vt:i4>
      </vt:variant>
      <vt:variant>
        <vt:i4>0</vt:i4>
      </vt:variant>
      <vt:variant>
        <vt:i4>5</vt:i4>
      </vt:variant>
      <vt:variant>
        <vt:lpwstr>http://search.epnet.com/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Platt College</dc:title>
  <dc:creator>Rose Marie Smith</dc:creator>
  <cp:lastModifiedBy>Crystal</cp:lastModifiedBy>
  <cp:revision>2</cp:revision>
  <cp:lastPrinted>2010-11-22T15:16:00Z</cp:lastPrinted>
  <dcterms:created xsi:type="dcterms:W3CDTF">2012-12-01T04:18:00Z</dcterms:created>
  <dcterms:modified xsi:type="dcterms:W3CDTF">2012-12-01T04:18:00Z</dcterms:modified>
</cp:coreProperties>
</file>